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14B45" w:rsidRPr="00541652" w:rsidRDefault="00814B45">
      <w:pPr>
        <w:jc w:val="center"/>
        <w:rPr>
          <w:rFonts w:ascii="Times New Roman" w:eastAsia="Times New Roman" w:hAnsi="Times New Roman" w:cs="Times New Roman"/>
          <w:b/>
          <w:sz w:val="36"/>
          <w:szCs w:val="36"/>
          <w:lang w:val="ru-RU"/>
        </w:rPr>
      </w:pPr>
    </w:p>
    <w:p w:rsidR="00814B45" w:rsidRDefault="00814B45">
      <w:pPr>
        <w:jc w:val="center"/>
        <w:rPr>
          <w:rFonts w:ascii="Times New Roman" w:eastAsia="Times New Roman" w:hAnsi="Times New Roman" w:cs="Times New Roman"/>
          <w:b/>
          <w:sz w:val="36"/>
          <w:szCs w:val="36"/>
        </w:rPr>
      </w:pPr>
    </w:p>
    <w:p w:rsidR="00814B45" w:rsidRDefault="00814B45">
      <w:pPr>
        <w:jc w:val="center"/>
        <w:rPr>
          <w:rFonts w:ascii="Times New Roman" w:eastAsia="Times New Roman" w:hAnsi="Times New Roman" w:cs="Times New Roman"/>
          <w:b/>
          <w:sz w:val="36"/>
          <w:szCs w:val="36"/>
        </w:rPr>
      </w:pPr>
    </w:p>
    <w:p w:rsidR="00814B45" w:rsidRDefault="00814B45">
      <w:pPr>
        <w:jc w:val="center"/>
        <w:rPr>
          <w:rFonts w:ascii="Times New Roman" w:eastAsia="Times New Roman" w:hAnsi="Times New Roman" w:cs="Times New Roman"/>
          <w:b/>
          <w:sz w:val="36"/>
          <w:szCs w:val="36"/>
        </w:rPr>
      </w:pPr>
      <w:r>
        <w:rPr>
          <w:rFonts w:ascii="Times New Roman" w:eastAsia="Times New Roman" w:hAnsi="Times New Roman" w:cs="Times New Roman"/>
          <w:b/>
          <w:noProof/>
          <w:sz w:val="36"/>
          <w:szCs w:val="36"/>
          <w:lang w:val="ru-RU"/>
        </w:rPr>
        <w:drawing>
          <wp:inline distT="0" distB="0" distL="0" distR="0">
            <wp:extent cx="5447665" cy="3369416"/>
            <wp:effectExtent l="0" t="0" r="635" b="254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hoto_2018-02-26_09-52-51.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487431" cy="3394012"/>
                    </a:xfrm>
                    <a:prstGeom prst="rect">
                      <a:avLst/>
                    </a:prstGeom>
                  </pic:spPr>
                </pic:pic>
              </a:graphicData>
            </a:graphic>
          </wp:inline>
        </w:drawing>
      </w:r>
    </w:p>
    <w:p w:rsidR="00814B45" w:rsidRDefault="00814B45">
      <w:pPr>
        <w:jc w:val="center"/>
        <w:rPr>
          <w:rFonts w:ascii="Times New Roman" w:eastAsia="Times New Roman" w:hAnsi="Times New Roman" w:cs="Times New Roman"/>
          <w:b/>
          <w:sz w:val="36"/>
          <w:szCs w:val="36"/>
        </w:rPr>
      </w:pPr>
    </w:p>
    <w:p w:rsidR="00814B45" w:rsidRDefault="00814B45">
      <w:pPr>
        <w:jc w:val="center"/>
        <w:rPr>
          <w:rFonts w:ascii="Times New Roman" w:eastAsia="Times New Roman" w:hAnsi="Times New Roman" w:cs="Times New Roman"/>
          <w:b/>
          <w:sz w:val="36"/>
          <w:szCs w:val="36"/>
        </w:rPr>
      </w:pPr>
    </w:p>
    <w:p w:rsidR="00814B45" w:rsidRDefault="00814B45">
      <w:pPr>
        <w:jc w:val="center"/>
        <w:rPr>
          <w:rFonts w:ascii="Times New Roman" w:eastAsia="Times New Roman" w:hAnsi="Times New Roman" w:cs="Times New Roman"/>
          <w:b/>
          <w:sz w:val="36"/>
          <w:szCs w:val="36"/>
        </w:rPr>
      </w:pPr>
    </w:p>
    <w:p w:rsidR="00814B45" w:rsidRDefault="00814B45">
      <w:pPr>
        <w:jc w:val="center"/>
        <w:rPr>
          <w:rFonts w:ascii="Times New Roman" w:eastAsia="Times New Roman" w:hAnsi="Times New Roman" w:cs="Times New Roman"/>
          <w:b/>
          <w:sz w:val="36"/>
          <w:szCs w:val="36"/>
        </w:rPr>
      </w:pPr>
    </w:p>
    <w:p w:rsidR="00814B45" w:rsidRDefault="00814B45" w:rsidP="00814B45">
      <w:pPr>
        <w:jc w:val="center"/>
        <w:rPr>
          <w:rFonts w:ascii="Times New Roman" w:eastAsia="Times New Roman" w:hAnsi="Times New Roman" w:cs="Times New Roman"/>
          <w:b/>
          <w:sz w:val="36"/>
          <w:szCs w:val="36"/>
        </w:rPr>
      </w:pPr>
      <w:r>
        <w:rPr>
          <w:rFonts w:ascii="Times New Roman" w:eastAsia="Times New Roman" w:hAnsi="Times New Roman" w:cs="Times New Roman"/>
          <w:b/>
          <w:sz w:val="36"/>
          <w:szCs w:val="36"/>
        </w:rPr>
        <w:t>Исследование российского и белорусского рынка органических удобрений</w:t>
      </w:r>
    </w:p>
    <w:p w:rsidR="00814B45" w:rsidRDefault="00814B45">
      <w:pPr>
        <w:jc w:val="center"/>
        <w:rPr>
          <w:rFonts w:ascii="Times New Roman" w:eastAsia="Times New Roman" w:hAnsi="Times New Roman" w:cs="Times New Roman"/>
          <w:b/>
          <w:sz w:val="36"/>
          <w:szCs w:val="36"/>
        </w:rPr>
      </w:pPr>
    </w:p>
    <w:p w:rsidR="00814B45" w:rsidRDefault="00814B45">
      <w:pPr>
        <w:jc w:val="center"/>
        <w:rPr>
          <w:rFonts w:ascii="Times New Roman" w:eastAsia="Times New Roman" w:hAnsi="Times New Roman" w:cs="Times New Roman"/>
          <w:b/>
          <w:sz w:val="36"/>
          <w:szCs w:val="36"/>
        </w:rPr>
      </w:pPr>
    </w:p>
    <w:p w:rsidR="00814B45" w:rsidRDefault="00814B45">
      <w:pPr>
        <w:jc w:val="center"/>
        <w:rPr>
          <w:rFonts w:ascii="Times New Roman" w:eastAsia="Times New Roman" w:hAnsi="Times New Roman" w:cs="Times New Roman"/>
          <w:b/>
          <w:sz w:val="36"/>
          <w:szCs w:val="36"/>
        </w:rPr>
      </w:pPr>
    </w:p>
    <w:p w:rsidR="00814B45" w:rsidRDefault="00814B45">
      <w:pPr>
        <w:jc w:val="center"/>
        <w:rPr>
          <w:rFonts w:ascii="Times New Roman" w:eastAsia="Times New Roman" w:hAnsi="Times New Roman" w:cs="Times New Roman"/>
          <w:b/>
          <w:sz w:val="36"/>
          <w:szCs w:val="36"/>
        </w:rPr>
      </w:pPr>
    </w:p>
    <w:p w:rsidR="00814B45" w:rsidRDefault="00814B45">
      <w:pPr>
        <w:jc w:val="center"/>
        <w:rPr>
          <w:rFonts w:ascii="Times New Roman" w:eastAsia="Times New Roman" w:hAnsi="Times New Roman" w:cs="Times New Roman"/>
          <w:b/>
          <w:sz w:val="36"/>
          <w:szCs w:val="36"/>
        </w:rPr>
      </w:pPr>
    </w:p>
    <w:p w:rsidR="00814B45" w:rsidRDefault="00814B45">
      <w:pPr>
        <w:jc w:val="center"/>
        <w:rPr>
          <w:rFonts w:ascii="Times New Roman" w:eastAsia="Times New Roman" w:hAnsi="Times New Roman" w:cs="Times New Roman"/>
          <w:b/>
          <w:sz w:val="36"/>
          <w:szCs w:val="36"/>
        </w:rPr>
      </w:pPr>
    </w:p>
    <w:p w:rsidR="00814B45" w:rsidRDefault="00814B45">
      <w:pPr>
        <w:jc w:val="center"/>
        <w:rPr>
          <w:rFonts w:ascii="Times New Roman" w:eastAsia="Times New Roman" w:hAnsi="Times New Roman" w:cs="Times New Roman"/>
          <w:b/>
          <w:sz w:val="36"/>
          <w:szCs w:val="36"/>
        </w:rPr>
      </w:pPr>
    </w:p>
    <w:p w:rsidR="00814B45" w:rsidRPr="009D5C3F" w:rsidRDefault="00814B45">
      <w:pPr>
        <w:jc w:val="center"/>
        <w:rPr>
          <w:rFonts w:ascii="Times New Roman" w:eastAsia="Times New Roman" w:hAnsi="Times New Roman" w:cs="Times New Roman"/>
          <w:sz w:val="36"/>
          <w:szCs w:val="36"/>
          <w:lang w:val="ru-RU"/>
        </w:rPr>
      </w:pPr>
      <w:r w:rsidRPr="009D5C3F">
        <w:rPr>
          <w:rFonts w:ascii="Times New Roman" w:eastAsia="Times New Roman" w:hAnsi="Times New Roman" w:cs="Times New Roman"/>
          <w:sz w:val="36"/>
          <w:szCs w:val="36"/>
          <w:lang w:val="ru-RU"/>
        </w:rPr>
        <w:t>2018</w:t>
      </w:r>
    </w:p>
    <w:p w:rsidR="00814B45" w:rsidRDefault="00814B45">
      <w:pPr>
        <w:rPr>
          <w:rFonts w:ascii="Times New Roman" w:eastAsia="Times New Roman" w:hAnsi="Times New Roman" w:cs="Times New Roman"/>
          <w:b/>
          <w:sz w:val="36"/>
          <w:szCs w:val="36"/>
        </w:rPr>
      </w:pPr>
      <w:r>
        <w:rPr>
          <w:rFonts w:ascii="Times New Roman" w:eastAsia="Times New Roman" w:hAnsi="Times New Roman" w:cs="Times New Roman"/>
          <w:b/>
          <w:sz w:val="36"/>
          <w:szCs w:val="36"/>
        </w:rPr>
        <w:br w:type="page"/>
      </w:r>
    </w:p>
    <w:sdt>
      <w:sdtPr>
        <w:rPr>
          <w:rFonts w:ascii="Arial" w:eastAsia="Arial" w:hAnsi="Arial" w:cs="Arial"/>
          <w:color w:val="000000"/>
          <w:sz w:val="23"/>
          <w:szCs w:val="23"/>
          <w:lang/>
        </w:rPr>
        <w:id w:val="524988627"/>
        <w:docPartObj>
          <w:docPartGallery w:val="Table of Contents"/>
          <w:docPartUnique/>
        </w:docPartObj>
      </w:sdtPr>
      <w:sdtEndPr>
        <w:rPr>
          <w:b/>
          <w:bCs/>
        </w:rPr>
      </w:sdtEndPr>
      <w:sdtContent>
        <w:p w:rsidR="009D5C3F" w:rsidRPr="002875D6" w:rsidRDefault="009D5C3F" w:rsidP="005D274A">
          <w:pPr>
            <w:pStyle w:val="afc"/>
            <w:jc w:val="center"/>
            <w:rPr>
              <w:rFonts w:ascii="Times New Roman" w:hAnsi="Times New Roman" w:cs="Times New Roman"/>
              <w:b/>
              <w:color w:val="auto"/>
            </w:rPr>
          </w:pPr>
          <w:r w:rsidRPr="002875D6">
            <w:rPr>
              <w:rFonts w:ascii="Times New Roman" w:hAnsi="Times New Roman" w:cs="Times New Roman"/>
              <w:b/>
              <w:color w:val="auto"/>
            </w:rPr>
            <w:t>Оглавление</w:t>
          </w:r>
        </w:p>
        <w:p w:rsidR="00B904E6" w:rsidRPr="002875D6" w:rsidRDefault="00CD1D41">
          <w:pPr>
            <w:pStyle w:val="10"/>
            <w:tabs>
              <w:tab w:val="right" w:leader="dot" w:pos="8616"/>
            </w:tabs>
            <w:rPr>
              <w:rFonts w:ascii="Times New Roman" w:eastAsiaTheme="minorEastAsia" w:hAnsi="Times New Roman" w:cs="Times New Roman"/>
              <w:noProof/>
              <w:color w:val="auto"/>
              <w:sz w:val="23"/>
              <w:szCs w:val="23"/>
              <w:lang w:val="ru-RU"/>
            </w:rPr>
          </w:pPr>
          <w:r w:rsidRPr="00CD1D41">
            <w:rPr>
              <w:rFonts w:ascii="Times New Roman" w:hAnsi="Times New Roman" w:cs="Times New Roman"/>
              <w:sz w:val="23"/>
              <w:szCs w:val="23"/>
            </w:rPr>
            <w:fldChar w:fldCharType="begin"/>
          </w:r>
          <w:r w:rsidR="009D5C3F" w:rsidRPr="002875D6">
            <w:rPr>
              <w:rFonts w:ascii="Times New Roman" w:hAnsi="Times New Roman" w:cs="Times New Roman"/>
              <w:sz w:val="23"/>
              <w:szCs w:val="23"/>
            </w:rPr>
            <w:instrText xml:space="preserve"> TOC \o "1-3" \h \z \u </w:instrText>
          </w:r>
          <w:r w:rsidRPr="00CD1D41">
            <w:rPr>
              <w:rFonts w:ascii="Times New Roman" w:hAnsi="Times New Roman" w:cs="Times New Roman"/>
              <w:sz w:val="23"/>
              <w:szCs w:val="23"/>
            </w:rPr>
            <w:fldChar w:fldCharType="separate"/>
          </w:r>
          <w:hyperlink w:anchor="_Toc507462169" w:history="1">
            <w:r w:rsidR="00B904E6" w:rsidRPr="002875D6">
              <w:rPr>
                <w:rStyle w:val="afd"/>
                <w:rFonts w:ascii="Times New Roman" w:hAnsi="Times New Roman" w:cs="Times New Roman"/>
                <w:b/>
                <w:noProof/>
                <w:sz w:val="23"/>
                <w:szCs w:val="23"/>
                <w:lang w:val="ru-RU"/>
              </w:rPr>
              <w:t>Введение</w:t>
            </w:r>
            <w:r w:rsidR="00B904E6" w:rsidRPr="002875D6">
              <w:rPr>
                <w:rFonts w:ascii="Times New Roman" w:hAnsi="Times New Roman" w:cs="Times New Roman"/>
                <w:noProof/>
                <w:webHidden/>
                <w:sz w:val="23"/>
                <w:szCs w:val="23"/>
              </w:rPr>
              <w:tab/>
            </w:r>
            <w:r w:rsidRPr="002875D6">
              <w:rPr>
                <w:rFonts w:ascii="Times New Roman" w:hAnsi="Times New Roman" w:cs="Times New Roman"/>
                <w:noProof/>
                <w:webHidden/>
                <w:sz w:val="23"/>
                <w:szCs w:val="23"/>
              </w:rPr>
              <w:fldChar w:fldCharType="begin"/>
            </w:r>
            <w:r w:rsidR="00B904E6" w:rsidRPr="002875D6">
              <w:rPr>
                <w:rFonts w:ascii="Times New Roman" w:hAnsi="Times New Roman" w:cs="Times New Roman"/>
                <w:noProof/>
                <w:webHidden/>
                <w:sz w:val="23"/>
                <w:szCs w:val="23"/>
              </w:rPr>
              <w:instrText xml:space="preserve"> PAGEREF _Toc507462169 \h </w:instrText>
            </w:r>
            <w:r w:rsidRPr="002875D6">
              <w:rPr>
                <w:rFonts w:ascii="Times New Roman" w:hAnsi="Times New Roman" w:cs="Times New Roman"/>
                <w:noProof/>
                <w:webHidden/>
                <w:sz w:val="23"/>
                <w:szCs w:val="23"/>
              </w:rPr>
            </w:r>
            <w:r w:rsidRPr="002875D6">
              <w:rPr>
                <w:rFonts w:ascii="Times New Roman" w:hAnsi="Times New Roman" w:cs="Times New Roman"/>
                <w:noProof/>
                <w:webHidden/>
                <w:sz w:val="23"/>
                <w:szCs w:val="23"/>
              </w:rPr>
              <w:fldChar w:fldCharType="separate"/>
            </w:r>
            <w:r w:rsidR="00B904E6" w:rsidRPr="002875D6">
              <w:rPr>
                <w:rFonts w:ascii="Times New Roman" w:hAnsi="Times New Roman" w:cs="Times New Roman"/>
                <w:noProof/>
                <w:webHidden/>
                <w:sz w:val="23"/>
                <w:szCs w:val="23"/>
              </w:rPr>
              <w:t>4</w:t>
            </w:r>
            <w:r w:rsidRPr="002875D6">
              <w:rPr>
                <w:rFonts w:ascii="Times New Roman" w:hAnsi="Times New Roman" w:cs="Times New Roman"/>
                <w:noProof/>
                <w:webHidden/>
                <w:sz w:val="23"/>
                <w:szCs w:val="23"/>
              </w:rPr>
              <w:fldChar w:fldCharType="end"/>
            </w:r>
          </w:hyperlink>
        </w:p>
        <w:p w:rsidR="00B904E6" w:rsidRPr="002875D6" w:rsidRDefault="00CD1D41">
          <w:pPr>
            <w:pStyle w:val="10"/>
            <w:tabs>
              <w:tab w:val="right" w:leader="dot" w:pos="8616"/>
            </w:tabs>
            <w:rPr>
              <w:rFonts w:ascii="Times New Roman" w:eastAsiaTheme="minorEastAsia" w:hAnsi="Times New Roman" w:cs="Times New Roman"/>
              <w:noProof/>
              <w:color w:val="auto"/>
              <w:sz w:val="23"/>
              <w:szCs w:val="23"/>
              <w:lang w:val="ru-RU"/>
            </w:rPr>
          </w:pPr>
          <w:hyperlink w:anchor="_Toc507462170" w:history="1">
            <w:r w:rsidR="00B904E6" w:rsidRPr="002875D6">
              <w:rPr>
                <w:rStyle w:val="afd"/>
                <w:rFonts w:ascii="Times New Roman" w:hAnsi="Times New Roman" w:cs="Times New Roman"/>
                <w:b/>
                <w:noProof/>
                <w:sz w:val="23"/>
                <w:szCs w:val="23"/>
              </w:rPr>
              <w:t>Глава 1. Общее описание продукции.</w:t>
            </w:r>
            <w:r w:rsidR="00B904E6" w:rsidRPr="002875D6">
              <w:rPr>
                <w:rFonts w:ascii="Times New Roman" w:hAnsi="Times New Roman" w:cs="Times New Roman"/>
                <w:noProof/>
                <w:webHidden/>
                <w:sz w:val="23"/>
                <w:szCs w:val="23"/>
              </w:rPr>
              <w:tab/>
            </w:r>
            <w:r w:rsidRPr="002875D6">
              <w:rPr>
                <w:rFonts w:ascii="Times New Roman" w:hAnsi="Times New Roman" w:cs="Times New Roman"/>
                <w:noProof/>
                <w:webHidden/>
                <w:sz w:val="23"/>
                <w:szCs w:val="23"/>
              </w:rPr>
              <w:fldChar w:fldCharType="begin"/>
            </w:r>
            <w:r w:rsidR="00B904E6" w:rsidRPr="002875D6">
              <w:rPr>
                <w:rFonts w:ascii="Times New Roman" w:hAnsi="Times New Roman" w:cs="Times New Roman"/>
                <w:noProof/>
                <w:webHidden/>
                <w:sz w:val="23"/>
                <w:szCs w:val="23"/>
              </w:rPr>
              <w:instrText xml:space="preserve"> PAGEREF _Toc507462170 \h </w:instrText>
            </w:r>
            <w:r w:rsidRPr="002875D6">
              <w:rPr>
                <w:rFonts w:ascii="Times New Roman" w:hAnsi="Times New Roman" w:cs="Times New Roman"/>
                <w:noProof/>
                <w:webHidden/>
                <w:sz w:val="23"/>
                <w:szCs w:val="23"/>
              </w:rPr>
            </w:r>
            <w:r w:rsidRPr="002875D6">
              <w:rPr>
                <w:rFonts w:ascii="Times New Roman" w:hAnsi="Times New Roman" w:cs="Times New Roman"/>
                <w:noProof/>
                <w:webHidden/>
                <w:sz w:val="23"/>
                <w:szCs w:val="23"/>
              </w:rPr>
              <w:fldChar w:fldCharType="separate"/>
            </w:r>
            <w:r w:rsidR="00B904E6" w:rsidRPr="002875D6">
              <w:rPr>
                <w:rFonts w:ascii="Times New Roman" w:hAnsi="Times New Roman" w:cs="Times New Roman"/>
                <w:noProof/>
                <w:webHidden/>
                <w:sz w:val="23"/>
                <w:szCs w:val="23"/>
              </w:rPr>
              <w:t>6</w:t>
            </w:r>
            <w:r w:rsidRPr="002875D6">
              <w:rPr>
                <w:rFonts w:ascii="Times New Roman" w:hAnsi="Times New Roman" w:cs="Times New Roman"/>
                <w:noProof/>
                <w:webHidden/>
                <w:sz w:val="23"/>
                <w:szCs w:val="23"/>
              </w:rPr>
              <w:fldChar w:fldCharType="end"/>
            </w:r>
          </w:hyperlink>
        </w:p>
        <w:p w:rsidR="00B904E6" w:rsidRPr="002875D6" w:rsidRDefault="00CD1D41">
          <w:pPr>
            <w:pStyle w:val="23"/>
            <w:tabs>
              <w:tab w:val="right" w:leader="dot" w:pos="8616"/>
            </w:tabs>
            <w:rPr>
              <w:rFonts w:ascii="Times New Roman" w:eastAsiaTheme="minorEastAsia" w:hAnsi="Times New Roman" w:cs="Times New Roman"/>
              <w:noProof/>
              <w:color w:val="auto"/>
              <w:sz w:val="23"/>
              <w:szCs w:val="23"/>
              <w:lang w:val="ru-RU"/>
            </w:rPr>
          </w:pPr>
          <w:hyperlink w:anchor="_Toc507462171" w:history="1">
            <w:r w:rsidR="00B904E6" w:rsidRPr="002875D6">
              <w:rPr>
                <w:rStyle w:val="afd"/>
                <w:rFonts w:ascii="Times New Roman" w:hAnsi="Times New Roman" w:cs="Times New Roman"/>
                <w:noProof/>
                <w:sz w:val="23"/>
                <w:szCs w:val="23"/>
              </w:rPr>
              <w:t>1.1. Основные характеристики органических удобрений, в том числе по назначению, составу, формам выпуска и состояния органических удобрений</w:t>
            </w:r>
            <w:r w:rsidR="00B904E6" w:rsidRPr="002875D6">
              <w:rPr>
                <w:rFonts w:ascii="Times New Roman" w:hAnsi="Times New Roman" w:cs="Times New Roman"/>
                <w:noProof/>
                <w:webHidden/>
                <w:sz w:val="23"/>
                <w:szCs w:val="23"/>
              </w:rPr>
              <w:tab/>
            </w:r>
            <w:r w:rsidRPr="002875D6">
              <w:rPr>
                <w:rFonts w:ascii="Times New Roman" w:hAnsi="Times New Roman" w:cs="Times New Roman"/>
                <w:noProof/>
                <w:webHidden/>
                <w:sz w:val="23"/>
                <w:szCs w:val="23"/>
              </w:rPr>
              <w:fldChar w:fldCharType="begin"/>
            </w:r>
            <w:r w:rsidR="00B904E6" w:rsidRPr="002875D6">
              <w:rPr>
                <w:rFonts w:ascii="Times New Roman" w:hAnsi="Times New Roman" w:cs="Times New Roman"/>
                <w:noProof/>
                <w:webHidden/>
                <w:sz w:val="23"/>
                <w:szCs w:val="23"/>
              </w:rPr>
              <w:instrText xml:space="preserve"> PAGEREF _Toc507462171 \h </w:instrText>
            </w:r>
            <w:r w:rsidRPr="002875D6">
              <w:rPr>
                <w:rFonts w:ascii="Times New Roman" w:hAnsi="Times New Roman" w:cs="Times New Roman"/>
                <w:noProof/>
                <w:webHidden/>
                <w:sz w:val="23"/>
                <w:szCs w:val="23"/>
              </w:rPr>
            </w:r>
            <w:r w:rsidRPr="002875D6">
              <w:rPr>
                <w:rFonts w:ascii="Times New Roman" w:hAnsi="Times New Roman" w:cs="Times New Roman"/>
                <w:noProof/>
                <w:webHidden/>
                <w:sz w:val="23"/>
                <w:szCs w:val="23"/>
              </w:rPr>
              <w:fldChar w:fldCharType="separate"/>
            </w:r>
            <w:r w:rsidR="00B904E6" w:rsidRPr="002875D6">
              <w:rPr>
                <w:rFonts w:ascii="Times New Roman" w:hAnsi="Times New Roman" w:cs="Times New Roman"/>
                <w:noProof/>
                <w:webHidden/>
                <w:sz w:val="23"/>
                <w:szCs w:val="23"/>
              </w:rPr>
              <w:t>6</w:t>
            </w:r>
            <w:r w:rsidRPr="002875D6">
              <w:rPr>
                <w:rFonts w:ascii="Times New Roman" w:hAnsi="Times New Roman" w:cs="Times New Roman"/>
                <w:noProof/>
                <w:webHidden/>
                <w:sz w:val="23"/>
                <w:szCs w:val="23"/>
              </w:rPr>
              <w:fldChar w:fldCharType="end"/>
            </w:r>
          </w:hyperlink>
        </w:p>
        <w:p w:rsidR="00B904E6" w:rsidRPr="002875D6" w:rsidRDefault="00CD1D41">
          <w:pPr>
            <w:pStyle w:val="23"/>
            <w:tabs>
              <w:tab w:val="right" w:leader="dot" w:pos="8616"/>
            </w:tabs>
            <w:rPr>
              <w:rFonts w:ascii="Times New Roman" w:eastAsiaTheme="minorEastAsia" w:hAnsi="Times New Roman" w:cs="Times New Roman"/>
              <w:noProof/>
              <w:color w:val="auto"/>
              <w:sz w:val="23"/>
              <w:szCs w:val="23"/>
              <w:lang w:val="ru-RU"/>
            </w:rPr>
          </w:pPr>
          <w:hyperlink w:anchor="_Toc507462172" w:history="1">
            <w:r w:rsidR="00B904E6" w:rsidRPr="002875D6">
              <w:rPr>
                <w:rStyle w:val="afd"/>
                <w:rFonts w:ascii="Times New Roman" w:hAnsi="Times New Roman" w:cs="Times New Roman"/>
                <w:noProof/>
                <w:sz w:val="23"/>
                <w:szCs w:val="23"/>
              </w:rPr>
              <w:t>1.2. Классификация органических удобрений по направлению использования, формам выпуска и вариантам внесения в почву.</w:t>
            </w:r>
            <w:r w:rsidR="00B904E6" w:rsidRPr="002875D6">
              <w:rPr>
                <w:rFonts w:ascii="Times New Roman" w:hAnsi="Times New Roman" w:cs="Times New Roman"/>
                <w:noProof/>
                <w:webHidden/>
                <w:sz w:val="23"/>
                <w:szCs w:val="23"/>
              </w:rPr>
              <w:tab/>
            </w:r>
            <w:r w:rsidRPr="002875D6">
              <w:rPr>
                <w:rFonts w:ascii="Times New Roman" w:hAnsi="Times New Roman" w:cs="Times New Roman"/>
                <w:noProof/>
                <w:webHidden/>
                <w:sz w:val="23"/>
                <w:szCs w:val="23"/>
              </w:rPr>
              <w:fldChar w:fldCharType="begin"/>
            </w:r>
            <w:r w:rsidR="00B904E6" w:rsidRPr="002875D6">
              <w:rPr>
                <w:rFonts w:ascii="Times New Roman" w:hAnsi="Times New Roman" w:cs="Times New Roman"/>
                <w:noProof/>
                <w:webHidden/>
                <w:sz w:val="23"/>
                <w:szCs w:val="23"/>
              </w:rPr>
              <w:instrText xml:space="preserve"> PAGEREF _Toc507462172 \h </w:instrText>
            </w:r>
            <w:r w:rsidRPr="002875D6">
              <w:rPr>
                <w:rFonts w:ascii="Times New Roman" w:hAnsi="Times New Roman" w:cs="Times New Roman"/>
                <w:noProof/>
                <w:webHidden/>
                <w:sz w:val="23"/>
                <w:szCs w:val="23"/>
              </w:rPr>
            </w:r>
            <w:r w:rsidRPr="002875D6">
              <w:rPr>
                <w:rFonts w:ascii="Times New Roman" w:hAnsi="Times New Roman" w:cs="Times New Roman"/>
                <w:noProof/>
                <w:webHidden/>
                <w:sz w:val="23"/>
                <w:szCs w:val="23"/>
              </w:rPr>
              <w:fldChar w:fldCharType="separate"/>
            </w:r>
            <w:r w:rsidR="00B904E6" w:rsidRPr="002875D6">
              <w:rPr>
                <w:rFonts w:ascii="Times New Roman" w:hAnsi="Times New Roman" w:cs="Times New Roman"/>
                <w:noProof/>
                <w:webHidden/>
                <w:sz w:val="23"/>
                <w:szCs w:val="23"/>
              </w:rPr>
              <w:t>16</w:t>
            </w:r>
            <w:r w:rsidRPr="002875D6">
              <w:rPr>
                <w:rFonts w:ascii="Times New Roman" w:hAnsi="Times New Roman" w:cs="Times New Roman"/>
                <w:noProof/>
                <w:webHidden/>
                <w:sz w:val="23"/>
                <w:szCs w:val="23"/>
              </w:rPr>
              <w:fldChar w:fldCharType="end"/>
            </w:r>
          </w:hyperlink>
        </w:p>
        <w:p w:rsidR="00B904E6" w:rsidRPr="002875D6" w:rsidRDefault="00CD1D41">
          <w:pPr>
            <w:pStyle w:val="23"/>
            <w:tabs>
              <w:tab w:val="right" w:leader="dot" w:pos="8616"/>
            </w:tabs>
            <w:rPr>
              <w:rFonts w:ascii="Times New Roman" w:eastAsiaTheme="minorEastAsia" w:hAnsi="Times New Roman" w:cs="Times New Roman"/>
              <w:noProof/>
              <w:color w:val="auto"/>
              <w:sz w:val="23"/>
              <w:szCs w:val="23"/>
              <w:lang w:val="ru-RU"/>
            </w:rPr>
          </w:pPr>
          <w:hyperlink w:anchor="_Toc507462173" w:history="1">
            <w:r w:rsidR="00B904E6" w:rsidRPr="002875D6">
              <w:rPr>
                <w:rStyle w:val="afd"/>
                <w:rFonts w:ascii="Times New Roman" w:hAnsi="Times New Roman" w:cs="Times New Roman"/>
                <w:noProof/>
                <w:sz w:val="23"/>
                <w:szCs w:val="23"/>
              </w:rPr>
              <w:t>1.3. Оценка текущих тенденций и перспектив развития рынка органических удобрений</w:t>
            </w:r>
            <w:r w:rsidR="00B904E6" w:rsidRPr="002875D6">
              <w:rPr>
                <w:rFonts w:ascii="Times New Roman" w:hAnsi="Times New Roman" w:cs="Times New Roman"/>
                <w:noProof/>
                <w:webHidden/>
                <w:sz w:val="23"/>
                <w:szCs w:val="23"/>
              </w:rPr>
              <w:tab/>
            </w:r>
            <w:r w:rsidRPr="002875D6">
              <w:rPr>
                <w:rFonts w:ascii="Times New Roman" w:hAnsi="Times New Roman" w:cs="Times New Roman"/>
                <w:noProof/>
                <w:webHidden/>
                <w:sz w:val="23"/>
                <w:szCs w:val="23"/>
              </w:rPr>
              <w:fldChar w:fldCharType="begin"/>
            </w:r>
            <w:r w:rsidR="00B904E6" w:rsidRPr="002875D6">
              <w:rPr>
                <w:rFonts w:ascii="Times New Roman" w:hAnsi="Times New Roman" w:cs="Times New Roman"/>
                <w:noProof/>
                <w:webHidden/>
                <w:sz w:val="23"/>
                <w:szCs w:val="23"/>
              </w:rPr>
              <w:instrText xml:space="preserve"> PAGEREF _Toc507462173 \h </w:instrText>
            </w:r>
            <w:r w:rsidRPr="002875D6">
              <w:rPr>
                <w:rFonts w:ascii="Times New Roman" w:hAnsi="Times New Roman" w:cs="Times New Roman"/>
                <w:noProof/>
                <w:webHidden/>
                <w:sz w:val="23"/>
                <w:szCs w:val="23"/>
              </w:rPr>
            </w:r>
            <w:r w:rsidRPr="002875D6">
              <w:rPr>
                <w:rFonts w:ascii="Times New Roman" w:hAnsi="Times New Roman" w:cs="Times New Roman"/>
                <w:noProof/>
                <w:webHidden/>
                <w:sz w:val="23"/>
                <w:szCs w:val="23"/>
              </w:rPr>
              <w:fldChar w:fldCharType="separate"/>
            </w:r>
            <w:r w:rsidR="00B904E6" w:rsidRPr="002875D6">
              <w:rPr>
                <w:rFonts w:ascii="Times New Roman" w:hAnsi="Times New Roman" w:cs="Times New Roman"/>
                <w:noProof/>
                <w:webHidden/>
                <w:sz w:val="23"/>
                <w:szCs w:val="23"/>
              </w:rPr>
              <w:t>24</w:t>
            </w:r>
            <w:r w:rsidRPr="002875D6">
              <w:rPr>
                <w:rFonts w:ascii="Times New Roman" w:hAnsi="Times New Roman" w:cs="Times New Roman"/>
                <w:noProof/>
                <w:webHidden/>
                <w:sz w:val="23"/>
                <w:szCs w:val="23"/>
              </w:rPr>
              <w:fldChar w:fldCharType="end"/>
            </w:r>
          </w:hyperlink>
        </w:p>
        <w:p w:rsidR="00B904E6" w:rsidRPr="002875D6" w:rsidRDefault="00CD1D41">
          <w:pPr>
            <w:pStyle w:val="23"/>
            <w:tabs>
              <w:tab w:val="right" w:leader="dot" w:pos="8616"/>
            </w:tabs>
            <w:rPr>
              <w:rFonts w:ascii="Times New Roman" w:eastAsiaTheme="minorEastAsia" w:hAnsi="Times New Roman" w:cs="Times New Roman"/>
              <w:noProof/>
              <w:color w:val="auto"/>
              <w:sz w:val="23"/>
              <w:szCs w:val="23"/>
              <w:lang w:val="ru-RU"/>
            </w:rPr>
          </w:pPr>
          <w:hyperlink w:anchor="_Toc507462174" w:history="1">
            <w:r w:rsidR="00B904E6" w:rsidRPr="002875D6">
              <w:rPr>
                <w:rStyle w:val="afd"/>
                <w:rFonts w:ascii="Times New Roman" w:hAnsi="Times New Roman" w:cs="Times New Roman"/>
                <w:noProof/>
                <w:sz w:val="23"/>
                <w:szCs w:val="23"/>
              </w:rPr>
              <w:t>1.4. Краткое описание и классификация основных органических удобрений, представленных на рынке</w:t>
            </w:r>
            <w:r w:rsidR="00B904E6" w:rsidRPr="002875D6">
              <w:rPr>
                <w:rFonts w:ascii="Times New Roman" w:hAnsi="Times New Roman" w:cs="Times New Roman"/>
                <w:noProof/>
                <w:webHidden/>
                <w:sz w:val="23"/>
                <w:szCs w:val="23"/>
              </w:rPr>
              <w:tab/>
            </w:r>
            <w:r w:rsidRPr="002875D6">
              <w:rPr>
                <w:rFonts w:ascii="Times New Roman" w:hAnsi="Times New Roman" w:cs="Times New Roman"/>
                <w:noProof/>
                <w:webHidden/>
                <w:sz w:val="23"/>
                <w:szCs w:val="23"/>
              </w:rPr>
              <w:fldChar w:fldCharType="begin"/>
            </w:r>
            <w:r w:rsidR="00B904E6" w:rsidRPr="002875D6">
              <w:rPr>
                <w:rFonts w:ascii="Times New Roman" w:hAnsi="Times New Roman" w:cs="Times New Roman"/>
                <w:noProof/>
                <w:webHidden/>
                <w:sz w:val="23"/>
                <w:szCs w:val="23"/>
              </w:rPr>
              <w:instrText xml:space="preserve"> PAGEREF _Toc507462174 \h </w:instrText>
            </w:r>
            <w:r w:rsidRPr="002875D6">
              <w:rPr>
                <w:rFonts w:ascii="Times New Roman" w:hAnsi="Times New Roman" w:cs="Times New Roman"/>
                <w:noProof/>
                <w:webHidden/>
                <w:sz w:val="23"/>
                <w:szCs w:val="23"/>
              </w:rPr>
            </w:r>
            <w:r w:rsidRPr="002875D6">
              <w:rPr>
                <w:rFonts w:ascii="Times New Roman" w:hAnsi="Times New Roman" w:cs="Times New Roman"/>
                <w:noProof/>
                <w:webHidden/>
                <w:sz w:val="23"/>
                <w:szCs w:val="23"/>
              </w:rPr>
              <w:fldChar w:fldCharType="separate"/>
            </w:r>
            <w:r w:rsidR="00B904E6" w:rsidRPr="002875D6">
              <w:rPr>
                <w:rFonts w:ascii="Times New Roman" w:hAnsi="Times New Roman" w:cs="Times New Roman"/>
                <w:noProof/>
                <w:webHidden/>
                <w:sz w:val="23"/>
                <w:szCs w:val="23"/>
              </w:rPr>
              <w:t>31</w:t>
            </w:r>
            <w:r w:rsidRPr="002875D6">
              <w:rPr>
                <w:rFonts w:ascii="Times New Roman" w:hAnsi="Times New Roman" w:cs="Times New Roman"/>
                <w:noProof/>
                <w:webHidden/>
                <w:sz w:val="23"/>
                <w:szCs w:val="23"/>
              </w:rPr>
              <w:fldChar w:fldCharType="end"/>
            </w:r>
          </w:hyperlink>
        </w:p>
        <w:p w:rsidR="00B904E6" w:rsidRPr="002875D6" w:rsidRDefault="00CD1D41">
          <w:pPr>
            <w:pStyle w:val="10"/>
            <w:tabs>
              <w:tab w:val="right" w:leader="dot" w:pos="8616"/>
            </w:tabs>
            <w:rPr>
              <w:rFonts w:ascii="Times New Roman" w:eastAsiaTheme="minorEastAsia" w:hAnsi="Times New Roman" w:cs="Times New Roman"/>
              <w:noProof/>
              <w:color w:val="auto"/>
              <w:sz w:val="23"/>
              <w:szCs w:val="23"/>
              <w:lang w:val="ru-RU"/>
            </w:rPr>
          </w:pPr>
          <w:hyperlink w:anchor="_Toc507462175" w:history="1">
            <w:r w:rsidR="00B904E6" w:rsidRPr="002875D6">
              <w:rPr>
                <w:rStyle w:val="afd"/>
                <w:rFonts w:ascii="Times New Roman" w:hAnsi="Times New Roman" w:cs="Times New Roman"/>
                <w:b/>
                <w:noProof/>
                <w:sz w:val="23"/>
                <w:szCs w:val="23"/>
              </w:rPr>
              <w:t>Глава 2. Обзор российского и белорусского рынка</w:t>
            </w:r>
            <w:r w:rsidR="00B904E6" w:rsidRPr="002875D6">
              <w:rPr>
                <w:rFonts w:ascii="Times New Roman" w:hAnsi="Times New Roman" w:cs="Times New Roman"/>
                <w:noProof/>
                <w:webHidden/>
                <w:sz w:val="23"/>
                <w:szCs w:val="23"/>
              </w:rPr>
              <w:tab/>
            </w:r>
            <w:r w:rsidRPr="002875D6">
              <w:rPr>
                <w:rFonts w:ascii="Times New Roman" w:hAnsi="Times New Roman" w:cs="Times New Roman"/>
                <w:noProof/>
                <w:webHidden/>
                <w:sz w:val="23"/>
                <w:szCs w:val="23"/>
              </w:rPr>
              <w:fldChar w:fldCharType="begin"/>
            </w:r>
            <w:r w:rsidR="00B904E6" w:rsidRPr="002875D6">
              <w:rPr>
                <w:rFonts w:ascii="Times New Roman" w:hAnsi="Times New Roman" w:cs="Times New Roman"/>
                <w:noProof/>
                <w:webHidden/>
                <w:sz w:val="23"/>
                <w:szCs w:val="23"/>
              </w:rPr>
              <w:instrText xml:space="preserve"> PAGEREF _Toc507462175 \h </w:instrText>
            </w:r>
            <w:r w:rsidRPr="002875D6">
              <w:rPr>
                <w:rFonts w:ascii="Times New Roman" w:hAnsi="Times New Roman" w:cs="Times New Roman"/>
                <w:noProof/>
                <w:webHidden/>
                <w:sz w:val="23"/>
                <w:szCs w:val="23"/>
              </w:rPr>
            </w:r>
            <w:r w:rsidRPr="002875D6">
              <w:rPr>
                <w:rFonts w:ascii="Times New Roman" w:hAnsi="Times New Roman" w:cs="Times New Roman"/>
                <w:noProof/>
                <w:webHidden/>
                <w:sz w:val="23"/>
                <w:szCs w:val="23"/>
              </w:rPr>
              <w:fldChar w:fldCharType="separate"/>
            </w:r>
            <w:r w:rsidR="00B904E6" w:rsidRPr="002875D6">
              <w:rPr>
                <w:rFonts w:ascii="Times New Roman" w:hAnsi="Times New Roman" w:cs="Times New Roman"/>
                <w:noProof/>
                <w:webHidden/>
                <w:sz w:val="23"/>
                <w:szCs w:val="23"/>
              </w:rPr>
              <w:t>42</w:t>
            </w:r>
            <w:r w:rsidRPr="002875D6">
              <w:rPr>
                <w:rFonts w:ascii="Times New Roman" w:hAnsi="Times New Roman" w:cs="Times New Roman"/>
                <w:noProof/>
                <w:webHidden/>
                <w:sz w:val="23"/>
                <w:szCs w:val="23"/>
              </w:rPr>
              <w:fldChar w:fldCharType="end"/>
            </w:r>
          </w:hyperlink>
        </w:p>
        <w:p w:rsidR="00B904E6" w:rsidRPr="002875D6" w:rsidRDefault="00CD1D41">
          <w:pPr>
            <w:pStyle w:val="23"/>
            <w:tabs>
              <w:tab w:val="right" w:leader="dot" w:pos="8616"/>
            </w:tabs>
            <w:rPr>
              <w:rFonts w:ascii="Times New Roman" w:eastAsiaTheme="minorEastAsia" w:hAnsi="Times New Roman" w:cs="Times New Roman"/>
              <w:noProof/>
              <w:color w:val="auto"/>
              <w:sz w:val="23"/>
              <w:szCs w:val="23"/>
              <w:lang w:val="ru-RU"/>
            </w:rPr>
          </w:pPr>
          <w:hyperlink w:anchor="_Toc507462176" w:history="1">
            <w:r w:rsidR="00B904E6" w:rsidRPr="002875D6">
              <w:rPr>
                <w:rStyle w:val="afd"/>
                <w:rFonts w:ascii="Times New Roman" w:hAnsi="Times New Roman" w:cs="Times New Roman"/>
                <w:noProof/>
                <w:sz w:val="23"/>
                <w:szCs w:val="23"/>
              </w:rPr>
              <w:t>2.1. Динамика российского и белорусского потребления органических удобрений</w:t>
            </w:r>
            <w:r w:rsidR="00B904E6" w:rsidRPr="002875D6">
              <w:rPr>
                <w:rFonts w:ascii="Times New Roman" w:hAnsi="Times New Roman" w:cs="Times New Roman"/>
                <w:noProof/>
                <w:webHidden/>
                <w:sz w:val="23"/>
                <w:szCs w:val="23"/>
              </w:rPr>
              <w:tab/>
            </w:r>
            <w:r w:rsidRPr="002875D6">
              <w:rPr>
                <w:rFonts w:ascii="Times New Roman" w:hAnsi="Times New Roman" w:cs="Times New Roman"/>
                <w:noProof/>
                <w:webHidden/>
                <w:sz w:val="23"/>
                <w:szCs w:val="23"/>
              </w:rPr>
              <w:fldChar w:fldCharType="begin"/>
            </w:r>
            <w:r w:rsidR="00B904E6" w:rsidRPr="002875D6">
              <w:rPr>
                <w:rFonts w:ascii="Times New Roman" w:hAnsi="Times New Roman" w:cs="Times New Roman"/>
                <w:noProof/>
                <w:webHidden/>
                <w:sz w:val="23"/>
                <w:szCs w:val="23"/>
              </w:rPr>
              <w:instrText xml:space="preserve"> PAGEREF _Toc507462176 \h </w:instrText>
            </w:r>
            <w:r w:rsidRPr="002875D6">
              <w:rPr>
                <w:rFonts w:ascii="Times New Roman" w:hAnsi="Times New Roman" w:cs="Times New Roman"/>
                <w:noProof/>
                <w:webHidden/>
                <w:sz w:val="23"/>
                <w:szCs w:val="23"/>
              </w:rPr>
            </w:r>
            <w:r w:rsidRPr="002875D6">
              <w:rPr>
                <w:rFonts w:ascii="Times New Roman" w:hAnsi="Times New Roman" w:cs="Times New Roman"/>
                <w:noProof/>
                <w:webHidden/>
                <w:sz w:val="23"/>
                <w:szCs w:val="23"/>
              </w:rPr>
              <w:fldChar w:fldCharType="separate"/>
            </w:r>
            <w:r w:rsidR="00B904E6" w:rsidRPr="002875D6">
              <w:rPr>
                <w:rFonts w:ascii="Times New Roman" w:hAnsi="Times New Roman" w:cs="Times New Roman"/>
                <w:noProof/>
                <w:webHidden/>
                <w:sz w:val="23"/>
                <w:szCs w:val="23"/>
              </w:rPr>
              <w:t>42</w:t>
            </w:r>
            <w:r w:rsidRPr="002875D6">
              <w:rPr>
                <w:rFonts w:ascii="Times New Roman" w:hAnsi="Times New Roman" w:cs="Times New Roman"/>
                <w:noProof/>
                <w:webHidden/>
                <w:sz w:val="23"/>
                <w:szCs w:val="23"/>
              </w:rPr>
              <w:fldChar w:fldCharType="end"/>
            </w:r>
          </w:hyperlink>
        </w:p>
        <w:p w:rsidR="00B904E6" w:rsidRPr="002875D6" w:rsidRDefault="00CD1D41">
          <w:pPr>
            <w:pStyle w:val="23"/>
            <w:tabs>
              <w:tab w:val="right" w:leader="dot" w:pos="8616"/>
            </w:tabs>
            <w:rPr>
              <w:rFonts w:ascii="Times New Roman" w:eastAsiaTheme="minorEastAsia" w:hAnsi="Times New Roman" w:cs="Times New Roman"/>
              <w:noProof/>
              <w:color w:val="auto"/>
              <w:sz w:val="23"/>
              <w:szCs w:val="23"/>
              <w:lang w:val="ru-RU"/>
            </w:rPr>
          </w:pPr>
          <w:hyperlink w:anchor="_Toc507462177" w:history="1">
            <w:r w:rsidR="00B904E6" w:rsidRPr="002875D6">
              <w:rPr>
                <w:rStyle w:val="afd"/>
                <w:rFonts w:ascii="Times New Roman" w:hAnsi="Times New Roman" w:cs="Times New Roman"/>
                <w:noProof/>
                <w:sz w:val="23"/>
                <w:szCs w:val="23"/>
              </w:rPr>
              <w:t>2.1.1. Общая динамика потребления</w:t>
            </w:r>
            <w:r w:rsidR="00B904E6" w:rsidRPr="002875D6">
              <w:rPr>
                <w:rFonts w:ascii="Times New Roman" w:hAnsi="Times New Roman" w:cs="Times New Roman"/>
                <w:noProof/>
                <w:webHidden/>
                <w:sz w:val="23"/>
                <w:szCs w:val="23"/>
              </w:rPr>
              <w:tab/>
            </w:r>
            <w:r w:rsidRPr="002875D6">
              <w:rPr>
                <w:rFonts w:ascii="Times New Roman" w:hAnsi="Times New Roman" w:cs="Times New Roman"/>
                <w:noProof/>
                <w:webHidden/>
                <w:sz w:val="23"/>
                <w:szCs w:val="23"/>
              </w:rPr>
              <w:fldChar w:fldCharType="begin"/>
            </w:r>
            <w:r w:rsidR="00B904E6" w:rsidRPr="002875D6">
              <w:rPr>
                <w:rFonts w:ascii="Times New Roman" w:hAnsi="Times New Roman" w:cs="Times New Roman"/>
                <w:noProof/>
                <w:webHidden/>
                <w:sz w:val="23"/>
                <w:szCs w:val="23"/>
              </w:rPr>
              <w:instrText xml:space="preserve"> PAGEREF _Toc507462177 \h </w:instrText>
            </w:r>
            <w:r w:rsidRPr="002875D6">
              <w:rPr>
                <w:rFonts w:ascii="Times New Roman" w:hAnsi="Times New Roman" w:cs="Times New Roman"/>
                <w:noProof/>
                <w:webHidden/>
                <w:sz w:val="23"/>
                <w:szCs w:val="23"/>
              </w:rPr>
            </w:r>
            <w:r w:rsidRPr="002875D6">
              <w:rPr>
                <w:rFonts w:ascii="Times New Roman" w:hAnsi="Times New Roman" w:cs="Times New Roman"/>
                <w:noProof/>
                <w:webHidden/>
                <w:sz w:val="23"/>
                <w:szCs w:val="23"/>
              </w:rPr>
              <w:fldChar w:fldCharType="separate"/>
            </w:r>
            <w:r w:rsidR="00B904E6" w:rsidRPr="002875D6">
              <w:rPr>
                <w:rFonts w:ascii="Times New Roman" w:hAnsi="Times New Roman" w:cs="Times New Roman"/>
                <w:noProof/>
                <w:webHidden/>
                <w:sz w:val="23"/>
                <w:szCs w:val="23"/>
              </w:rPr>
              <w:t>42</w:t>
            </w:r>
            <w:r w:rsidRPr="002875D6">
              <w:rPr>
                <w:rFonts w:ascii="Times New Roman" w:hAnsi="Times New Roman" w:cs="Times New Roman"/>
                <w:noProof/>
                <w:webHidden/>
                <w:sz w:val="23"/>
                <w:szCs w:val="23"/>
              </w:rPr>
              <w:fldChar w:fldCharType="end"/>
            </w:r>
          </w:hyperlink>
        </w:p>
        <w:p w:rsidR="00B904E6" w:rsidRPr="002875D6" w:rsidRDefault="00CD1D41">
          <w:pPr>
            <w:pStyle w:val="23"/>
            <w:tabs>
              <w:tab w:val="right" w:leader="dot" w:pos="8616"/>
            </w:tabs>
            <w:rPr>
              <w:rFonts w:ascii="Times New Roman" w:eastAsiaTheme="minorEastAsia" w:hAnsi="Times New Roman" w:cs="Times New Roman"/>
              <w:noProof/>
              <w:color w:val="auto"/>
              <w:sz w:val="23"/>
              <w:szCs w:val="23"/>
              <w:lang w:val="ru-RU"/>
            </w:rPr>
          </w:pPr>
          <w:hyperlink w:anchor="_Toc507462178" w:history="1">
            <w:r w:rsidR="00B904E6" w:rsidRPr="002875D6">
              <w:rPr>
                <w:rStyle w:val="afd"/>
                <w:rFonts w:ascii="Times New Roman" w:hAnsi="Times New Roman" w:cs="Times New Roman"/>
                <w:noProof/>
                <w:sz w:val="23"/>
                <w:szCs w:val="23"/>
              </w:rPr>
              <w:t>2.1.2. Динамика потребления в разрезе по конечному потребителю</w:t>
            </w:r>
            <w:r w:rsidR="00B904E6" w:rsidRPr="002875D6">
              <w:rPr>
                <w:rFonts w:ascii="Times New Roman" w:hAnsi="Times New Roman" w:cs="Times New Roman"/>
                <w:noProof/>
                <w:webHidden/>
                <w:sz w:val="23"/>
                <w:szCs w:val="23"/>
              </w:rPr>
              <w:tab/>
            </w:r>
            <w:r w:rsidRPr="002875D6">
              <w:rPr>
                <w:rFonts w:ascii="Times New Roman" w:hAnsi="Times New Roman" w:cs="Times New Roman"/>
                <w:noProof/>
                <w:webHidden/>
                <w:sz w:val="23"/>
                <w:szCs w:val="23"/>
              </w:rPr>
              <w:fldChar w:fldCharType="begin"/>
            </w:r>
            <w:r w:rsidR="00B904E6" w:rsidRPr="002875D6">
              <w:rPr>
                <w:rFonts w:ascii="Times New Roman" w:hAnsi="Times New Roman" w:cs="Times New Roman"/>
                <w:noProof/>
                <w:webHidden/>
                <w:sz w:val="23"/>
                <w:szCs w:val="23"/>
              </w:rPr>
              <w:instrText xml:space="preserve"> PAGEREF _Toc507462178 \h </w:instrText>
            </w:r>
            <w:r w:rsidRPr="002875D6">
              <w:rPr>
                <w:rFonts w:ascii="Times New Roman" w:hAnsi="Times New Roman" w:cs="Times New Roman"/>
                <w:noProof/>
                <w:webHidden/>
                <w:sz w:val="23"/>
                <w:szCs w:val="23"/>
              </w:rPr>
            </w:r>
            <w:r w:rsidRPr="002875D6">
              <w:rPr>
                <w:rFonts w:ascii="Times New Roman" w:hAnsi="Times New Roman" w:cs="Times New Roman"/>
                <w:noProof/>
                <w:webHidden/>
                <w:sz w:val="23"/>
                <w:szCs w:val="23"/>
              </w:rPr>
              <w:fldChar w:fldCharType="separate"/>
            </w:r>
            <w:r w:rsidR="00B904E6" w:rsidRPr="002875D6">
              <w:rPr>
                <w:rFonts w:ascii="Times New Roman" w:hAnsi="Times New Roman" w:cs="Times New Roman"/>
                <w:noProof/>
                <w:webHidden/>
                <w:sz w:val="23"/>
                <w:szCs w:val="23"/>
              </w:rPr>
              <w:t>46</w:t>
            </w:r>
            <w:r w:rsidRPr="002875D6">
              <w:rPr>
                <w:rFonts w:ascii="Times New Roman" w:hAnsi="Times New Roman" w:cs="Times New Roman"/>
                <w:noProof/>
                <w:webHidden/>
                <w:sz w:val="23"/>
                <w:szCs w:val="23"/>
              </w:rPr>
              <w:fldChar w:fldCharType="end"/>
            </w:r>
          </w:hyperlink>
        </w:p>
        <w:p w:rsidR="00B904E6" w:rsidRPr="002875D6" w:rsidRDefault="00CD1D41">
          <w:pPr>
            <w:pStyle w:val="23"/>
            <w:tabs>
              <w:tab w:val="right" w:leader="dot" w:pos="8616"/>
            </w:tabs>
            <w:rPr>
              <w:rFonts w:ascii="Times New Roman" w:eastAsiaTheme="minorEastAsia" w:hAnsi="Times New Roman" w:cs="Times New Roman"/>
              <w:noProof/>
              <w:color w:val="auto"/>
              <w:sz w:val="23"/>
              <w:szCs w:val="23"/>
              <w:lang w:val="ru-RU"/>
            </w:rPr>
          </w:pPr>
          <w:hyperlink w:anchor="_Toc507462179" w:history="1">
            <w:r w:rsidR="00B904E6" w:rsidRPr="002875D6">
              <w:rPr>
                <w:rStyle w:val="afd"/>
                <w:rFonts w:ascii="Times New Roman" w:hAnsi="Times New Roman" w:cs="Times New Roman"/>
                <w:noProof/>
                <w:sz w:val="23"/>
                <w:szCs w:val="23"/>
              </w:rPr>
              <w:t>2.1.3. Динамика потребления в разрезе по виду и форме удобрений</w:t>
            </w:r>
            <w:r w:rsidR="00B904E6" w:rsidRPr="002875D6">
              <w:rPr>
                <w:rFonts w:ascii="Times New Roman" w:hAnsi="Times New Roman" w:cs="Times New Roman"/>
                <w:noProof/>
                <w:webHidden/>
                <w:sz w:val="23"/>
                <w:szCs w:val="23"/>
              </w:rPr>
              <w:tab/>
            </w:r>
            <w:r w:rsidRPr="002875D6">
              <w:rPr>
                <w:rFonts w:ascii="Times New Roman" w:hAnsi="Times New Roman" w:cs="Times New Roman"/>
                <w:noProof/>
                <w:webHidden/>
                <w:sz w:val="23"/>
                <w:szCs w:val="23"/>
              </w:rPr>
              <w:fldChar w:fldCharType="begin"/>
            </w:r>
            <w:r w:rsidR="00B904E6" w:rsidRPr="002875D6">
              <w:rPr>
                <w:rFonts w:ascii="Times New Roman" w:hAnsi="Times New Roman" w:cs="Times New Roman"/>
                <w:noProof/>
                <w:webHidden/>
                <w:sz w:val="23"/>
                <w:szCs w:val="23"/>
              </w:rPr>
              <w:instrText xml:space="preserve"> PAGEREF _Toc507462179 \h </w:instrText>
            </w:r>
            <w:r w:rsidRPr="002875D6">
              <w:rPr>
                <w:rFonts w:ascii="Times New Roman" w:hAnsi="Times New Roman" w:cs="Times New Roman"/>
                <w:noProof/>
                <w:webHidden/>
                <w:sz w:val="23"/>
                <w:szCs w:val="23"/>
              </w:rPr>
            </w:r>
            <w:r w:rsidRPr="002875D6">
              <w:rPr>
                <w:rFonts w:ascii="Times New Roman" w:hAnsi="Times New Roman" w:cs="Times New Roman"/>
                <w:noProof/>
                <w:webHidden/>
                <w:sz w:val="23"/>
                <w:szCs w:val="23"/>
              </w:rPr>
              <w:fldChar w:fldCharType="separate"/>
            </w:r>
            <w:r w:rsidR="00B904E6" w:rsidRPr="002875D6">
              <w:rPr>
                <w:rFonts w:ascii="Times New Roman" w:hAnsi="Times New Roman" w:cs="Times New Roman"/>
                <w:noProof/>
                <w:webHidden/>
                <w:sz w:val="23"/>
                <w:szCs w:val="23"/>
              </w:rPr>
              <w:t>46</w:t>
            </w:r>
            <w:r w:rsidRPr="002875D6">
              <w:rPr>
                <w:rFonts w:ascii="Times New Roman" w:hAnsi="Times New Roman" w:cs="Times New Roman"/>
                <w:noProof/>
                <w:webHidden/>
                <w:sz w:val="23"/>
                <w:szCs w:val="23"/>
              </w:rPr>
              <w:fldChar w:fldCharType="end"/>
            </w:r>
          </w:hyperlink>
        </w:p>
        <w:p w:rsidR="00B904E6" w:rsidRPr="002875D6" w:rsidRDefault="00CD1D41">
          <w:pPr>
            <w:pStyle w:val="23"/>
            <w:tabs>
              <w:tab w:val="right" w:leader="dot" w:pos="8616"/>
            </w:tabs>
            <w:rPr>
              <w:rFonts w:ascii="Times New Roman" w:eastAsiaTheme="minorEastAsia" w:hAnsi="Times New Roman" w:cs="Times New Roman"/>
              <w:noProof/>
              <w:color w:val="auto"/>
              <w:sz w:val="23"/>
              <w:szCs w:val="23"/>
              <w:lang w:val="ru-RU"/>
            </w:rPr>
          </w:pPr>
          <w:hyperlink w:anchor="_Toc507462180" w:history="1">
            <w:r w:rsidR="00B904E6" w:rsidRPr="002875D6">
              <w:rPr>
                <w:rStyle w:val="afd"/>
                <w:rFonts w:ascii="Times New Roman" w:hAnsi="Times New Roman" w:cs="Times New Roman"/>
                <w:noProof/>
                <w:sz w:val="23"/>
                <w:szCs w:val="23"/>
              </w:rPr>
              <w:t>2.2. Драйверы спроса на органические удобрения и оценка экологической составляющей при развитии рынка</w:t>
            </w:r>
            <w:r w:rsidR="00B904E6" w:rsidRPr="002875D6">
              <w:rPr>
                <w:rFonts w:ascii="Times New Roman" w:hAnsi="Times New Roman" w:cs="Times New Roman"/>
                <w:noProof/>
                <w:webHidden/>
                <w:sz w:val="23"/>
                <w:szCs w:val="23"/>
              </w:rPr>
              <w:tab/>
            </w:r>
            <w:r w:rsidRPr="002875D6">
              <w:rPr>
                <w:rFonts w:ascii="Times New Roman" w:hAnsi="Times New Roman" w:cs="Times New Roman"/>
                <w:noProof/>
                <w:webHidden/>
                <w:sz w:val="23"/>
                <w:szCs w:val="23"/>
              </w:rPr>
              <w:fldChar w:fldCharType="begin"/>
            </w:r>
            <w:r w:rsidR="00B904E6" w:rsidRPr="002875D6">
              <w:rPr>
                <w:rFonts w:ascii="Times New Roman" w:hAnsi="Times New Roman" w:cs="Times New Roman"/>
                <w:noProof/>
                <w:webHidden/>
                <w:sz w:val="23"/>
                <w:szCs w:val="23"/>
              </w:rPr>
              <w:instrText xml:space="preserve"> PAGEREF _Toc507462180 \h </w:instrText>
            </w:r>
            <w:r w:rsidRPr="002875D6">
              <w:rPr>
                <w:rFonts w:ascii="Times New Roman" w:hAnsi="Times New Roman" w:cs="Times New Roman"/>
                <w:noProof/>
                <w:webHidden/>
                <w:sz w:val="23"/>
                <w:szCs w:val="23"/>
              </w:rPr>
            </w:r>
            <w:r w:rsidRPr="002875D6">
              <w:rPr>
                <w:rFonts w:ascii="Times New Roman" w:hAnsi="Times New Roman" w:cs="Times New Roman"/>
                <w:noProof/>
                <w:webHidden/>
                <w:sz w:val="23"/>
                <w:szCs w:val="23"/>
              </w:rPr>
              <w:fldChar w:fldCharType="separate"/>
            </w:r>
            <w:r w:rsidR="00B904E6" w:rsidRPr="002875D6">
              <w:rPr>
                <w:rFonts w:ascii="Times New Roman" w:hAnsi="Times New Roman" w:cs="Times New Roman"/>
                <w:noProof/>
                <w:webHidden/>
                <w:sz w:val="23"/>
                <w:szCs w:val="23"/>
              </w:rPr>
              <w:t>48</w:t>
            </w:r>
            <w:r w:rsidRPr="002875D6">
              <w:rPr>
                <w:rFonts w:ascii="Times New Roman" w:hAnsi="Times New Roman" w:cs="Times New Roman"/>
                <w:noProof/>
                <w:webHidden/>
                <w:sz w:val="23"/>
                <w:szCs w:val="23"/>
              </w:rPr>
              <w:fldChar w:fldCharType="end"/>
            </w:r>
          </w:hyperlink>
        </w:p>
        <w:p w:rsidR="00B904E6" w:rsidRPr="002875D6" w:rsidRDefault="00CD1D41">
          <w:pPr>
            <w:pStyle w:val="23"/>
            <w:tabs>
              <w:tab w:val="right" w:leader="dot" w:pos="8616"/>
            </w:tabs>
            <w:rPr>
              <w:rFonts w:ascii="Times New Roman" w:eastAsiaTheme="minorEastAsia" w:hAnsi="Times New Roman" w:cs="Times New Roman"/>
              <w:noProof/>
              <w:color w:val="auto"/>
              <w:sz w:val="23"/>
              <w:szCs w:val="23"/>
              <w:lang w:val="ru-RU"/>
            </w:rPr>
          </w:pPr>
          <w:hyperlink w:anchor="_Toc507462181" w:history="1">
            <w:r w:rsidR="00B904E6" w:rsidRPr="002875D6">
              <w:rPr>
                <w:rStyle w:val="afd"/>
                <w:rFonts w:ascii="Times New Roman" w:hAnsi="Times New Roman" w:cs="Times New Roman"/>
                <w:noProof/>
                <w:sz w:val="23"/>
                <w:szCs w:val="23"/>
              </w:rPr>
              <w:t>2.3. Анализ тенденций спроса/предложения на российском, белорусском рынке. Выводы.</w:t>
            </w:r>
            <w:r w:rsidR="00B904E6" w:rsidRPr="002875D6">
              <w:rPr>
                <w:rFonts w:ascii="Times New Roman" w:hAnsi="Times New Roman" w:cs="Times New Roman"/>
                <w:noProof/>
                <w:webHidden/>
                <w:sz w:val="23"/>
                <w:szCs w:val="23"/>
              </w:rPr>
              <w:tab/>
            </w:r>
            <w:r w:rsidRPr="002875D6">
              <w:rPr>
                <w:rFonts w:ascii="Times New Roman" w:hAnsi="Times New Roman" w:cs="Times New Roman"/>
                <w:noProof/>
                <w:webHidden/>
                <w:sz w:val="23"/>
                <w:szCs w:val="23"/>
              </w:rPr>
              <w:fldChar w:fldCharType="begin"/>
            </w:r>
            <w:r w:rsidR="00B904E6" w:rsidRPr="002875D6">
              <w:rPr>
                <w:rFonts w:ascii="Times New Roman" w:hAnsi="Times New Roman" w:cs="Times New Roman"/>
                <w:noProof/>
                <w:webHidden/>
                <w:sz w:val="23"/>
                <w:szCs w:val="23"/>
              </w:rPr>
              <w:instrText xml:space="preserve"> PAGEREF _Toc507462181 \h </w:instrText>
            </w:r>
            <w:r w:rsidRPr="002875D6">
              <w:rPr>
                <w:rFonts w:ascii="Times New Roman" w:hAnsi="Times New Roman" w:cs="Times New Roman"/>
                <w:noProof/>
                <w:webHidden/>
                <w:sz w:val="23"/>
                <w:szCs w:val="23"/>
              </w:rPr>
            </w:r>
            <w:r w:rsidRPr="002875D6">
              <w:rPr>
                <w:rFonts w:ascii="Times New Roman" w:hAnsi="Times New Roman" w:cs="Times New Roman"/>
                <w:noProof/>
                <w:webHidden/>
                <w:sz w:val="23"/>
                <w:szCs w:val="23"/>
              </w:rPr>
              <w:fldChar w:fldCharType="separate"/>
            </w:r>
            <w:r w:rsidR="00B904E6" w:rsidRPr="002875D6">
              <w:rPr>
                <w:rFonts w:ascii="Times New Roman" w:hAnsi="Times New Roman" w:cs="Times New Roman"/>
                <w:noProof/>
                <w:webHidden/>
                <w:sz w:val="23"/>
                <w:szCs w:val="23"/>
              </w:rPr>
              <w:t>49</w:t>
            </w:r>
            <w:r w:rsidRPr="002875D6">
              <w:rPr>
                <w:rFonts w:ascii="Times New Roman" w:hAnsi="Times New Roman" w:cs="Times New Roman"/>
                <w:noProof/>
                <w:webHidden/>
                <w:sz w:val="23"/>
                <w:szCs w:val="23"/>
              </w:rPr>
              <w:fldChar w:fldCharType="end"/>
            </w:r>
          </w:hyperlink>
        </w:p>
        <w:p w:rsidR="00B904E6" w:rsidRPr="002875D6" w:rsidRDefault="00CD1D41">
          <w:pPr>
            <w:pStyle w:val="10"/>
            <w:tabs>
              <w:tab w:val="right" w:leader="dot" w:pos="8616"/>
            </w:tabs>
            <w:rPr>
              <w:rFonts w:ascii="Times New Roman" w:eastAsiaTheme="minorEastAsia" w:hAnsi="Times New Roman" w:cs="Times New Roman"/>
              <w:noProof/>
              <w:color w:val="auto"/>
              <w:sz w:val="23"/>
              <w:szCs w:val="23"/>
              <w:lang w:val="ru-RU"/>
            </w:rPr>
          </w:pPr>
          <w:hyperlink w:anchor="_Toc507462182" w:history="1">
            <w:r w:rsidR="00B904E6" w:rsidRPr="002875D6">
              <w:rPr>
                <w:rStyle w:val="afd"/>
                <w:rFonts w:ascii="Times New Roman" w:hAnsi="Times New Roman" w:cs="Times New Roman"/>
                <w:b/>
                <w:noProof/>
                <w:sz w:val="23"/>
                <w:szCs w:val="23"/>
              </w:rPr>
              <w:t>Глава 3. Анализ конкурентной среды</w:t>
            </w:r>
            <w:r w:rsidR="00B904E6" w:rsidRPr="002875D6">
              <w:rPr>
                <w:rFonts w:ascii="Times New Roman" w:hAnsi="Times New Roman" w:cs="Times New Roman"/>
                <w:noProof/>
                <w:webHidden/>
                <w:sz w:val="23"/>
                <w:szCs w:val="23"/>
              </w:rPr>
              <w:tab/>
            </w:r>
            <w:r w:rsidRPr="002875D6">
              <w:rPr>
                <w:rFonts w:ascii="Times New Roman" w:hAnsi="Times New Roman" w:cs="Times New Roman"/>
                <w:noProof/>
                <w:webHidden/>
                <w:sz w:val="23"/>
                <w:szCs w:val="23"/>
              </w:rPr>
              <w:fldChar w:fldCharType="begin"/>
            </w:r>
            <w:r w:rsidR="00B904E6" w:rsidRPr="002875D6">
              <w:rPr>
                <w:rFonts w:ascii="Times New Roman" w:hAnsi="Times New Roman" w:cs="Times New Roman"/>
                <w:noProof/>
                <w:webHidden/>
                <w:sz w:val="23"/>
                <w:szCs w:val="23"/>
              </w:rPr>
              <w:instrText xml:space="preserve"> PAGEREF _Toc507462182 \h </w:instrText>
            </w:r>
            <w:r w:rsidRPr="002875D6">
              <w:rPr>
                <w:rFonts w:ascii="Times New Roman" w:hAnsi="Times New Roman" w:cs="Times New Roman"/>
                <w:noProof/>
                <w:webHidden/>
                <w:sz w:val="23"/>
                <w:szCs w:val="23"/>
              </w:rPr>
            </w:r>
            <w:r w:rsidRPr="002875D6">
              <w:rPr>
                <w:rFonts w:ascii="Times New Roman" w:hAnsi="Times New Roman" w:cs="Times New Roman"/>
                <w:noProof/>
                <w:webHidden/>
                <w:sz w:val="23"/>
                <w:szCs w:val="23"/>
              </w:rPr>
              <w:fldChar w:fldCharType="separate"/>
            </w:r>
            <w:r w:rsidR="00B904E6" w:rsidRPr="002875D6">
              <w:rPr>
                <w:rFonts w:ascii="Times New Roman" w:hAnsi="Times New Roman" w:cs="Times New Roman"/>
                <w:noProof/>
                <w:webHidden/>
                <w:sz w:val="23"/>
                <w:szCs w:val="23"/>
              </w:rPr>
              <w:t>51</w:t>
            </w:r>
            <w:r w:rsidRPr="002875D6">
              <w:rPr>
                <w:rFonts w:ascii="Times New Roman" w:hAnsi="Times New Roman" w:cs="Times New Roman"/>
                <w:noProof/>
                <w:webHidden/>
                <w:sz w:val="23"/>
                <w:szCs w:val="23"/>
              </w:rPr>
              <w:fldChar w:fldCharType="end"/>
            </w:r>
          </w:hyperlink>
        </w:p>
        <w:p w:rsidR="00B904E6" w:rsidRPr="002875D6" w:rsidRDefault="00CD1D41">
          <w:pPr>
            <w:pStyle w:val="23"/>
            <w:tabs>
              <w:tab w:val="right" w:leader="dot" w:pos="8616"/>
            </w:tabs>
            <w:rPr>
              <w:rFonts w:ascii="Times New Roman" w:eastAsiaTheme="minorEastAsia" w:hAnsi="Times New Roman" w:cs="Times New Roman"/>
              <w:noProof/>
              <w:color w:val="auto"/>
              <w:sz w:val="23"/>
              <w:szCs w:val="23"/>
              <w:lang w:val="ru-RU"/>
            </w:rPr>
          </w:pPr>
          <w:hyperlink w:anchor="_Toc507462183" w:history="1">
            <w:r w:rsidR="00B904E6" w:rsidRPr="002875D6">
              <w:rPr>
                <w:rStyle w:val="afd"/>
                <w:rFonts w:ascii="Times New Roman" w:hAnsi="Times New Roman" w:cs="Times New Roman"/>
                <w:noProof/>
                <w:sz w:val="23"/>
                <w:szCs w:val="23"/>
              </w:rPr>
              <w:t>3.1. Профили компаний-производителей</w:t>
            </w:r>
            <w:r w:rsidR="00B904E6" w:rsidRPr="002875D6">
              <w:rPr>
                <w:rFonts w:ascii="Times New Roman" w:hAnsi="Times New Roman" w:cs="Times New Roman"/>
                <w:noProof/>
                <w:webHidden/>
                <w:sz w:val="23"/>
                <w:szCs w:val="23"/>
              </w:rPr>
              <w:tab/>
            </w:r>
            <w:r w:rsidRPr="002875D6">
              <w:rPr>
                <w:rFonts w:ascii="Times New Roman" w:hAnsi="Times New Roman" w:cs="Times New Roman"/>
                <w:noProof/>
                <w:webHidden/>
                <w:sz w:val="23"/>
                <w:szCs w:val="23"/>
              </w:rPr>
              <w:fldChar w:fldCharType="begin"/>
            </w:r>
            <w:r w:rsidR="00B904E6" w:rsidRPr="002875D6">
              <w:rPr>
                <w:rFonts w:ascii="Times New Roman" w:hAnsi="Times New Roman" w:cs="Times New Roman"/>
                <w:noProof/>
                <w:webHidden/>
                <w:sz w:val="23"/>
                <w:szCs w:val="23"/>
              </w:rPr>
              <w:instrText xml:space="preserve"> PAGEREF _Toc507462183 \h </w:instrText>
            </w:r>
            <w:r w:rsidRPr="002875D6">
              <w:rPr>
                <w:rFonts w:ascii="Times New Roman" w:hAnsi="Times New Roman" w:cs="Times New Roman"/>
                <w:noProof/>
                <w:webHidden/>
                <w:sz w:val="23"/>
                <w:szCs w:val="23"/>
              </w:rPr>
            </w:r>
            <w:r w:rsidRPr="002875D6">
              <w:rPr>
                <w:rFonts w:ascii="Times New Roman" w:hAnsi="Times New Roman" w:cs="Times New Roman"/>
                <w:noProof/>
                <w:webHidden/>
                <w:sz w:val="23"/>
                <w:szCs w:val="23"/>
              </w:rPr>
              <w:fldChar w:fldCharType="separate"/>
            </w:r>
            <w:r w:rsidR="00B904E6" w:rsidRPr="002875D6">
              <w:rPr>
                <w:rFonts w:ascii="Times New Roman" w:hAnsi="Times New Roman" w:cs="Times New Roman"/>
                <w:noProof/>
                <w:webHidden/>
                <w:sz w:val="23"/>
                <w:szCs w:val="23"/>
              </w:rPr>
              <w:t>51</w:t>
            </w:r>
            <w:r w:rsidRPr="002875D6">
              <w:rPr>
                <w:rFonts w:ascii="Times New Roman" w:hAnsi="Times New Roman" w:cs="Times New Roman"/>
                <w:noProof/>
                <w:webHidden/>
                <w:sz w:val="23"/>
                <w:szCs w:val="23"/>
              </w:rPr>
              <w:fldChar w:fldCharType="end"/>
            </w:r>
          </w:hyperlink>
        </w:p>
        <w:p w:rsidR="00B904E6" w:rsidRPr="002875D6" w:rsidRDefault="00CD1D41">
          <w:pPr>
            <w:pStyle w:val="23"/>
            <w:tabs>
              <w:tab w:val="right" w:leader="dot" w:pos="8616"/>
            </w:tabs>
            <w:rPr>
              <w:rFonts w:ascii="Times New Roman" w:eastAsiaTheme="minorEastAsia" w:hAnsi="Times New Roman" w:cs="Times New Roman"/>
              <w:noProof/>
              <w:color w:val="auto"/>
              <w:sz w:val="23"/>
              <w:szCs w:val="23"/>
              <w:lang w:val="ru-RU"/>
            </w:rPr>
          </w:pPr>
          <w:hyperlink w:anchor="_Toc507462184" w:history="1">
            <w:r w:rsidR="00B904E6" w:rsidRPr="002875D6">
              <w:rPr>
                <w:rStyle w:val="afd"/>
                <w:rFonts w:ascii="Times New Roman" w:hAnsi="Times New Roman" w:cs="Times New Roman"/>
                <w:noProof/>
                <w:sz w:val="23"/>
                <w:szCs w:val="23"/>
              </w:rPr>
              <w:t>3.2. Государственная политика и поддержка органического земледелия и производства органических удобрений в РФ и Белоруссии</w:t>
            </w:r>
            <w:r w:rsidR="00B904E6" w:rsidRPr="002875D6">
              <w:rPr>
                <w:rFonts w:ascii="Times New Roman" w:hAnsi="Times New Roman" w:cs="Times New Roman"/>
                <w:noProof/>
                <w:webHidden/>
                <w:sz w:val="23"/>
                <w:szCs w:val="23"/>
              </w:rPr>
              <w:tab/>
            </w:r>
            <w:r w:rsidRPr="002875D6">
              <w:rPr>
                <w:rFonts w:ascii="Times New Roman" w:hAnsi="Times New Roman" w:cs="Times New Roman"/>
                <w:noProof/>
                <w:webHidden/>
                <w:sz w:val="23"/>
                <w:szCs w:val="23"/>
              </w:rPr>
              <w:fldChar w:fldCharType="begin"/>
            </w:r>
            <w:r w:rsidR="00B904E6" w:rsidRPr="002875D6">
              <w:rPr>
                <w:rFonts w:ascii="Times New Roman" w:hAnsi="Times New Roman" w:cs="Times New Roman"/>
                <w:noProof/>
                <w:webHidden/>
                <w:sz w:val="23"/>
                <w:szCs w:val="23"/>
              </w:rPr>
              <w:instrText xml:space="preserve"> PAGEREF _Toc507462184 \h </w:instrText>
            </w:r>
            <w:r w:rsidRPr="002875D6">
              <w:rPr>
                <w:rFonts w:ascii="Times New Roman" w:hAnsi="Times New Roman" w:cs="Times New Roman"/>
                <w:noProof/>
                <w:webHidden/>
                <w:sz w:val="23"/>
                <w:szCs w:val="23"/>
              </w:rPr>
            </w:r>
            <w:r w:rsidRPr="002875D6">
              <w:rPr>
                <w:rFonts w:ascii="Times New Roman" w:hAnsi="Times New Roman" w:cs="Times New Roman"/>
                <w:noProof/>
                <w:webHidden/>
                <w:sz w:val="23"/>
                <w:szCs w:val="23"/>
              </w:rPr>
              <w:fldChar w:fldCharType="separate"/>
            </w:r>
            <w:r w:rsidR="00B904E6" w:rsidRPr="002875D6">
              <w:rPr>
                <w:rFonts w:ascii="Times New Roman" w:hAnsi="Times New Roman" w:cs="Times New Roman"/>
                <w:noProof/>
                <w:webHidden/>
                <w:sz w:val="23"/>
                <w:szCs w:val="23"/>
              </w:rPr>
              <w:t>64</w:t>
            </w:r>
            <w:r w:rsidRPr="002875D6">
              <w:rPr>
                <w:rFonts w:ascii="Times New Roman" w:hAnsi="Times New Roman" w:cs="Times New Roman"/>
                <w:noProof/>
                <w:webHidden/>
                <w:sz w:val="23"/>
                <w:szCs w:val="23"/>
              </w:rPr>
              <w:fldChar w:fldCharType="end"/>
            </w:r>
          </w:hyperlink>
        </w:p>
        <w:p w:rsidR="00B904E6" w:rsidRPr="002875D6" w:rsidRDefault="00CD1D41">
          <w:pPr>
            <w:pStyle w:val="10"/>
            <w:tabs>
              <w:tab w:val="right" w:leader="dot" w:pos="8616"/>
            </w:tabs>
            <w:rPr>
              <w:rFonts w:ascii="Times New Roman" w:eastAsiaTheme="minorEastAsia" w:hAnsi="Times New Roman" w:cs="Times New Roman"/>
              <w:noProof/>
              <w:color w:val="auto"/>
              <w:sz w:val="23"/>
              <w:szCs w:val="23"/>
              <w:lang w:val="ru-RU"/>
            </w:rPr>
          </w:pPr>
          <w:hyperlink w:anchor="_Toc507462185" w:history="1">
            <w:r w:rsidR="00B904E6" w:rsidRPr="002875D6">
              <w:rPr>
                <w:rStyle w:val="afd"/>
                <w:rFonts w:ascii="Times New Roman" w:hAnsi="Times New Roman" w:cs="Times New Roman"/>
                <w:b/>
                <w:noProof/>
                <w:sz w:val="23"/>
                <w:szCs w:val="23"/>
                <w:highlight w:val="white"/>
              </w:rPr>
              <w:t>Глава 4. Анализ рынка</w:t>
            </w:r>
            <w:r w:rsidR="00B904E6" w:rsidRPr="002875D6">
              <w:rPr>
                <w:rFonts w:ascii="Times New Roman" w:hAnsi="Times New Roman" w:cs="Times New Roman"/>
                <w:noProof/>
                <w:webHidden/>
                <w:sz w:val="23"/>
                <w:szCs w:val="23"/>
              </w:rPr>
              <w:tab/>
            </w:r>
            <w:r w:rsidRPr="002875D6">
              <w:rPr>
                <w:rFonts w:ascii="Times New Roman" w:hAnsi="Times New Roman" w:cs="Times New Roman"/>
                <w:noProof/>
                <w:webHidden/>
                <w:sz w:val="23"/>
                <w:szCs w:val="23"/>
              </w:rPr>
              <w:fldChar w:fldCharType="begin"/>
            </w:r>
            <w:r w:rsidR="00B904E6" w:rsidRPr="002875D6">
              <w:rPr>
                <w:rFonts w:ascii="Times New Roman" w:hAnsi="Times New Roman" w:cs="Times New Roman"/>
                <w:noProof/>
                <w:webHidden/>
                <w:sz w:val="23"/>
                <w:szCs w:val="23"/>
              </w:rPr>
              <w:instrText xml:space="preserve"> PAGEREF _Toc507462185 \h </w:instrText>
            </w:r>
            <w:r w:rsidRPr="002875D6">
              <w:rPr>
                <w:rFonts w:ascii="Times New Roman" w:hAnsi="Times New Roman" w:cs="Times New Roman"/>
                <w:noProof/>
                <w:webHidden/>
                <w:sz w:val="23"/>
                <w:szCs w:val="23"/>
              </w:rPr>
            </w:r>
            <w:r w:rsidRPr="002875D6">
              <w:rPr>
                <w:rFonts w:ascii="Times New Roman" w:hAnsi="Times New Roman" w:cs="Times New Roman"/>
                <w:noProof/>
                <w:webHidden/>
                <w:sz w:val="23"/>
                <w:szCs w:val="23"/>
              </w:rPr>
              <w:fldChar w:fldCharType="separate"/>
            </w:r>
            <w:r w:rsidR="00B904E6" w:rsidRPr="002875D6">
              <w:rPr>
                <w:rFonts w:ascii="Times New Roman" w:hAnsi="Times New Roman" w:cs="Times New Roman"/>
                <w:noProof/>
                <w:webHidden/>
                <w:sz w:val="23"/>
                <w:szCs w:val="23"/>
              </w:rPr>
              <w:t>72</w:t>
            </w:r>
            <w:r w:rsidRPr="002875D6">
              <w:rPr>
                <w:rFonts w:ascii="Times New Roman" w:hAnsi="Times New Roman" w:cs="Times New Roman"/>
                <w:noProof/>
                <w:webHidden/>
                <w:sz w:val="23"/>
                <w:szCs w:val="23"/>
              </w:rPr>
              <w:fldChar w:fldCharType="end"/>
            </w:r>
          </w:hyperlink>
        </w:p>
        <w:p w:rsidR="00B904E6" w:rsidRPr="002875D6" w:rsidRDefault="00CD1D41">
          <w:pPr>
            <w:pStyle w:val="23"/>
            <w:tabs>
              <w:tab w:val="right" w:leader="dot" w:pos="8616"/>
            </w:tabs>
            <w:rPr>
              <w:rFonts w:ascii="Times New Roman" w:eastAsiaTheme="minorEastAsia" w:hAnsi="Times New Roman" w:cs="Times New Roman"/>
              <w:noProof/>
              <w:color w:val="auto"/>
              <w:sz w:val="23"/>
              <w:szCs w:val="23"/>
              <w:lang w:val="ru-RU"/>
            </w:rPr>
          </w:pPr>
          <w:hyperlink w:anchor="_Toc507462186" w:history="1">
            <w:r w:rsidR="00B904E6" w:rsidRPr="002875D6">
              <w:rPr>
                <w:rStyle w:val="afd"/>
                <w:rFonts w:ascii="Times New Roman" w:hAnsi="Times New Roman" w:cs="Times New Roman"/>
                <w:noProof/>
                <w:sz w:val="23"/>
                <w:szCs w:val="23"/>
                <w:highlight w:val="white"/>
              </w:rPr>
              <w:t>4.1. Потребление рынка рассматриваемой продукции (2015-2022 гг.)</w:t>
            </w:r>
            <w:r w:rsidR="00B904E6" w:rsidRPr="002875D6">
              <w:rPr>
                <w:rFonts w:ascii="Times New Roman" w:hAnsi="Times New Roman" w:cs="Times New Roman"/>
                <w:noProof/>
                <w:webHidden/>
                <w:sz w:val="23"/>
                <w:szCs w:val="23"/>
              </w:rPr>
              <w:tab/>
            </w:r>
            <w:r w:rsidRPr="002875D6">
              <w:rPr>
                <w:rFonts w:ascii="Times New Roman" w:hAnsi="Times New Roman" w:cs="Times New Roman"/>
                <w:noProof/>
                <w:webHidden/>
                <w:sz w:val="23"/>
                <w:szCs w:val="23"/>
              </w:rPr>
              <w:fldChar w:fldCharType="begin"/>
            </w:r>
            <w:r w:rsidR="00B904E6" w:rsidRPr="002875D6">
              <w:rPr>
                <w:rFonts w:ascii="Times New Roman" w:hAnsi="Times New Roman" w:cs="Times New Roman"/>
                <w:noProof/>
                <w:webHidden/>
                <w:sz w:val="23"/>
                <w:szCs w:val="23"/>
              </w:rPr>
              <w:instrText xml:space="preserve"> PAGEREF _Toc507462186 \h </w:instrText>
            </w:r>
            <w:r w:rsidRPr="002875D6">
              <w:rPr>
                <w:rFonts w:ascii="Times New Roman" w:hAnsi="Times New Roman" w:cs="Times New Roman"/>
                <w:noProof/>
                <w:webHidden/>
                <w:sz w:val="23"/>
                <w:szCs w:val="23"/>
              </w:rPr>
            </w:r>
            <w:r w:rsidRPr="002875D6">
              <w:rPr>
                <w:rFonts w:ascii="Times New Roman" w:hAnsi="Times New Roman" w:cs="Times New Roman"/>
                <w:noProof/>
                <w:webHidden/>
                <w:sz w:val="23"/>
                <w:szCs w:val="23"/>
              </w:rPr>
              <w:fldChar w:fldCharType="separate"/>
            </w:r>
            <w:r w:rsidR="00B904E6" w:rsidRPr="002875D6">
              <w:rPr>
                <w:rFonts w:ascii="Times New Roman" w:hAnsi="Times New Roman" w:cs="Times New Roman"/>
                <w:noProof/>
                <w:webHidden/>
                <w:sz w:val="23"/>
                <w:szCs w:val="23"/>
              </w:rPr>
              <w:t>72</w:t>
            </w:r>
            <w:r w:rsidRPr="002875D6">
              <w:rPr>
                <w:rFonts w:ascii="Times New Roman" w:hAnsi="Times New Roman" w:cs="Times New Roman"/>
                <w:noProof/>
                <w:webHidden/>
                <w:sz w:val="23"/>
                <w:szCs w:val="23"/>
              </w:rPr>
              <w:fldChar w:fldCharType="end"/>
            </w:r>
          </w:hyperlink>
        </w:p>
        <w:p w:rsidR="00B904E6" w:rsidRPr="002875D6" w:rsidRDefault="00CD1D41">
          <w:pPr>
            <w:pStyle w:val="23"/>
            <w:tabs>
              <w:tab w:val="right" w:leader="dot" w:pos="8616"/>
            </w:tabs>
            <w:rPr>
              <w:rFonts w:ascii="Times New Roman" w:eastAsiaTheme="minorEastAsia" w:hAnsi="Times New Roman" w:cs="Times New Roman"/>
              <w:noProof/>
              <w:color w:val="auto"/>
              <w:sz w:val="23"/>
              <w:szCs w:val="23"/>
              <w:lang w:val="ru-RU"/>
            </w:rPr>
          </w:pPr>
          <w:hyperlink w:anchor="_Toc507462187" w:history="1">
            <w:r w:rsidR="00B904E6" w:rsidRPr="002875D6">
              <w:rPr>
                <w:rStyle w:val="afd"/>
                <w:rFonts w:ascii="Times New Roman" w:hAnsi="Times New Roman" w:cs="Times New Roman"/>
                <w:noProof/>
                <w:sz w:val="23"/>
                <w:szCs w:val="23"/>
                <w:highlight w:val="white"/>
              </w:rPr>
              <w:t>4.1.1. Общая динамика потребления</w:t>
            </w:r>
            <w:r w:rsidR="00B904E6" w:rsidRPr="002875D6">
              <w:rPr>
                <w:rFonts w:ascii="Times New Roman" w:hAnsi="Times New Roman" w:cs="Times New Roman"/>
                <w:noProof/>
                <w:webHidden/>
                <w:sz w:val="23"/>
                <w:szCs w:val="23"/>
              </w:rPr>
              <w:tab/>
            </w:r>
            <w:r w:rsidRPr="002875D6">
              <w:rPr>
                <w:rFonts w:ascii="Times New Roman" w:hAnsi="Times New Roman" w:cs="Times New Roman"/>
                <w:noProof/>
                <w:webHidden/>
                <w:sz w:val="23"/>
                <w:szCs w:val="23"/>
              </w:rPr>
              <w:fldChar w:fldCharType="begin"/>
            </w:r>
            <w:r w:rsidR="00B904E6" w:rsidRPr="002875D6">
              <w:rPr>
                <w:rFonts w:ascii="Times New Roman" w:hAnsi="Times New Roman" w:cs="Times New Roman"/>
                <w:noProof/>
                <w:webHidden/>
                <w:sz w:val="23"/>
                <w:szCs w:val="23"/>
              </w:rPr>
              <w:instrText xml:space="preserve"> PAGEREF _Toc507462187 \h </w:instrText>
            </w:r>
            <w:r w:rsidRPr="002875D6">
              <w:rPr>
                <w:rFonts w:ascii="Times New Roman" w:hAnsi="Times New Roman" w:cs="Times New Roman"/>
                <w:noProof/>
                <w:webHidden/>
                <w:sz w:val="23"/>
                <w:szCs w:val="23"/>
              </w:rPr>
            </w:r>
            <w:r w:rsidRPr="002875D6">
              <w:rPr>
                <w:rFonts w:ascii="Times New Roman" w:hAnsi="Times New Roman" w:cs="Times New Roman"/>
                <w:noProof/>
                <w:webHidden/>
                <w:sz w:val="23"/>
                <w:szCs w:val="23"/>
              </w:rPr>
              <w:fldChar w:fldCharType="separate"/>
            </w:r>
            <w:r w:rsidR="00B904E6" w:rsidRPr="002875D6">
              <w:rPr>
                <w:rFonts w:ascii="Times New Roman" w:hAnsi="Times New Roman" w:cs="Times New Roman"/>
                <w:noProof/>
                <w:webHidden/>
                <w:sz w:val="23"/>
                <w:szCs w:val="23"/>
              </w:rPr>
              <w:t>80</w:t>
            </w:r>
            <w:r w:rsidRPr="002875D6">
              <w:rPr>
                <w:rFonts w:ascii="Times New Roman" w:hAnsi="Times New Roman" w:cs="Times New Roman"/>
                <w:noProof/>
                <w:webHidden/>
                <w:sz w:val="23"/>
                <w:szCs w:val="23"/>
              </w:rPr>
              <w:fldChar w:fldCharType="end"/>
            </w:r>
          </w:hyperlink>
        </w:p>
        <w:p w:rsidR="00B904E6" w:rsidRPr="002875D6" w:rsidRDefault="00CD1D41">
          <w:pPr>
            <w:pStyle w:val="23"/>
            <w:tabs>
              <w:tab w:val="right" w:leader="dot" w:pos="8616"/>
            </w:tabs>
            <w:rPr>
              <w:rFonts w:ascii="Times New Roman" w:eastAsiaTheme="minorEastAsia" w:hAnsi="Times New Roman" w:cs="Times New Roman"/>
              <w:noProof/>
              <w:color w:val="auto"/>
              <w:sz w:val="23"/>
              <w:szCs w:val="23"/>
              <w:lang w:val="ru-RU"/>
            </w:rPr>
          </w:pPr>
          <w:hyperlink w:anchor="_Toc507462188" w:history="1">
            <w:r w:rsidR="00B904E6" w:rsidRPr="002875D6">
              <w:rPr>
                <w:rStyle w:val="afd"/>
                <w:rFonts w:ascii="Times New Roman" w:hAnsi="Times New Roman" w:cs="Times New Roman"/>
                <w:noProof/>
                <w:sz w:val="23"/>
                <w:szCs w:val="23"/>
                <w:highlight w:val="white"/>
              </w:rPr>
              <w:t>4.1.2. Динамика потребления в разрезе (по конечному потребителю, по типам объектов)</w:t>
            </w:r>
            <w:r w:rsidR="00B904E6" w:rsidRPr="002875D6">
              <w:rPr>
                <w:rFonts w:ascii="Times New Roman" w:hAnsi="Times New Roman" w:cs="Times New Roman"/>
                <w:noProof/>
                <w:webHidden/>
                <w:sz w:val="23"/>
                <w:szCs w:val="23"/>
              </w:rPr>
              <w:tab/>
            </w:r>
            <w:r w:rsidRPr="002875D6">
              <w:rPr>
                <w:rFonts w:ascii="Times New Roman" w:hAnsi="Times New Roman" w:cs="Times New Roman"/>
                <w:noProof/>
                <w:webHidden/>
                <w:sz w:val="23"/>
                <w:szCs w:val="23"/>
              </w:rPr>
              <w:fldChar w:fldCharType="begin"/>
            </w:r>
            <w:r w:rsidR="00B904E6" w:rsidRPr="002875D6">
              <w:rPr>
                <w:rFonts w:ascii="Times New Roman" w:hAnsi="Times New Roman" w:cs="Times New Roman"/>
                <w:noProof/>
                <w:webHidden/>
                <w:sz w:val="23"/>
                <w:szCs w:val="23"/>
              </w:rPr>
              <w:instrText xml:space="preserve"> PAGEREF _Toc507462188 \h </w:instrText>
            </w:r>
            <w:r w:rsidRPr="002875D6">
              <w:rPr>
                <w:rFonts w:ascii="Times New Roman" w:hAnsi="Times New Roman" w:cs="Times New Roman"/>
                <w:noProof/>
                <w:webHidden/>
                <w:sz w:val="23"/>
                <w:szCs w:val="23"/>
              </w:rPr>
            </w:r>
            <w:r w:rsidRPr="002875D6">
              <w:rPr>
                <w:rFonts w:ascii="Times New Roman" w:hAnsi="Times New Roman" w:cs="Times New Roman"/>
                <w:noProof/>
                <w:webHidden/>
                <w:sz w:val="23"/>
                <w:szCs w:val="23"/>
              </w:rPr>
              <w:fldChar w:fldCharType="separate"/>
            </w:r>
            <w:r w:rsidR="00B904E6" w:rsidRPr="002875D6">
              <w:rPr>
                <w:rFonts w:ascii="Times New Roman" w:hAnsi="Times New Roman" w:cs="Times New Roman"/>
                <w:noProof/>
                <w:webHidden/>
                <w:sz w:val="23"/>
                <w:szCs w:val="23"/>
              </w:rPr>
              <w:t>81</w:t>
            </w:r>
            <w:r w:rsidRPr="002875D6">
              <w:rPr>
                <w:rFonts w:ascii="Times New Roman" w:hAnsi="Times New Roman" w:cs="Times New Roman"/>
                <w:noProof/>
                <w:webHidden/>
                <w:sz w:val="23"/>
                <w:szCs w:val="23"/>
              </w:rPr>
              <w:fldChar w:fldCharType="end"/>
            </w:r>
          </w:hyperlink>
        </w:p>
        <w:p w:rsidR="00B904E6" w:rsidRPr="002875D6" w:rsidRDefault="00CD1D41">
          <w:pPr>
            <w:pStyle w:val="23"/>
            <w:tabs>
              <w:tab w:val="right" w:leader="dot" w:pos="8616"/>
            </w:tabs>
            <w:rPr>
              <w:rFonts w:ascii="Times New Roman" w:eastAsiaTheme="minorEastAsia" w:hAnsi="Times New Roman" w:cs="Times New Roman"/>
              <w:noProof/>
              <w:color w:val="auto"/>
              <w:sz w:val="23"/>
              <w:szCs w:val="23"/>
              <w:lang w:val="ru-RU"/>
            </w:rPr>
          </w:pPr>
          <w:hyperlink w:anchor="_Toc507462189" w:history="1">
            <w:r w:rsidR="00B904E6" w:rsidRPr="002875D6">
              <w:rPr>
                <w:rStyle w:val="afd"/>
                <w:rFonts w:ascii="Times New Roman" w:hAnsi="Times New Roman" w:cs="Times New Roman"/>
                <w:noProof/>
                <w:sz w:val="23"/>
                <w:szCs w:val="23"/>
              </w:rPr>
              <w:t>4.2. Возможный сценарий динамики рынка (2015-2022 гг.)</w:t>
            </w:r>
            <w:r w:rsidR="00B904E6" w:rsidRPr="002875D6">
              <w:rPr>
                <w:rFonts w:ascii="Times New Roman" w:hAnsi="Times New Roman" w:cs="Times New Roman"/>
                <w:noProof/>
                <w:webHidden/>
                <w:sz w:val="23"/>
                <w:szCs w:val="23"/>
              </w:rPr>
              <w:tab/>
            </w:r>
            <w:r w:rsidRPr="002875D6">
              <w:rPr>
                <w:rFonts w:ascii="Times New Roman" w:hAnsi="Times New Roman" w:cs="Times New Roman"/>
                <w:noProof/>
                <w:webHidden/>
                <w:sz w:val="23"/>
                <w:szCs w:val="23"/>
              </w:rPr>
              <w:fldChar w:fldCharType="begin"/>
            </w:r>
            <w:r w:rsidR="00B904E6" w:rsidRPr="002875D6">
              <w:rPr>
                <w:rFonts w:ascii="Times New Roman" w:hAnsi="Times New Roman" w:cs="Times New Roman"/>
                <w:noProof/>
                <w:webHidden/>
                <w:sz w:val="23"/>
                <w:szCs w:val="23"/>
              </w:rPr>
              <w:instrText xml:space="preserve"> PAGEREF _Toc507462189 \h </w:instrText>
            </w:r>
            <w:r w:rsidRPr="002875D6">
              <w:rPr>
                <w:rFonts w:ascii="Times New Roman" w:hAnsi="Times New Roman" w:cs="Times New Roman"/>
                <w:noProof/>
                <w:webHidden/>
                <w:sz w:val="23"/>
                <w:szCs w:val="23"/>
              </w:rPr>
            </w:r>
            <w:r w:rsidRPr="002875D6">
              <w:rPr>
                <w:rFonts w:ascii="Times New Roman" w:hAnsi="Times New Roman" w:cs="Times New Roman"/>
                <w:noProof/>
                <w:webHidden/>
                <w:sz w:val="23"/>
                <w:szCs w:val="23"/>
              </w:rPr>
              <w:fldChar w:fldCharType="separate"/>
            </w:r>
            <w:r w:rsidR="00B904E6" w:rsidRPr="002875D6">
              <w:rPr>
                <w:rFonts w:ascii="Times New Roman" w:hAnsi="Times New Roman" w:cs="Times New Roman"/>
                <w:noProof/>
                <w:webHidden/>
                <w:sz w:val="23"/>
                <w:szCs w:val="23"/>
              </w:rPr>
              <w:t>81</w:t>
            </w:r>
            <w:r w:rsidRPr="002875D6">
              <w:rPr>
                <w:rFonts w:ascii="Times New Roman" w:hAnsi="Times New Roman" w:cs="Times New Roman"/>
                <w:noProof/>
                <w:webHidden/>
                <w:sz w:val="23"/>
                <w:szCs w:val="23"/>
              </w:rPr>
              <w:fldChar w:fldCharType="end"/>
            </w:r>
          </w:hyperlink>
        </w:p>
        <w:p w:rsidR="00B904E6" w:rsidRPr="002875D6" w:rsidRDefault="00CD1D41">
          <w:pPr>
            <w:pStyle w:val="23"/>
            <w:tabs>
              <w:tab w:val="right" w:leader="dot" w:pos="8616"/>
            </w:tabs>
            <w:rPr>
              <w:rFonts w:ascii="Times New Roman" w:eastAsiaTheme="minorEastAsia" w:hAnsi="Times New Roman" w:cs="Times New Roman"/>
              <w:noProof/>
              <w:color w:val="auto"/>
              <w:sz w:val="23"/>
              <w:szCs w:val="23"/>
              <w:lang w:val="ru-RU"/>
            </w:rPr>
          </w:pPr>
          <w:hyperlink w:anchor="_Toc507462190" w:history="1">
            <w:r w:rsidR="00B904E6" w:rsidRPr="002875D6">
              <w:rPr>
                <w:rStyle w:val="afd"/>
                <w:rFonts w:ascii="Times New Roman" w:hAnsi="Times New Roman" w:cs="Times New Roman"/>
                <w:noProof/>
                <w:sz w:val="23"/>
                <w:szCs w:val="23"/>
                <w:highlight w:val="white"/>
              </w:rPr>
              <w:t>4.3. Ценовые предложения</w:t>
            </w:r>
            <w:r w:rsidR="00B904E6" w:rsidRPr="002875D6">
              <w:rPr>
                <w:rFonts w:ascii="Times New Roman" w:hAnsi="Times New Roman" w:cs="Times New Roman"/>
                <w:noProof/>
                <w:webHidden/>
                <w:sz w:val="23"/>
                <w:szCs w:val="23"/>
              </w:rPr>
              <w:tab/>
            </w:r>
            <w:r w:rsidRPr="002875D6">
              <w:rPr>
                <w:rFonts w:ascii="Times New Roman" w:hAnsi="Times New Roman" w:cs="Times New Roman"/>
                <w:noProof/>
                <w:webHidden/>
                <w:sz w:val="23"/>
                <w:szCs w:val="23"/>
              </w:rPr>
              <w:fldChar w:fldCharType="begin"/>
            </w:r>
            <w:r w:rsidR="00B904E6" w:rsidRPr="002875D6">
              <w:rPr>
                <w:rFonts w:ascii="Times New Roman" w:hAnsi="Times New Roman" w:cs="Times New Roman"/>
                <w:noProof/>
                <w:webHidden/>
                <w:sz w:val="23"/>
                <w:szCs w:val="23"/>
              </w:rPr>
              <w:instrText xml:space="preserve"> PAGEREF _Toc507462190 \h </w:instrText>
            </w:r>
            <w:r w:rsidRPr="002875D6">
              <w:rPr>
                <w:rFonts w:ascii="Times New Roman" w:hAnsi="Times New Roman" w:cs="Times New Roman"/>
                <w:noProof/>
                <w:webHidden/>
                <w:sz w:val="23"/>
                <w:szCs w:val="23"/>
              </w:rPr>
            </w:r>
            <w:r w:rsidRPr="002875D6">
              <w:rPr>
                <w:rFonts w:ascii="Times New Roman" w:hAnsi="Times New Roman" w:cs="Times New Roman"/>
                <w:noProof/>
                <w:webHidden/>
                <w:sz w:val="23"/>
                <w:szCs w:val="23"/>
              </w:rPr>
              <w:fldChar w:fldCharType="separate"/>
            </w:r>
            <w:r w:rsidR="00B904E6" w:rsidRPr="002875D6">
              <w:rPr>
                <w:rFonts w:ascii="Times New Roman" w:hAnsi="Times New Roman" w:cs="Times New Roman"/>
                <w:noProof/>
                <w:webHidden/>
                <w:sz w:val="23"/>
                <w:szCs w:val="23"/>
              </w:rPr>
              <w:t>82</w:t>
            </w:r>
            <w:r w:rsidRPr="002875D6">
              <w:rPr>
                <w:rFonts w:ascii="Times New Roman" w:hAnsi="Times New Roman" w:cs="Times New Roman"/>
                <w:noProof/>
                <w:webHidden/>
                <w:sz w:val="23"/>
                <w:szCs w:val="23"/>
              </w:rPr>
              <w:fldChar w:fldCharType="end"/>
            </w:r>
          </w:hyperlink>
        </w:p>
        <w:p w:rsidR="00B904E6" w:rsidRPr="002875D6" w:rsidRDefault="00CD1D41">
          <w:pPr>
            <w:pStyle w:val="23"/>
            <w:tabs>
              <w:tab w:val="right" w:leader="dot" w:pos="8616"/>
            </w:tabs>
            <w:rPr>
              <w:rFonts w:ascii="Times New Roman" w:eastAsiaTheme="minorEastAsia" w:hAnsi="Times New Roman" w:cs="Times New Roman"/>
              <w:noProof/>
              <w:color w:val="auto"/>
              <w:sz w:val="23"/>
              <w:szCs w:val="23"/>
              <w:lang w:val="ru-RU"/>
            </w:rPr>
          </w:pPr>
          <w:hyperlink w:anchor="_Toc507462191" w:history="1">
            <w:r w:rsidR="00B904E6" w:rsidRPr="002875D6">
              <w:rPr>
                <w:rStyle w:val="afd"/>
                <w:rFonts w:ascii="Times New Roman" w:hAnsi="Times New Roman" w:cs="Times New Roman"/>
                <w:noProof/>
                <w:sz w:val="23"/>
                <w:szCs w:val="23"/>
                <w:highlight w:val="white"/>
              </w:rPr>
              <w:t>4.4. Условия и формы реализации</w:t>
            </w:r>
            <w:r w:rsidR="00B904E6" w:rsidRPr="002875D6">
              <w:rPr>
                <w:rFonts w:ascii="Times New Roman" w:hAnsi="Times New Roman" w:cs="Times New Roman"/>
                <w:noProof/>
                <w:webHidden/>
                <w:sz w:val="23"/>
                <w:szCs w:val="23"/>
              </w:rPr>
              <w:tab/>
            </w:r>
            <w:r w:rsidRPr="002875D6">
              <w:rPr>
                <w:rFonts w:ascii="Times New Roman" w:hAnsi="Times New Roman" w:cs="Times New Roman"/>
                <w:noProof/>
                <w:webHidden/>
                <w:sz w:val="23"/>
                <w:szCs w:val="23"/>
              </w:rPr>
              <w:fldChar w:fldCharType="begin"/>
            </w:r>
            <w:r w:rsidR="00B904E6" w:rsidRPr="002875D6">
              <w:rPr>
                <w:rFonts w:ascii="Times New Roman" w:hAnsi="Times New Roman" w:cs="Times New Roman"/>
                <w:noProof/>
                <w:webHidden/>
                <w:sz w:val="23"/>
                <w:szCs w:val="23"/>
              </w:rPr>
              <w:instrText xml:space="preserve"> PAGEREF _Toc507462191 \h </w:instrText>
            </w:r>
            <w:r w:rsidRPr="002875D6">
              <w:rPr>
                <w:rFonts w:ascii="Times New Roman" w:hAnsi="Times New Roman" w:cs="Times New Roman"/>
                <w:noProof/>
                <w:webHidden/>
                <w:sz w:val="23"/>
                <w:szCs w:val="23"/>
              </w:rPr>
            </w:r>
            <w:r w:rsidRPr="002875D6">
              <w:rPr>
                <w:rFonts w:ascii="Times New Roman" w:hAnsi="Times New Roman" w:cs="Times New Roman"/>
                <w:noProof/>
                <w:webHidden/>
                <w:sz w:val="23"/>
                <w:szCs w:val="23"/>
              </w:rPr>
              <w:fldChar w:fldCharType="separate"/>
            </w:r>
            <w:r w:rsidR="00B904E6" w:rsidRPr="002875D6">
              <w:rPr>
                <w:rFonts w:ascii="Times New Roman" w:hAnsi="Times New Roman" w:cs="Times New Roman"/>
                <w:noProof/>
                <w:webHidden/>
                <w:sz w:val="23"/>
                <w:szCs w:val="23"/>
              </w:rPr>
              <w:t>93</w:t>
            </w:r>
            <w:r w:rsidRPr="002875D6">
              <w:rPr>
                <w:rFonts w:ascii="Times New Roman" w:hAnsi="Times New Roman" w:cs="Times New Roman"/>
                <w:noProof/>
                <w:webHidden/>
                <w:sz w:val="23"/>
                <w:szCs w:val="23"/>
              </w:rPr>
              <w:fldChar w:fldCharType="end"/>
            </w:r>
          </w:hyperlink>
        </w:p>
        <w:p w:rsidR="00B904E6" w:rsidRPr="002875D6" w:rsidRDefault="00CD1D41">
          <w:pPr>
            <w:pStyle w:val="23"/>
            <w:tabs>
              <w:tab w:val="right" w:leader="dot" w:pos="8616"/>
            </w:tabs>
            <w:rPr>
              <w:rFonts w:ascii="Times New Roman" w:eastAsiaTheme="minorEastAsia" w:hAnsi="Times New Roman" w:cs="Times New Roman"/>
              <w:noProof/>
              <w:color w:val="auto"/>
              <w:sz w:val="23"/>
              <w:szCs w:val="23"/>
              <w:lang w:val="ru-RU"/>
            </w:rPr>
          </w:pPr>
          <w:hyperlink w:anchor="_Toc507462192" w:history="1">
            <w:r w:rsidR="00B904E6" w:rsidRPr="002875D6">
              <w:rPr>
                <w:rStyle w:val="afd"/>
                <w:rFonts w:ascii="Times New Roman" w:hAnsi="Times New Roman" w:cs="Times New Roman"/>
                <w:noProof/>
                <w:sz w:val="23"/>
                <w:szCs w:val="23"/>
              </w:rPr>
              <w:t>4.5. Анализ локальных правил регулирования рынка</w:t>
            </w:r>
            <w:r w:rsidR="00B904E6" w:rsidRPr="002875D6">
              <w:rPr>
                <w:rFonts w:ascii="Times New Roman" w:hAnsi="Times New Roman" w:cs="Times New Roman"/>
                <w:noProof/>
                <w:webHidden/>
                <w:sz w:val="23"/>
                <w:szCs w:val="23"/>
              </w:rPr>
              <w:tab/>
            </w:r>
            <w:r w:rsidRPr="002875D6">
              <w:rPr>
                <w:rFonts w:ascii="Times New Roman" w:hAnsi="Times New Roman" w:cs="Times New Roman"/>
                <w:noProof/>
                <w:webHidden/>
                <w:sz w:val="23"/>
                <w:szCs w:val="23"/>
              </w:rPr>
              <w:fldChar w:fldCharType="begin"/>
            </w:r>
            <w:r w:rsidR="00B904E6" w:rsidRPr="002875D6">
              <w:rPr>
                <w:rFonts w:ascii="Times New Roman" w:hAnsi="Times New Roman" w:cs="Times New Roman"/>
                <w:noProof/>
                <w:webHidden/>
                <w:sz w:val="23"/>
                <w:szCs w:val="23"/>
              </w:rPr>
              <w:instrText xml:space="preserve"> PAGEREF _Toc507462192 \h </w:instrText>
            </w:r>
            <w:r w:rsidRPr="002875D6">
              <w:rPr>
                <w:rFonts w:ascii="Times New Roman" w:hAnsi="Times New Roman" w:cs="Times New Roman"/>
                <w:noProof/>
                <w:webHidden/>
                <w:sz w:val="23"/>
                <w:szCs w:val="23"/>
              </w:rPr>
            </w:r>
            <w:r w:rsidRPr="002875D6">
              <w:rPr>
                <w:rFonts w:ascii="Times New Roman" w:hAnsi="Times New Roman" w:cs="Times New Roman"/>
                <w:noProof/>
                <w:webHidden/>
                <w:sz w:val="23"/>
                <w:szCs w:val="23"/>
              </w:rPr>
              <w:fldChar w:fldCharType="separate"/>
            </w:r>
            <w:r w:rsidR="00B904E6" w:rsidRPr="002875D6">
              <w:rPr>
                <w:rFonts w:ascii="Times New Roman" w:hAnsi="Times New Roman" w:cs="Times New Roman"/>
                <w:noProof/>
                <w:webHidden/>
                <w:sz w:val="23"/>
                <w:szCs w:val="23"/>
              </w:rPr>
              <w:t>93</w:t>
            </w:r>
            <w:r w:rsidRPr="002875D6">
              <w:rPr>
                <w:rFonts w:ascii="Times New Roman" w:hAnsi="Times New Roman" w:cs="Times New Roman"/>
                <w:noProof/>
                <w:webHidden/>
                <w:sz w:val="23"/>
                <w:szCs w:val="23"/>
              </w:rPr>
              <w:fldChar w:fldCharType="end"/>
            </w:r>
          </w:hyperlink>
        </w:p>
        <w:p w:rsidR="00B904E6" w:rsidRPr="002875D6" w:rsidRDefault="00CD1D41">
          <w:pPr>
            <w:pStyle w:val="23"/>
            <w:tabs>
              <w:tab w:val="right" w:leader="dot" w:pos="8616"/>
            </w:tabs>
            <w:rPr>
              <w:rFonts w:ascii="Times New Roman" w:eastAsiaTheme="minorEastAsia" w:hAnsi="Times New Roman" w:cs="Times New Roman"/>
              <w:noProof/>
              <w:color w:val="auto"/>
              <w:sz w:val="23"/>
              <w:szCs w:val="23"/>
              <w:lang w:val="ru-RU"/>
            </w:rPr>
          </w:pPr>
          <w:hyperlink w:anchor="_Toc507462193" w:history="1">
            <w:r w:rsidR="00B904E6" w:rsidRPr="002875D6">
              <w:rPr>
                <w:rStyle w:val="afd"/>
                <w:rFonts w:ascii="Times New Roman" w:hAnsi="Times New Roman" w:cs="Times New Roman"/>
                <w:noProof/>
                <w:sz w:val="23"/>
                <w:szCs w:val="23"/>
                <w:highlight w:val="white"/>
              </w:rPr>
              <w:t>4.6. Драйверы спроса на российском и белорусском рынке</w:t>
            </w:r>
            <w:r w:rsidR="00B904E6" w:rsidRPr="002875D6">
              <w:rPr>
                <w:rFonts w:ascii="Times New Roman" w:hAnsi="Times New Roman" w:cs="Times New Roman"/>
                <w:noProof/>
                <w:webHidden/>
                <w:sz w:val="23"/>
                <w:szCs w:val="23"/>
              </w:rPr>
              <w:tab/>
            </w:r>
            <w:r w:rsidRPr="002875D6">
              <w:rPr>
                <w:rFonts w:ascii="Times New Roman" w:hAnsi="Times New Roman" w:cs="Times New Roman"/>
                <w:noProof/>
                <w:webHidden/>
                <w:sz w:val="23"/>
                <w:szCs w:val="23"/>
              </w:rPr>
              <w:fldChar w:fldCharType="begin"/>
            </w:r>
            <w:r w:rsidR="00B904E6" w:rsidRPr="002875D6">
              <w:rPr>
                <w:rFonts w:ascii="Times New Roman" w:hAnsi="Times New Roman" w:cs="Times New Roman"/>
                <w:noProof/>
                <w:webHidden/>
                <w:sz w:val="23"/>
                <w:szCs w:val="23"/>
              </w:rPr>
              <w:instrText xml:space="preserve"> PAGEREF _Toc507462193 \h </w:instrText>
            </w:r>
            <w:r w:rsidRPr="002875D6">
              <w:rPr>
                <w:rFonts w:ascii="Times New Roman" w:hAnsi="Times New Roman" w:cs="Times New Roman"/>
                <w:noProof/>
                <w:webHidden/>
                <w:sz w:val="23"/>
                <w:szCs w:val="23"/>
              </w:rPr>
            </w:r>
            <w:r w:rsidRPr="002875D6">
              <w:rPr>
                <w:rFonts w:ascii="Times New Roman" w:hAnsi="Times New Roman" w:cs="Times New Roman"/>
                <w:noProof/>
                <w:webHidden/>
                <w:sz w:val="23"/>
                <w:szCs w:val="23"/>
              </w:rPr>
              <w:fldChar w:fldCharType="separate"/>
            </w:r>
            <w:r w:rsidR="00B904E6" w:rsidRPr="002875D6">
              <w:rPr>
                <w:rFonts w:ascii="Times New Roman" w:hAnsi="Times New Roman" w:cs="Times New Roman"/>
                <w:noProof/>
                <w:webHidden/>
                <w:sz w:val="23"/>
                <w:szCs w:val="23"/>
              </w:rPr>
              <w:t>100</w:t>
            </w:r>
            <w:r w:rsidRPr="002875D6">
              <w:rPr>
                <w:rFonts w:ascii="Times New Roman" w:hAnsi="Times New Roman" w:cs="Times New Roman"/>
                <w:noProof/>
                <w:webHidden/>
                <w:sz w:val="23"/>
                <w:szCs w:val="23"/>
              </w:rPr>
              <w:fldChar w:fldCharType="end"/>
            </w:r>
          </w:hyperlink>
        </w:p>
        <w:p w:rsidR="00B904E6" w:rsidRPr="002875D6" w:rsidRDefault="00CD1D41">
          <w:pPr>
            <w:pStyle w:val="23"/>
            <w:tabs>
              <w:tab w:val="right" w:leader="dot" w:pos="8616"/>
            </w:tabs>
            <w:rPr>
              <w:rFonts w:ascii="Times New Roman" w:eastAsiaTheme="minorEastAsia" w:hAnsi="Times New Roman" w:cs="Times New Roman"/>
              <w:noProof/>
              <w:color w:val="auto"/>
              <w:sz w:val="23"/>
              <w:szCs w:val="23"/>
              <w:lang w:val="ru-RU"/>
            </w:rPr>
          </w:pPr>
          <w:hyperlink w:anchor="_Toc507462194" w:history="1">
            <w:r w:rsidR="00B904E6" w:rsidRPr="002875D6">
              <w:rPr>
                <w:rStyle w:val="afd"/>
                <w:rFonts w:ascii="Times New Roman" w:hAnsi="Times New Roman" w:cs="Times New Roman"/>
                <w:noProof/>
                <w:sz w:val="23"/>
                <w:szCs w:val="23"/>
                <w:highlight w:val="white"/>
              </w:rPr>
              <w:t>4.7. Барьеры для входа на рынок</w:t>
            </w:r>
            <w:r w:rsidR="00B904E6" w:rsidRPr="002875D6">
              <w:rPr>
                <w:rFonts w:ascii="Times New Roman" w:hAnsi="Times New Roman" w:cs="Times New Roman"/>
                <w:noProof/>
                <w:webHidden/>
                <w:sz w:val="23"/>
                <w:szCs w:val="23"/>
              </w:rPr>
              <w:tab/>
            </w:r>
            <w:r w:rsidRPr="002875D6">
              <w:rPr>
                <w:rFonts w:ascii="Times New Roman" w:hAnsi="Times New Roman" w:cs="Times New Roman"/>
                <w:noProof/>
                <w:webHidden/>
                <w:sz w:val="23"/>
                <w:szCs w:val="23"/>
              </w:rPr>
              <w:fldChar w:fldCharType="begin"/>
            </w:r>
            <w:r w:rsidR="00B904E6" w:rsidRPr="002875D6">
              <w:rPr>
                <w:rFonts w:ascii="Times New Roman" w:hAnsi="Times New Roman" w:cs="Times New Roman"/>
                <w:noProof/>
                <w:webHidden/>
                <w:sz w:val="23"/>
                <w:szCs w:val="23"/>
              </w:rPr>
              <w:instrText xml:space="preserve"> PAGEREF _Toc507462194 \h </w:instrText>
            </w:r>
            <w:r w:rsidRPr="002875D6">
              <w:rPr>
                <w:rFonts w:ascii="Times New Roman" w:hAnsi="Times New Roman" w:cs="Times New Roman"/>
                <w:noProof/>
                <w:webHidden/>
                <w:sz w:val="23"/>
                <w:szCs w:val="23"/>
              </w:rPr>
            </w:r>
            <w:r w:rsidRPr="002875D6">
              <w:rPr>
                <w:rFonts w:ascii="Times New Roman" w:hAnsi="Times New Roman" w:cs="Times New Roman"/>
                <w:noProof/>
                <w:webHidden/>
                <w:sz w:val="23"/>
                <w:szCs w:val="23"/>
              </w:rPr>
              <w:fldChar w:fldCharType="separate"/>
            </w:r>
            <w:r w:rsidR="00B904E6" w:rsidRPr="002875D6">
              <w:rPr>
                <w:rFonts w:ascii="Times New Roman" w:hAnsi="Times New Roman" w:cs="Times New Roman"/>
                <w:noProof/>
                <w:webHidden/>
                <w:sz w:val="23"/>
                <w:szCs w:val="23"/>
              </w:rPr>
              <w:t>101</w:t>
            </w:r>
            <w:r w:rsidRPr="002875D6">
              <w:rPr>
                <w:rFonts w:ascii="Times New Roman" w:hAnsi="Times New Roman" w:cs="Times New Roman"/>
                <w:noProof/>
                <w:webHidden/>
                <w:sz w:val="23"/>
                <w:szCs w:val="23"/>
              </w:rPr>
              <w:fldChar w:fldCharType="end"/>
            </w:r>
          </w:hyperlink>
        </w:p>
        <w:p w:rsidR="00B904E6" w:rsidRPr="002875D6" w:rsidRDefault="00CD1D41">
          <w:pPr>
            <w:pStyle w:val="23"/>
            <w:tabs>
              <w:tab w:val="right" w:leader="dot" w:pos="8616"/>
            </w:tabs>
            <w:rPr>
              <w:rFonts w:ascii="Times New Roman" w:eastAsiaTheme="minorEastAsia" w:hAnsi="Times New Roman" w:cs="Times New Roman"/>
              <w:noProof/>
              <w:color w:val="auto"/>
              <w:sz w:val="23"/>
              <w:szCs w:val="23"/>
              <w:lang w:val="ru-RU"/>
            </w:rPr>
          </w:pPr>
          <w:hyperlink w:anchor="_Toc507462195" w:history="1">
            <w:r w:rsidR="00B904E6" w:rsidRPr="002875D6">
              <w:rPr>
                <w:rStyle w:val="afd"/>
                <w:rFonts w:ascii="Times New Roman" w:hAnsi="Times New Roman" w:cs="Times New Roman"/>
                <w:noProof/>
                <w:sz w:val="23"/>
                <w:szCs w:val="23"/>
                <w:highlight w:val="white"/>
              </w:rPr>
              <w:t>4.8.</w:t>
            </w:r>
            <w:r w:rsidR="00B904E6" w:rsidRPr="002875D6">
              <w:rPr>
                <w:rStyle w:val="afd"/>
                <w:rFonts w:ascii="Times New Roman" w:hAnsi="Times New Roman" w:cs="Times New Roman"/>
                <w:noProof/>
                <w:sz w:val="23"/>
                <w:szCs w:val="23"/>
                <w:highlight w:val="white"/>
                <w:lang w:val="ru-RU"/>
              </w:rPr>
              <w:t xml:space="preserve"> </w:t>
            </w:r>
            <w:r w:rsidR="00B904E6" w:rsidRPr="002875D6">
              <w:rPr>
                <w:rStyle w:val="afd"/>
                <w:rFonts w:ascii="Times New Roman" w:hAnsi="Times New Roman" w:cs="Times New Roman"/>
                <w:noProof/>
                <w:sz w:val="23"/>
                <w:szCs w:val="23"/>
                <w:highlight w:val="white"/>
              </w:rPr>
              <w:t>Анализ тенденций спроса/предложения на российском и белорусском рынке. Выводы</w:t>
            </w:r>
            <w:r w:rsidR="00B904E6" w:rsidRPr="002875D6">
              <w:rPr>
                <w:rFonts w:ascii="Times New Roman" w:hAnsi="Times New Roman" w:cs="Times New Roman"/>
                <w:noProof/>
                <w:webHidden/>
                <w:sz w:val="23"/>
                <w:szCs w:val="23"/>
              </w:rPr>
              <w:tab/>
            </w:r>
            <w:r w:rsidRPr="002875D6">
              <w:rPr>
                <w:rFonts w:ascii="Times New Roman" w:hAnsi="Times New Roman" w:cs="Times New Roman"/>
                <w:noProof/>
                <w:webHidden/>
                <w:sz w:val="23"/>
                <w:szCs w:val="23"/>
              </w:rPr>
              <w:fldChar w:fldCharType="begin"/>
            </w:r>
            <w:r w:rsidR="00B904E6" w:rsidRPr="002875D6">
              <w:rPr>
                <w:rFonts w:ascii="Times New Roman" w:hAnsi="Times New Roman" w:cs="Times New Roman"/>
                <w:noProof/>
                <w:webHidden/>
                <w:sz w:val="23"/>
                <w:szCs w:val="23"/>
              </w:rPr>
              <w:instrText xml:space="preserve"> PAGEREF _Toc507462195 \h </w:instrText>
            </w:r>
            <w:r w:rsidRPr="002875D6">
              <w:rPr>
                <w:rFonts w:ascii="Times New Roman" w:hAnsi="Times New Roman" w:cs="Times New Roman"/>
                <w:noProof/>
                <w:webHidden/>
                <w:sz w:val="23"/>
                <w:szCs w:val="23"/>
              </w:rPr>
            </w:r>
            <w:r w:rsidRPr="002875D6">
              <w:rPr>
                <w:rFonts w:ascii="Times New Roman" w:hAnsi="Times New Roman" w:cs="Times New Roman"/>
                <w:noProof/>
                <w:webHidden/>
                <w:sz w:val="23"/>
                <w:szCs w:val="23"/>
              </w:rPr>
              <w:fldChar w:fldCharType="separate"/>
            </w:r>
            <w:r w:rsidR="00B904E6" w:rsidRPr="002875D6">
              <w:rPr>
                <w:rFonts w:ascii="Times New Roman" w:hAnsi="Times New Roman" w:cs="Times New Roman"/>
                <w:noProof/>
                <w:webHidden/>
                <w:sz w:val="23"/>
                <w:szCs w:val="23"/>
              </w:rPr>
              <w:t>101</w:t>
            </w:r>
            <w:r w:rsidRPr="002875D6">
              <w:rPr>
                <w:rFonts w:ascii="Times New Roman" w:hAnsi="Times New Roman" w:cs="Times New Roman"/>
                <w:noProof/>
                <w:webHidden/>
                <w:sz w:val="23"/>
                <w:szCs w:val="23"/>
              </w:rPr>
              <w:fldChar w:fldCharType="end"/>
            </w:r>
          </w:hyperlink>
        </w:p>
        <w:p w:rsidR="00B904E6" w:rsidRPr="002875D6" w:rsidRDefault="00CD1D41">
          <w:pPr>
            <w:pStyle w:val="23"/>
            <w:tabs>
              <w:tab w:val="right" w:leader="dot" w:pos="8616"/>
            </w:tabs>
            <w:rPr>
              <w:rFonts w:ascii="Times New Roman" w:eastAsiaTheme="minorEastAsia" w:hAnsi="Times New Roman" w:cs="Times New Roman"/>
              <w:noProof/>
              <w:color w:val="auto"/>
              <w:sz w:val="23"/>
              <w:szCs w:val="23"/>
              <w:lang w:val="ru-RU"/>
            </w:rPr>
          </w:pPr>
          <w:hyperlink w:anchor="_Toc507462196" w:history="1">
            <w:r w:rsidR="00B904E6" w:rsidRPr="002875D6">
              <w:rPr>
                <w:rStyle w:val="afd"/>
                <w:rFonts w:ascii="Times New Roman" w:hAnsi="Times New Roman" w:cs="Times New Roman"/>
                <w:noProof/>
                <w:sz w:val="23"/>
                <w:szCs w:val="23"/>
              </w:rPr>
              <w:t>5.1. Перспективы развития рынка. Прогноз возможных сценариев развития до 2022 г.</w:t>
            </w:r>
            <w:r w:rsidR="00B904E6" w:rsidRPr="002875D6">
              <w:rPr>
                <w:rFonts w:ascii="Times New Roman" w:hAnsi="Times New Roman" w:cs="Times New Roman"/>
                <w:noProof/>
                <w:webHidden/>
                <w:sz w:val="23"/>
                <w:szCs w:val="23"/>
              </w:rPr>
              <w:tab/>
            </w:r>
            <w:r w:rsidRPr="002875D6">
              <w:rPr>
                <w:rFonts w:ascii="Times New Roman" w:hAnsi="Times New Roman" w:cs="Times New Roman"/>
                <w:noProof/>
                <w:webHidden/>
                <w:sz w:val="23"/>
                <w:szCs w:val="23"/>
              </w:rPr>
              <w:fldChar w:fldCharType="begin"/>
            </w:r>
            <w:r w:rsidR="00B904E6" w:rsidRPr="002875D6">
              <w:rPr>
                <w:rFonts w:ascii="Times New Roman" w:hAnsi="Times New Roman" w:cs="Times New Roman"/>
                <w:noProof/>
                <w:webHidden/>
                <w:sz w:val="23"/>
                <w:szCs w:val="23"/>
              </w:rPr>
              <w:instrText xml:space="preserve"> PAGEREF _Toc507462196 \h </w:instrText>
            </w:r>
            <w:r w:rsidRPr="002875D6">
              <w:rPr>
                <w:rFonts w:ascii="Times New Roman" w:hAnsi="Times New Roman" w:cs="Times New Roman"/>
                <w:noProof/>
                <w:webHidden/>
                <w:sz w:val="23"/>
                <w:szCs w:val="23"/>
              </w:rPr>
            </w:r>
            <w:r w:rsidRPr="002875D6">
              <w:rPr>
                <w:rFonts w:ascii="Times New Roman" w:hAnsi="Times New Roman" w:cs="Times New Roman"/>
                <w:noProof/>
                <w:webHidden/>
                <w:sz w:val="23"/>
                <w:szCs w:val="23"/>
              </w:rPr>
              <w:fldChar w:fldCharType="separate"/>
            </w:r>
            <w:r w:rsidR="00B904E6" w:rsidRPr="002875D6">
              <w:rPr>
                <w:rFonts w:ascii="Times New Roman" w:hAnsi="Times New Roman" w:cs="Times New Roman"/>
                <w:noProof/>
                <w:webHidden/>
                <w:sz w:val="23"/>
                <w:szCs w:val="23"/>
              </w:rPr>
              <w:t>103</w:t>
            </w:r>
            <w:r w:rsidRPr="002875D6">
              <w:rPr>
                <w:rFonts w:ascii="Times New Roman" w:hAnsi="Times New Roman" w:cs="Times New Roman"/>
                <w:noProof/>
                <w:webHidden/>
                <w:sz w:val="23"/>
                <w:szCs w:val="23"/>
              </w:rPr>
              <w:fldChar w:fldCharType="end"/>
            </w:r>
          </w:hyperlink>
        </w:p>
        <w:p w:rsidR="00B904E6" w:rsidRPr="002875D6" w:rsidRDefault="00CD1D41">
          <w:pPr>
            <w:pStyle w:val="23"/>
            <w:tabs>
              <w:tab w:val="right" w:leader="dot" w:pos="8616"/>
            </w:tabs>
            <w:rPr>
              <w:rFonts w:ascii="Times New Roman" w:eastAsiaTheme="minorEastAsia" w:hAnsi="Times New Roman" w:cs="Times New Roman"/>
              <w:noProof/>
              <w:color w:val="auto"/>
              <w:sz w:val="23"/>
              <w:szCs w:val="23"/>
              <w:lang w:val="ru-RU"/>
            </w:rPr>
          </w:pPr>
          <w:hyperlink w:anchor="_Toc507462197" w:history="1">
            <w:r w:rsidR="00B904E6" w:rsidRPr="002875D6">
              <w:rPr>
                <w:rStyle w:val="afd"/>
                <w:rFonts w:ascii="Times New Roman" w:hAnsi="Times New Roman" w:cs="Times New Roman"/>
                <w:noProof/>
                <w:sz w:val="23"/>
                <w:szCs w:val="23"/>
              </w:rPr>
              <w:t>5.2. Рекомендации по ценовой политике</w:t>
            </w:r>
            <w:r w:rsidR="00B904E6" w:rsidRPr="002875D6">
              <w:rPr>
                <w:rFonts w:ascii="Times New Roman" w:hAnsi="Times New Roman" w:cs="Times New Roman"/>
                <w:noProof/>
                <w:webHidden/>
                <w:sz w:val="23"/>
                <w:szCs w:val="23"/>
              </w:rPr>
              <w:tab/>
            </w:r>
            <w:r w:rsidRPr="002875D6">
              <w:rPr>
                <w:rFonts w:ascii="Times New Roman" w:hAnsi="Times New Roman" w:cs="Times New Roman"/>
                <w:noProof/>
                <w:webHidden/>
                <w:sz w:val="23"/>
                <w:szCs w:val="23"/>
              </w:rPr>
              <w:fldChar w:fldCharType="begin"/>
            </w:r>
            <w:r w:rsidR="00B904E6" w:rsidRPr="002875D6">
              <w:rPr>
                <w:rFonts w:ascii="Times New Roman" w:hAnsi="Times New Roman" w:cs="Times New Roman"/>
                <w:noProof/>
                <w:webHidden/>
                <w:sz w:val="23"/>
                <w:szCs w:val="23"/>
              </w:rPr>
              <w:instrText xml:space="preserve"> PAGEREF _Toc507462197 \h </w:instrText>
            </w:r>
            <w:r w:rsidRPr="002875D6">
              <w:rPr>
                <w:rFonts w:ascii="Times New Roman" w:hAnsi="Times New Roman" w:cs="Times New Roman"/>
                <w:noProof/>
                <w:webHidden/>
                <w:sz w:val="23"/>
                <w:szCs w:val="23"/>
              </w:rPr>
            </w:r>
            <w:r w:rsidRPr="002875D6">
              <w:rPr>
                <w:rFonts w:ascii="Times New Roman" w:hAnsi="Times New Roman" w:cs="Times New Roman"/>
                <w:noProof/>
                <w:webHidden/>
                <w:sz w:val="23"/>
                <w:szCs w:val="23"/>
              </w:rPr>
              <w:fldChar w:fldCharType="separate"/>
            </w:r>
            <w:r w:rsidR="00B904E6" w:rsidRPr="002875D6">
              <w:rPr>
                <w:rFonts w:ascii="Times New Roman" w:hAnsi="Times New Roman" w:cs="Times New Roman"/>
                <w:noProof/>
                <w:webHidden/>
                <w:sz w:val="23"/>
                <w:szCs w:val="23"/>
              </w:rPr>
              <w:t>103</w:t>
            </w:r>
            <w:r w:rsidRPr="002875D6">
              <w:rPr>
                <w:rFonts w:ascii="Times New Roman" w:hAnsi="Times New Roman" w:cs="Times New Roman"/>
                <w:noProof/>
                <w:webHidden/>
                <w:sz w:val="23"/>
                <w:szCs w:val="23"/>
              </w:rPr>
              <w:fldChar w:fldCharType="end"/>
            </w:r>
          </w:hyperlink>
        </w:p>
        <w:p w:rsidR="00B904E6" w:rsidRPr="002875D6" w:rsidRDefault="00CD1D41">
          <w:pPr>
            <w:pStyle w:val="23"/>
            <w:tabs>
              <w:tab w:val="right" w:leader="dot" w:pos="8616"/>
            </w:tabs>
            <w:rPr>
              <w:rFonts w:ascii="Times New Roman" w:eastAsiaTheme="minorEastAsia" w:hAnsi="Times New Roman" w:cs="Times New Roman"/>
              <w:noProof/>
              <w:color w:val="auto"/>
              <w:sz w:val="23"/>
              <w:szCs w:val="23"/>
              <w:lang w:val="ru-RU"/>
            </w:rPr>
          </w:pPr>
          <w:hyperlink w:anchor="_Toc507462198" w:history="1">
            <w:r w:rsidR="00B904E6" w:rsidRPr="002875D6">
              <w:rPr>
                <w:rStyle w:val="afd"/>
                <w:rFonts w:ascii="Times New Roman" w:hAnsi="Times New Roman" w:cs="Times New Roman"/>
                <w:noProof/>
                <w:sz w:val="23"/>
                <w:szCs w:val="23"/>
              </w:rPr>
              <w:t>5.3. Рекомендации по формам и составу производимого органического удобрения</w:t>
            </w:r>
            <w:r w:rsidR="00B904E6" w:rsidRPr="002875D6">
              <w:rPr>
                <w:rFonts w:ascii="Times New Roman" w:hAnsi="Times New Roman" w:cs="Times New Roman"/>
                <w:noProof/>
                <w:webHidden/>
                <w:sz w:val="23"/>
                <w:szCs w:val="23"/>
              </w:rPr>
              <w:tab/>
            </w:r>
            <w:r w:rsidRPr="002875D6">
              <w:rPr>
                <w:rFonts w:ascii="Times New Roman" w:hAnsi="Times New Roman" w:cs="Times New Roman"/>
                <w:noProof/>
                <w:webHidden/>
                <w:sz w:val="23"/>
                <w:szCs w:val="23"/>
              </w:rPr>
              <w:fldChar w:fldCharType="begin"/>
            </w:r>
            <w:r w:rsidR="00B904E6" w:rsidRPr="002875D6">
              <w:rPr>
                <w:rFonts w:ascii="Times New Roman" w:hAnsi="Times New Roman" w:cs="Times New Roman"/>
                <w:noProof/>
                <w:webHidden/>
                <w:sz w:val="23"/>
                <w:szCs w:val="23"/>
              </w:rPr>
              <w:instrText xml:space="preserve"> PAGEREF _Toc507462198 \h </w:instrText>
            </w:r>
            <w:r w:rsidRPr="002875D6">
              <w:rPr>
                <w:rFonts w:ascii="Times New Roman" w:hAnsi="Times New Roman" w:cs="Times New Roman"/>
                <w:noProof/>
                <w:webHidden/>
                <w:sz w:val="23"/>
                <w:szCs w:val="23"/>
              </w:rPr>
            </w:r>
            <w:r w:rsidRPr="002875D6">
              <w:rPr>
                <w:rFonts w:ascii="Times New Roman" w:hAnsi="Times New Roman" w:cs="Times New Roman"/>
                <w:noProof/>
                <w:webHidden/>
                <w:sz w:val="23"/>
                <w:szCs w:val="23"/>
              </w:rPr>
              <w:fldChar w:fldCharType="separate"/>
            </w:r>
            <w:r w:rsidR="00B904E6" w:rsidRPr="002875D6">
              <w:rPr>
                <w:rFonts w:ascii="Times New Roman" w:hAnsi="Times New Roman" w:cs="Times New Roman"/>
                <w:noProof/>
                <w:webHidden/>
                <w:sz w:val="23"/>
                <w:szCs w:val="23"/>
              </w:rPr>
              <w:t>104</w:t>
            </w:r>
            <w:r w:rsidRPr="002875D6">
              <w:rPr>
                <w:rFonts w:ascii="Times New Roman" w:hAnsi="Times New Roman" w:cs="Times New Roman"/>
                <w:noProof/>
                <w:webHidden/>
                <w:sz w:val="23"/>
                <w:szCs w:val="23"/>
              </w:rPr>
              <w:fldChar w:fldCharType="end"/>
            </w:r>
          </w:hyperlink>
        </w:p>
        <w:p w:rsidR="00B904E6" w:rsidRPr="002875D6" w:rsidRDefault="00CD1D41">
          <w:pPr>
            <w:pStyle w:val="10"/>
            <w:tabs>
              <w:tab w:val="right" w:leader="dot" w:pos="8616"/>
            </w:tabs>
            <w:rPr>
              <w:rFonts w:ascii="Times New Roman" w:eastAsiaTheme="minorEastAsia" w:hAnsi="Times New Roman" w:cs="Times New Roman"/>
              <w:noProof/>
              <w:color w:val="auto"/>
              <w:sz w:val="23"/>
              <w:szCs w:val="23"/>
              <w:lang w:val="ru-RU"/>
            </w:rPr>
          </w:pPr>
          <w:hyperlink w:anchor="_Toc507462199" w:history="1">
            <w:r w:rsidR="00B904E6" w:rsidRPr="002875D6">
              <w:rPr>
                <w:rStyle w:val="afd"/>
                <w:rFonts w:ascii="Times New Roman" w:hAnsi="Times New Roman" w:cs="Times New Roman"/>
                <w:b/>
                <w:noProof/>
                <w:sz w:val="23"/>
                <w:szCs w:val="23"/>
              </w:rPr>
              <w:t>Использованные источники информации</w:t>
            </w:r>
            <w:r w:rsidR="00B904E6" w:rsidRPr="002875D6">
              <w:rPr>
                <w:rFonts w:ascii="Times New Roman" w:hAnsi="Times New Roman" w:cs="Times New Roman"/>
                <w:noProof/>
                <w:webHidden/>
                <w:sz w:val="23"/>
                <w:szCs w:val="23"/>
              </w:rPr>
              <w:tab/>
            </w:r>
            <w:r w:rsidRPr="002875D6">
              <w:rPr>
                <w:rFonts w:ascii="Times New Roman" w:hAnsi="Times New Roman" w:cs="Times New Roman"/>
                <w:noProof/>
                <w:webHidden/>
                <w:sz w:val="23"/>
                <w:szCs w:val="23"/>
              </w:rPr>
              <w:fldChar w:fldCharType="begin"/>
            </w:r>
            <w:r w:rsidR="00B904E6" w:rsidRPr="002875D6">
              <w:rPr>
                <w:rFonts w:ascii="Times New Roman" w:hAnsi="Times New Roman" w:cs="Times New Roman"/>
                <w:noProof/>
                <w:webHidden/>
                <w:sz w:val="23"/>
                <w:szCs w:val="23"/>
              </w:rPr>
              <w:instrText xml:space="preserve"> PAGEREF _Toc507462199 \h </w:instrText>
            </w:r>
            <w:r w:rsidRPr="002875D6">
              <w:rPr>
                <w:rFonts w:ascii="Times New Roman" w:hAnsi="Times New Roman" w:cs="Times New Roman"/>
                <w:noProof/>
                <w:webHidden/>
                <w:sz w:val="23"/>
                <w:szCs w:val="23"/>
              </w:rPr>
            </w:r>
            <w:r w:rsidRPr="002875D6">
              <w:rPr>
                <w:rFonts w:ascii="Times New Roman" w:hAnsi="Times New Roman" w:cs="Times New Roman"/>
                <w:noProof/>
                <w:webHidden/>
                <w:sz w:val="23"/>
                <w:szCs w:val="23"/>
              </w:rPr>
              <w:fldChar w:fldCharType="separate"/>
            </w:r>
            <w:r w:rsidR="00B904E6" w:rsidRPr="002875D6">
              <w:rPr>
                <w:rFonts w:ascii="Times New Roman" w:hAnsi="Times New Roman" w:cs="Times New Roman"/>
                <w:noProof/>
                <w:webHidden/>
                <w:sz w:val="23"/>
                <w:szCs w:val="23"/>
              </w:rPr>
              <w:t>105</w:t>
            </w:r>
            <w:r w:rsidRPr="002875D6">
              <w:rPr>
                <w:rFonts w:ascii="Times New Roman" w:hAnsi="Times New Roman" w:cs="Times New Roman"/>
                <w:noProof/>
                <w:webHidden/>
                <w:sz w:val="23"/>
                <w:szCs w:val="23"/>
              </w:rPr>
              <w:fldChar w:fldCharType="end"/>
            </w:r>
          </w:hyperlink>
        </w:p>
        <w:p w:rsidR="00B904E6" w:rsidRPr="002875D6" w:rsidRDefault="00CD1D41">
          <w:pPr>
            <w:pStyle w:val="23"/>
            <w:tabs>
              <w:tab w:val="right" w:leader="dot" w:pos="8616"/>
            </w:tabs>
            <w:rPr>
              <w:rFonts w:ascii="Times New Roman" w:eastAsiaTheme="minorEastAsia" w:hAnsi="Times New Roman" w:cs="Times New Roman"/>
              <w:noProof/>
              <w:color w:val="auto"/>
              <w:sz w:val="23"/>
              <w:szCs w:val="23"/>
              <w:lang w:val="ru-RU"/>
            </w:rPr>
          </w:pPr>
          <w:hyperlink w:anchor="_Toc507462200" w:history="1">
            <w:r w:rsidR="00B904E6" w:rsidRPr="002875D6">
              <w:rPr>
                <w:rStyle w:val="afd"/>
                <w:rFonts w:ascii="Times New Roman" w:hAnsi="Times New Roman" w:cs="Times New Roman"/>
                <w:noProof/>
                <w:sz w:val="23"/>
                <w:szCs w:val="23"/>
                <w:lang w:val="ru-RU"/>
              </w:rPr>
              <w:t>Приложение №1</w:t>
            </w:r>
            <w:r w:rsidR="00B904E6" w:rsidRPr="002875D6">
              <w:rPr>
                <w:rFonts w:ascii="Times New Roman" w:hAnsi="Times New Roman" w:cs="Times New Roman"/>
                <w:noProof/>
                <w:webHidden/>
                <w:sz w:val="23"/>
                <w:szCs w:val="23"/>
              </w:rPr>
              <w:tab/>
            </w:r>
            <w:r w:rsidRPr="002875D6">
              <w:rPr>
                <w:rFonts w:ascii="Times New Roman" w:hAnsi="Times New Roman" w:cs="Times New Roman"/>
                <w:noProof/>
                <w:webHidden/>
                <w:sz w:val="23"/>
                <w:szCs w:val="23"/>
              </w:rPr>
              <w:fldChar w:fldCharType="begin"/>
            </w:r>
            <w:r w:rsidR="00B904E6" w:rsidRPr="002875D6">
              <w:rPr>
                <w:rFonts w:ascii="Times New Roman" w:hAnsi="Times New Roman" w:cs="Times New Roman"/>
                <w:noProof/>
                <w:webHidden/>
                <w:sz w:val="23"/>
                <w:szCs w:val="23"/>
              </w:rPr>
              <w:instrText xml:space="preserve"> PAGEREF _Toc507462200 \h </w:instrText>
            </w:r>
            <w:r w:rsidRPr="002875D6">
              <w:rPr>
                <w:rFonts w:ascii="Times New Roman" w:hAnsi="Times New Roman" w:cs="Times New Roman"/>
                <w:noProof/>
                <w:webHidden/>
                <w:sz w:val="23"/>
                <w:szCs w:val="23"/>
              </w:rPr>
            </w:r>
            <w:r w:rsidRPr="002875D6">
              <w:rPr>
                <w:rFonts w:ascii="Times New Roman" w:hAnsi="Times New Roman" w:cs="Times New Roman"/>
                <w:noProof/>
                <w:webHidden/>
                <w:sz w:val="23"/>
                <w:szCs w:val="23"/>
              </w:rPr>
              <w:fldChar w:fldCharType="separate"/>
            </w:r>
            <w:r w:rsidR="00B904E6" w:rsidRPr="002875D6">
              <w:rPr>
                <w:rFonts w:ascii="Times New Roman" w:hAnsi="Times New Roman" w:cs="Times New Roman"/>
                <w:noProof/>
                <w:webHidden/>
                <w:sz w:val="23"/>
                <w:szCs w:val="23"/>
              </w:rPr>
              <w:t>107</w:t>
            </w:r>
            <w:r w:rsidRPr="002875D6">
              <w:rPr>
                <w:rFonts w:ascii="Times New Roman" w:hAnsi="Times New Roman" w:cs="Times New Roman"/>
                <w:noProof/>
                <w:webHidden/>
                <w:sz w:val="23"/>
                <w:szCs w:val="23"/>
              </w:rPr>
              <w:fldChar w:fldCharType="end"/>
            </w:r>
          </w:hyperlink>
        </w:p>
        <w:p w:rsidR="009D5C3F" w:rsidRDefault="00CD1D41">
          <w:r w:rsidRPr="002875D6">
            <w:rPr>
              <w:rFonts w:ascii="Times New Roman" w:hAnsi="Times New Roman" w:cs="Times New Roman"/>
              <w:b/>
              <w:bCs/>
              <w:sz w:val="23"/>
              <w:szCs w:val="23"/>
            </w:rPr>
            <w:fldChar w:fldCharType="end"/>
          </w:r>
        </w:p>
      </w:sdtContent>
    </w:sdt>
    <w:p w:rsidR="002D3DB7" w:rsidRDefault="002D3DB7">
      <w:pPr>
        <w:jc w:val="center"/>
        <w:rPr>
          <w:b/>
          <w:sz w:val="23"/>
          <w:szCs w:val="23"/>
        </w:rPr>
      </w:pPr>
    </w:p>
    <w:p w:rsidR="00814B45" w:rsidRDefault="00814B45">
      <w:pPr>
        <w:jc w:val="center"/>
        <w:rPr>
          <w:b/>
          <w:sz w:val="23"/>
          <w:szCs w:val="23"/>
        </w:rPr>
      </w:pPr>
    </w:p>
    <w:p w:rsidR="00814B45" w:rsidRDefault="00814B45">
      <w:pPr>
        <w:jc w:val="center"/>
        <w:rPr>
          <w:b/>
          <w:sz w:val="23"/>
          <w:szCs w:val="23"/>
        </w:rPr>
      </w:pPr>
    </w:p>
    <w:p w:rsidR="00814B45" w:rsidRDefault="00814B45">
      <w:pPr>
        <w:rPr>
          <w:b/>
          <w:sz w:val="23"/>
          <w:szCs w:val="23"/>
        </w:rPr>
      </w:pPr>
      <w:r>
        <w:rPr>
          <w:b/>
          <w:sz w:val="23"/>
          <w:szCs w:val="23"/>
        </w:rPr>
        <w:br w:type="page"/>
      </w:r>
    </w:p>
    <w:p w:rsidR="00814B45" w:rsidRPr="00CE7733" w:rsidRDefault="00CE7733" w:rsidP="006B5803">
      <w:pPr>
        <w:pStyle w:val="1"/>
        <w:rPr>
          <w:rFonts w:ascii="Times New Roman" w:hAnsi="Times New Roman" w:cs="Times New Roman"/>
          <w:b/>
          <w:sz w:val="32"/>
          <w:szCs w:val="32"/>
          <w:lang w:val="ru-RU"/>
        </w:rPr>
      </w:pPr>
      <w:bookmarkStart w:id="0" w:name="_Toc507462169"/>
      <w:r>
        <w:rPr>
          <w:rFonts w:ascii="Times New Roman" w:hAnsi="Times New Roman" w:cs="Times New Roman"/>
          <w:b/>
          <w:sz w:val="32"/>
          <w:szCs w:val="32"/>
          <w:lang w:val="ru-RU"/>
        </w:rPr>
        <w:lastRenderedPageBreak/>
        <w:t>Введение</w:t>
      </w:r>
      <w:bookmarkEnd w:id="0"/>
    </w:p>
    <w:p w:rsidR="009D5C3F" w:rsidRDefault="009D5C3F" w:rsidP="0097257A">
      <w:pPr>
        <w:rPr>
          <w:b/>
          <w:sz w:val="23"/>
          <w:szCs w:val="23"/>
        </w:rPr>
      </w:pPr>
    </w:p>
    <w:p w:rsidR="002D3DB7" w:rsidRDefault="00F95249" w:rsidP="0097257A">
      <w:pPr>
        <w:rPr>
          <w:rFonts w:ascii="Times New Roman" w:eastAsia="Times New Roman" w:hAnsi="Times New Roman" w:cs="Times New Roman"/>
          <w:b/>
          <w:sz w:val="23"/>
          <w:szCs w:val="23"/>
        </w:rPr>
      </w:pPr>
      <w:r>
        <w:rPr>
          <w:rFonts w:ascii="Times New Roman" w:eastAsia="Times New Roman" w:hAnsi="Times New Roman" w:cs="Times New Roman"/>
          <w:b/>
          <w:sz w:val="23"/>
          <w:szCs w:val="23"/>
        </w:rPr>
        <w:t>Основная цель и назначение работы</w:t>
      </w:r>
    </w:p>
    <w:p w:rsidR="0097257A" w:rsidRDefault="0097257A" w:rsidP="0097257A">
      <w:pPr>
        <w:rPr>
          <w:rFonts w:ascii="Times New Roman" w:eastAsia="Times New Roman" w:hAnsi="Times New Roman" w:cs="Times New Roman"/>
          <w:b/>
          <w:sz w:val="23"/>
          <w:szCs w:val="23"/>
        </w:rPr>
      </w:pPr>
    </w:p>
    <w:p w:rsidR="002D3DB7" w:rsidRDefault="00F95249" w:rsidP="0097257A">
      <w:pPr>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Основной целью данной работы является предоставление актуальных данных о российском и белорусском рынке органических удобрений для оценки перспектив реализации органического удобрения «ОКТОРИН», производимого по технологии анаэробного сбраживания органических отходов.</w:t>
      </w:r>
    </w:p>
    <w:p w:rsidR="0097257A" w:rsidRDefault="0097257A" w:rsidP="0097257A">
      <w:pPr>
        <w:jc w:val="both"/>
        <w:rPr>
          <w:rFonts w:ascii="Times New Roman" w:eastAsia="Times New Roman" w:hAnsi="Times New Roman" w:cs="Times New Roman"/>
          <w:sz w:val="23"/>
          <w:szCs w:val="23"/>
        </w:rPr>
      </w:pPr>
    </w:p>
    <w:p w:rsidR="002D3DB7" w:rsidRDefault="00F95249" w:rsidP="0097257A">
      <w:pPr>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Работа подразумевает под собой проведение маркетингового исследования и оценки рынка органических удобрений для нужд повышения урожайности овощных и зерновых культур, а также фруктов, цветов и декоративных растений в России и Республике Беларусь по состоянию на 2015-2017 год, динамику рынков за прошедшие периоды и прогноз.</w:t>
      </w:r>
    </w:p>
    <w:p w:rsidR="002D3DB7" w:rsidRDefault="002D3DB7" w:rsidP="0097257A">
      <w:pPr>
        <w:rPr>
          <w:rFonts w:ascii="Times New Roman" w:eastAsia="Times New Roman" w:hAnsi="Times New Roman" w:cs="Times New Roman"/>
          <w:sz w:val="23"/>
          <w:szCs w:val="23"/>
        </w:rPr>
      </w:pPr>
    </w:p>
    <w:p w:rsidR="0097257A" w:rsidRDefault="0097257A" w:rsidP="0097257A">
      <w:pPr>
        <w:rPr>
          <w:rFonts w:ascii="Times New Roman" w:eastAsia="Times New Roman" w:hAnsi="Times New Roman" w:cs="Times New Roman"/>
          <w:b/>
          <w:sz w:val="23"/>
          <w:szCs w:val="23"/>
          <w:lang w:val="ru-RU"/>
        </w:rPr>
      </w:pPr>
      <w:r w:rsidRPr="0097257A">
        <w:rPr>
          <w:rFonts w:ascii="Times New Roman" w:eastAsia="Times New Roman" w:hAnsi="Times New Roman" w:cs="Times New Roman"/>
          <w:b/>
          <w:sz w:val="23"/>
          <w:szCs w:val="23"/>
          <w:lang w:val="ru-RU"/>
        </w:rPr>
        <w:t>Задачи исследования</w:t>
      </w:r>
    </w:p>
    <w:p w:rsidR="00403F36" w:rsidRDefault="00403F36" w:rsidP="0097257A">
      <w:pPr>
        <w:rPr>
          <w:rFonts w:ascii="Times New Roman" w:eastAsia="Times New Roman" w:hAnsi="Times New Roman" w:cs="Times New Roman"/>
          <w:b/>
          <w:sz w:val="23"/>
          <w:szCs w:val="23"/>
          <w:lang w:val="ru-RU"/>
        </w:rPr>
      </w:pPr>
    </w:p>
    <w:p w:rsidR="0097257A" w:rsidRDefault="00403F36" w:rsidP="00541652">
      <w:pPr>
        <w:pStyle w:val="afe"/>
        <w:numPr>
          <w:ilvl w:val="0"/>
          <w:numId w:val="22"/>
        </w:numPr>
        <w:jc w:val="both"/>
        <w:rPr>
          <w:rFonts w:ascii="Times New Roman" w:eastAsia="Times New Roman" w:hAnsi="Times New Roman" w:cs="Times New Roman"/>
          <w:sz w:val="23"/>
          <w:szCs w:val="23"/>
          <w:lang w:val="ru-RU"/>
        </w:rPr>
      </w:pPr>
      <w:r w:rsidRPr="00403F36">
        <w:rPr>
          <w:rFonts w:ascii="Times New Roman" w:eastAsia="Times New Roman" w:hAnsi="Times New Roman" w:cs="Times New Roman"/>
          <w:sz w:val="23"/>
          <w:szCs w:val="23"/>
          <w:lang w:val="ru-RU"/>
        </w:rPr>
        <w:t>Определить основные характеристики органических удобрений (в т.ч. по назначению, составу, формам выпуска и состояни</w:t>
      </w:r>
      <w:r>
        <w:rPr>
          <w:rFonts w:ascii="Times New Roman" w:eastAsia="Times New Roman" w:hAnsi="Times New Roman" w:cs="Times New Roman"/>
          <w:sz w:val="23"/>
          <w:szCs w:val="23"/>
          <w:lang w:val="ru-RU"/>
        </w:rPr>
        <w:t>ю</w:t>
      </w:r>
      <w:r w:rsidRPr="00403F36">
        <w:rPr>
          <w:rFonts w:ascii="Times New Roman" w:eastAsia="Times New Roman" w:hAnsi="Times New Roman" w:cs="Times New Roman"/>
          <w:sz w:val="23"/>
          <w:szCs w:val="23"/>
          <w:lang w:val="ru-RU"/>
        </w:rPr>
        <w:t xml:space="preserve"> органических удобрений</w:t>
      </w:r>
      <w:r>
        <w:rPr>
          <w:rFonts w:ascii="Times New Roman" w:eastAsia="Times New Roman" w:hAnsi="Times New Roman" w:cs="Times New Roman"/>
          <w:sz w:val="23"/>
          <w:szCs w:val="23"/>
          <w:lang w:val="ru-RU"/>
        </w:rPr>
        <w:t>);</w:t>
      </w:r>
    </w:p>
    <w:p w:rsidR="00403F36" w:rsidRDefault="00403F36" w:rsidP="00541652">
      <w:pPr>
        <w:pStyle w:val="afe"/>
        <w:numPr>
          <w:ilvl w:val="0"/>
          <w:numId w:val="22"/>
        </w:numPr>
        <w:jc w:val="both"/>
        <w:rPr>
          <w:rFonts w:ascii="Times New Roman" w:eastAsia="Times New Roman" w:hAnsi="Times New Roman" w:cs="Times New Roman"/>
          <w:sz w:val="23"/>
          <w:szCs w:val="23"/>
          <w:lang w:val="ru-RU"/>
        </w:rPr>
      </w:pPr>
      <w:r>
        <w:rPr>
          <w:rFonts w:ascii="Times New Roman" w:eastAsia="Times New Roman" w:hAnsi="Times New Roman" w:cs="Times New Roman"/>
          <w:sz w:val="23"/>
          <w:szCs w:val="23"/>
          <w:lang w:val="ru-RU"/>
        </w:rPr>
        <w:t>Классифицировать органические удобрения по направлени</w:t>
      </w:r>
      <w:r w:rsidR="00252B11">
        <w:rPr>
          <w:rFonts w:ascii="Times New Roman" w:eastAsia="Times New Roman" w:hAnsi="Times New Roman" w:cs="Times New Roman"/>
          <w:sz w:val="23"/>
          <w:szCs w:val="23"/>
          <w:lang w:val="ru-RU"/>
        </w:rPr>
        <w:t>ю</w:t>
      </w:r>
      <w:r>
        <w:rPr>
          <w:rFonts w:ascii="Times New Roman" w:eastAsia="Times New Roman" w:hAnsi="Times New Roman" w:cs="Times New Roman"/>
          <w:sz w:val="23"/>
          <w:szCs w:val="23"/>
          <w:lang w:val="ru-RU"/>
        </w:rPr>
        <w:t xml:space="preserve"> использования, формам выпуска и вариантам внесения в почву</w:t>
      </w:r>
      <w:r w:rsidR="00252B11">
        <w:rPr>
          <w:rFonts w:ascii="Times New Roman" w:eastAsia="Times New Roman" w:hAnsi="Times New Roman" w:cs="Times New Roman"/>
          <w:sz w:val="23"/>
          <w:szCs w:val="23"/>
          <w:lang w:val="ru-RU"/>
        </w:rPr>
        <w:t>;</w:t>
      </w:r>
    </w:p>
    <w:p w:rsidR="00252B11" w:rsidRDefault="00252B11" w:rsidP="00541652">
      <w:pPr>
        <w:pStyle w:val="afe"/>
        <w:numPr>
          <w:ilvl w:val="0"/>
          <w:numId w:val="22"/>
        </w:numPr>
        <w:jc w:val="both"/>
        <w:rPr>
          <w:rFonts w:ascii="Times New Roman" w:eastAsia="Times New Roman" w:hAnsi="Times New Roman" w:cs="Times New Roman"/>
          <w:sz w:val="23"/>
          <w:szCs w:val="23"/>
          <w:lang w:val="ru-RU"/>
        </w:rPr>
      </w:pPr>
      <w:r>
        <w:rPr>
          <w:rFonts w:ascii="Times New Roman" w:eastAsia="Times New Roman" w:hAnsi="Times New Roman" w:cs="Times New Roman"/>
          <w:sz w:val="23"/>
          <w:szCs w:val="23"/>
          <w:lang w:val="ru-RU"/>
        </w:rPr>
        <w:t>Оценить текущие тенденции и перспективы развития рынка органических удобрений;</w:t>
      </w:r>
    </w:p>
    <w:p w:rsidR="00252B11" w:rsidRDefault="00252B11" w:rsidP="00541652">
      <w:pPr>
        <w:pStyle w:val="afe"/>
        <w:numPr>
          <w:ilvl w:val="0"/>
          <w:numId w:val="22"/>
        </w:numPr>
        <w:jc w:val="both"/>
        <w:rPr>
          <w:rFonts w:ascii="Times New Roman" w:eastAsia="Times New Roman" w:hAnsi="Times New Roman" w:cs="Times New Roman"/>
          <w:sz w:val="23"/>
          <w:szCs w:val="23"/>
          <w:lang w:val="ru-RU"/>
        </w:rPr>
      </w:pPr>
      <w:r>
        <w:rPr>
          <w:rFonts w:ascii="Times New Roman" w:eastAsia="Times New Roman" w:hAnsi="Times New Roman" w:cs="Times New Roman"/>
          <w:sz w:val="23"/>
          <w:szCs w:val="23"/>
          <w:lang w:val="ru-RU"/>
        </w:rPr>
        <w:t>Описать и классифицировать основные органические удобрения, представленные на рынке.</w:t>
      </w:r>
    </w:p>
    <w:p w:rsidR="00252B11" w:rsidRDefault="00252B11" w:rsidP="00541652">
      <w:pPr>
        <w:pStyle w:val="afe"/>
        <w:numPr>
          <w:ilvl w:val="0"/>
          <w:numId w:val="22"/>
        </w:numPr>
        <w:jc w:val="both"/>
        <w:rPr>
          <w:rFonts w:ascii="Times New Roman" w:eastAsia="Times New Roman" w:hAnsi="Times New Roman" w:cs="Times New Roman"/>
          <w:sz w:val="23"/>
          <w:szCs w:val="23"/>
          <w:lang w:val="ru-RU"/>
        </w:rPr>
      </w:pPr>
      <w:r>
        <w:rPr>
          <w:rFonts w:ascii="Times New Roman" w:eastAsia="Times New Roman" w:hAnsi="Times New Roman" w:cs="Times New Roman"/>
          <w:sz w:val="23"/>
          <w:szCs w:val="23"/>
          <w:lang w:val="ru-RU"/>
        </w:rPr>
        <w:t>Определить динамику российского и белорусского потребления органических удобрений;</w:t>
      </w:r>
    </w:p>
    <w:p w:rsidR="00252B11" w:rsidRDefault="00252B11" w:rsidP="00541652">
      <w:pPr>
        <w:pStyle w:val="afe"/>
        <w:numPr>
          <w:ilvl w:val="0"/>
          <w:numId w:val="22"/>
        </w:numPr>
        <w:jc w:val="both"/>
        <w:rPr>
          <w:rFonts w:ascii="Times New Roman" w:eastAsia="Times New Roman" w:hAnsi="Times New Roman" w:cs="Times New Roman"/>
          <w:sz w:val="23"/>
          <w:szCs w:val="23"/>
          <w:lang w:val="ru-RU"/>
        </w:rPr>
      </w:pPr>
      <w:r>
        <w:rPr>
          <w:rFonts w:ascii="Times New Roman" w:eastAsia="Times New Roman" w:hAnsi="Times New Roman" w:cs="Times New Roman"/>
          <w:sz w:val="23"/>
          <w:szCs w:val="23"/>
          <w:lang w:val="ru-RU"/>
        </w:rPr>
        <w:t xml:space="preserve">Определить драйверы спроса на органические удобрения и оценить экологические составляющие при развитии </w:t>
      </w:r>
      <w:proofErr w:type="spellStart"/>
      <w:r>
        <w:rPr>
          <w:rFonts w:ascii="Times New Roman" w:eastAsia="Times New Roman" w:hAnsi="Times New Roman" w:cs="Times New Roman"/>
          <w:sz w:val="23"/>
          <w:szCs w:val="23"/>
          <w:lang w:val="ru-RU"/>
        </w:rPr>
        <w:t>рынка%</w:t>
      </w:r>
      <w:proofErr w:type="spellEnd"/>
    </w:p>
    <w:p w:rsidR="00252B11" w:rsidRDefault="00252B11" w:rsidP="00541652">
      <w:pPr>
        <w:pStyle w:val="afe"/>
        <w:numPr>
          <w:ilvl w:val="0"/>
          <w:numId w:val="22"/>
        </w:numPr>
        <w:jc w:val="both"/>
        <w:rPr>
          <w:rFonts w:ascii="Times New Roman" w:eastAsia="Times New Roman" w:hAnsi="Times New Roman" w:cs="Times New Roman"/>
          <w:sz w:val="23"/>
          <w:szCs w:val="23"/>
          <w:lang w:val="ru-RU"/>
        </w:rPr>
      </w:pPr>
      <w:r>
        <w:rPr>
          <w:rFonts w:ascii="Times New Roman" w:eastAsia="Times New Roman" w:hAnsi="Times New Roman" w:cs="Times New Roman"/>
          <w:sz w:val="23"/>
          <w:szCs w:val="23"/>
          <w:lang w:val="ru-RU"/>
        </w:rPr>
        <w:t>Определить тенденции спроса и предложения на российском и белорусском рынке;</w:t>
      </w:r>
    </w:p>
    <w:p w:rsidR="00252B11" w:rsidRDefault="00252B11" w:rsidP="00541652">
      <w:pPr>
        <w:pStyle w:val="afe"/>
        <w:numPr>
          <w:ilvl w:val="0"/>
          <w:numId w:val="22"/>
        </w:numPr>
        <w:jc w:val="both"/>
        <w:rPr>
          <w:rFonts w:ascii="Times New Roman" w:eastAsia="Times New Roman" w:hAnsi="Times New Roman" w:cs="Times New Roman"/>
          <w:sz w:val="23"/>
          <w:szCs w:val="23"/>
          <w:lang w:val="ru-RU"/>
        </w:rPr>
      </w:pPr>
      <w:r>
        <w:rPr>
          <w:rFonts w:ascii="Times New Roman" w:eastAsia="Times New Roman" w:hAnsi="Times New Roman" w:cs="Times New Roman"/>
          <w:sz w:val="23"/>
          <w:szCs w:val="23"/>
          <w:lang w:val="ru-RU"/>
        </w:rPr>
        <w:t>Охарактеризовать конкурентную среду, в т.ч. профили компаний-производителей;</w:t>
      </w:r>
    </w:p>
    <w:p w:rsidR="00252B11" w:rsidRDefault="00252B11" w:rsidP="00541652">
      <w:pPr>
        <w:pStyle w:val="afe"/>
        <w:numPr>
          <w:ilvl w:val="0"/>
          <w:numId w:val="22"/>
        </w:numPr>
        <w:jc w:val="both"/>
        <w:rPr>
          <w:rFonts w:ascii="Times New Roman" w:eastAsia="Times New Roman" w:hAnsi="Times New Roman" w:cs="Times New Roman"/>
          <w:sz w:val="23"/>
          <w:szCs w:val="23"/>
          <w:lang w:val="ru-RU"/>
        </w:rPr>
      </w:pPr>
      <w:r>
        <w:rPr>
          <w:rFonts w:ascii="Times New Roman" w:eastAsia="Times New Roman" w:hAnsi="Times New Roman" w:cs="Times New Roman"/>
          <w:sz w:val="23"/>
          <w:szCs w:val="23"/>
          <w:lang w:val="ru-RU"/>
        </w:rPr>
        <w:t>Оценить воздействие государственной политики и поддержки органического земледелия и производства органических удобрений в России и Белоруссии.</w:t>
      </w:r>
    </w:p>
    <w:p w:rsidR="00252B11" w:rsidRDefault="00C623F6" w:rsidP="00541652">
      <w:pPr>
        <w:pStyle w:val="afe"/>
        <w:numPr>
          <w:ilvl w:val="0"/>
          <w:numId w:val="22"/>
        </w:numPr>
        <w:jc w:val="both"/>
        <w:rPr>
          <w:rFonts w:ascii="Times New Roman" w:eastAsia="Times New Roman" w:hAnsi="Times New Roman" w:cs="Times New Roman"/>
          <w:sz w:val="23"/>
          <w:szCs w:val="23"/>
          <w:lang w:val="ru-RU"/>
        </w:rPr>
      </w:pPr>
      <w:r>
        <w:rPr>
          <w:rFonts w:ascii="Times New Roman" w:eastAsia="Times New Roman" w:hAnsi="Times New Roman" w:cs="Times New Roman"/>
          <w:sz w:val="23"/>
          <w:szCs w:val="23"/>
          <w:lang w:val="ru-RU"/>
        </w:rPr>
        <w:t>Охарактеризовать особенности рынка: возможные сценарии динамики рынка, ценовые предложения, условия и формы реализации рассматриваемой продукции, определить локальные правила регулирования рынка, драйверы спроса на российском и белорусском ры</w:t>
      </w:r>
      <w:r w:rsidR="00541652">
        <w:rPr>
          <w:rFonts w:ascii="Times New Roman" w:eastAsia="Times New Roman" w:hAnsi="Times New Roman" w:cs="Times New Roman"/>
          <w:sz w:val="23"/>
          <w:szCs w:val="23"/>
          <w:lang w:val="ru-RU"/>
        </w:rPr>
        <w:t>нке, барьеры для входа на рынок.</w:t>
      </w:r>
    </w:p>
    <w:p w:rsidR="00C623F6" w:rsidRPr="00403F36" w:rsidRDefault="00C623F6" w:rsidP="00C623F6">
      <w:pPr>
        <w:pStyle w:val="afe"/>
        <w:rPr>
          <w:rFonts w:ascii="Times New Roman" w:eastAsia="Times New Roman" w:hAnsi="Times New Roman" w:cs="Times New Roman"/>
          <w:sz w:val="23"/>
          <w:szCs w:val="23"/>
          <w:lang w:val="ru-RU"/>
        </w:rPr>
      </w:pPr>
    </w:p>
    <w:p w:rsidR="0097257A" w:rsidRDefault="0097257A" w:rsidP="0097257A">
      <w:pPr>
        <w:rPr>
          <w:rFonts w:ascii="Times New Roman" w:eastAsia="Times New Roman" w:hAnsi="Times New Roman" w:cs="Times New Roman"/>
          <w:b/>
          <w:sz w:val="23"/>
          <w:szCs w:val="23"/>
          <w:lang w:val="ru-RU"/>
        </w:rPr>
      </w:pPr>
      <w:r w:rsidRPr="00CE7733">
        <w:rPr>
          <w:rFonts w:ascii="Times New Roman" w:eastAsia="Times New Roman" w:hAnsi="Times New Roman" w:cs="Times New Roman"/>
          <w:b/>
          <w:sz w:val="23"/>
          <w:szCs w:val="23"/>
          <w:lang w:val="ru-RU"/>
        </w:rPr>
        <w:t>Объект исследования</w:t>
      </w:r>
    </w:p>
    <w:p w:rsidR="00CE7733" w:rsidRPr="00CE7733" w:rsidRDefault="00CE7733" w:rsidP="0097257A">
      <w:pPr>
        <w:rPr>
          <w:rFonts w:ascii="Times New Roman" w:eastAsia="Times New Roman" w:hAnsi="Times New Roman" w:cs="Times New Roman"/>
          <w:b/>
          <w:sz w:val="23"/>
          <w:szCs w:val="23"/>
          <w:lang w:val="ru-RU"/>
        </w:rPr>
      </w:pPr>
    </w:p>
    <w:p w:rsidR="0097257A" w:rsidRDefault="0097257A" w:rsidP="0097257A">
      <w:pPr>
        <w:rPr>
          <w:rFonts w:ascii="Times New Roman" w:eastAsia="Times New Roman" w:hAnsi="Times New Roman" w:cs="Times New Roman"/>
          <w:sz w:val="23"/>
          <w:szCs w:val="23"/>
          <w:lang w:val="ru-RU"/>
        </w:rPr>
      </w:pPr>
      <w:r>
        <w:rPr>
          <w:rFonts w:ascii="Times New Roman" w:eastAsia="Times New Roman" w:hAnsi="Times New Roman" w:cs="Times New Roman"/>
          <w:sz w:val="23"/>
          <w:szCs w:val="23"/>
          <w:lang w:val="ru-RU"/>
        </w:rPr>
        <w:t>Российский и белорусский рынки органических удобрений.</w:t>
      </w:r>
    </w:p>
    <w:p w:rsidR="0097257A" w:rsidRPr="00CE7733" w:rsidRDefault="0097257A" w:rsidP="0097257A">
      <w:pPr>
        <w:rPr>
          <w:rFonts w:ascii="Times New Roman" w:eastAsia="Times New Roman" w:hAnsi="Times New Roman" w:cs="Times New Roman"/>
          <w:b/>
          <w:sz w:val="23"/>
          <w:szCs w:val="23"/>
          <w:lang w:val="ru-RU"/>
        </w:rPr>
      </w:pPr>
    </w:p>
    <w:p w:rsidR="0097257A" w:rsidRDefault="00CE7733" w:rsidP="0097257A">
      <w:pPr>
        <w:rPr>
          <w:rFonts w:ascii="Times New Roman" w:eastAsia="Times New Roman" w:hAnsi="Times New Roman" w:cs="Times New Roman"/>
          <w:b/>
          <w:sz w:val="23"/>
          <w:szCs w:val="23"/>
          <w:lang w:val="ru-RU"/>
        </w:rPr>
      </w:pPr>
      <w:r w:rsidRPr="00CE7733">
        <w:rPr>
          <w:rFonts w:ascii="Times New Roman" w:eastAsia="Times New Roman" w:hAnsi="Times New Roman" w:cs="Times New Roman"/>
          <w:b/>
          <w:sz w:val="23"/>
          <w:szCs w:val="23"/>
          <w:lang w:val="ru-RU"/>
        </w:rPr>
        <w:t>Метод сбора и анализа данных</w:t>
      </w:r>
    </w:p>
    <w:p w:rsidR="00403F36" w:rsidRDefault="00403F36" w:rsidP="0097257A">
      <w:pPr>
        <w:rPr>
          <w:rFonts w:ascii="Times New Roman" w:eastAsia="Times New Roman" w:hAnsi="Times New Roman" w:cs="Times New Roman"/>
          <w:b/>
          <w:sz w:val="23"/>
          <w:szCs w:val="23"/>
          <w:lang w:val="ru-RU"/>
        </w:rPr>
      </w:pPr>
    </w:p>
    <w:p w:rsidR="00403F36" w:rsidRPr="00403F36" w:rsidRDefault="00403F36" w:rsidP="0097257A">
      <w:pPr>
        <w:rPr>
          <w:rFonts w:ascii="Times New Roman" w:eastAsia="Times New Roman" w:hAnsi="Times New Roman" w:cs="Times New Roman"/>
          <w:sz w:val="23"/>
          <w:szCs w:val="23"/>
          <w:lang w:val="ru-RU"/>
        </w:rPr>
      </w:pPr>
      <w:r>
        <w:rPr>
          <w:rFonts w:ascii="Times New Roman" w:eastAsia="Times New Roman" w:hAnsi="Times New Roman" w:cs="Times New Roman"/>
          <w:sz w:val="23"/>
          <w:szCs w:val="23"/>
          <w:lang w:val="ru-RU"/>
        </w:rPr>
        <w:t>Мониторинг открытых источников данных.</w:t>
      </w:r>
    </w:p>
    <w:p w:rsidR="00CE7733" w:rsidRDefault="00CE7733" w:rsidP="0097257A">
      <w:pPr>
        <w:rPr>
          <w:rFonts w:ascii="Times New Roman" w:eastAsia="Times New Roman" w:hAnsi="Times New Roman" w:cs="Times New Roman"/>
          <w:sz w:val="23"/>
          <w:szCs w:val="23"/>
          <w:lang w:val="ru-RU"/>
        </w:rPr>
      </w:pPr>
    </w:p>
    <w:p w:rsidR="00CE7733" w:rsidRPr="00CE7733" w:rsidRDefault="00CE7733" w:rsidP="0097257A">
      <w:pPr>
        <w:rPr>
          <w:rFonts w:ascii="Times New Roman" w:eastAsia="Times New Roman" w:hAnsi="Times New Roman" w:cs="Times New Roman"/>
          <w:b/>
          <w:sz w:val="23"/>
          <w:szCs w:val="23"/>
          <w:lang w:val="ru-RU"/>
        </w:rPr>
      </w:pPr>
      <w:r w:rsidRPr="00CE7733">
        <w:rPr>
          <w:rFonts w:ascii="Times New Roman" w:eastAsia="Times New Roman" w:hAnsi="Times New Roman" w:cs="Times New Roman"/>
          <w:b/>
          <w:sz w:val="23"/>
          <w:szCs w:val="23"/>
          <w:lang w:val="ru-RU"/>
        </w:rPr>
        <w:t>Объем и структура выборки</w:t>
      </w:r>
    </w:p>
    <w:p w:rsidR="00CE7733" w:rsidRDefault="00CE7733" w:rsidP="0097257A">
      <w:pPr>
        <w:rPr>
          <w:rFonts w:ascii="Times New Roman" w:eastAsia="Times New Roman" w:hAnsi="Times New Roman" w:cs="Times New Roman"/>
          <w:sz w:val="23"/>
          <w:szCs w:val="23"/>
          <w:lang w:val="ru-RU"/>
        </w:rPr>
      </w:pPr>
    </w:p>
    <w:p w:rsidR="00CE7733" w:rsidRPr="0097257A" w:rsidRDefault="00403F36" w:rsidP="00541652">
      <w:pPr>
        <w:jc w:val="both"/>
        <w:rPr>
          <w:rFonts w:ascii="Times New Roman" w:eastAsia="Times New Roman" w:hAnsi="Times New Roman" w:cs="Times New Roman"/>
          <w:sz w:val="23"/>
          <w:szCs w:val="23"/>
          <w:lang w:val="ru-RU"/>
        </w:rPr>
      </w:pPr>
      <w:r>
        <w:rPr>
          <w:rFonts w:ascii="Times New Roman" w:eastAsia="Times New Roman" w:hAnsi="Times New Roman" w:cs="Times New Roman"/>
          <w:sz w:val="23"/>
          <w:szCs w:val="23"/>
          <w:lang w:val="ru-RU"/>
        </w:rPr>
        <w:t>Методика проведения исследования не предполагает определения объема выборочной совокупности, анализу и последующей обработке подлежат все доступные исследователю материалы.</w:t>
      </w:r>
    </w:p>
    <w:p w:rsidR="00D37F98" w:rsidRDefault="00D37F98">
      <w:pPr>
        <w:rPr>
          <w:rFonts w:ascii="Times New Roman" w:eastAsia="Times New Roman" w:hAnsi="Times New Roman" w:cs="Times New Roman"/>
          <w:b/>
          <w:sz w:val="23"/>
          <w:szCs w:val="23"/>
        </w:rPr>
      </w:pPr>
      <w:r>
        <w:rPr>
          <w:rFonts w:ascii="Times New Roman" w:eastAsia="Times New Roman" w:hAnsi="Times New Roman" w:cs="Times New Roman"/>
          <w:b/>
          <w:sz w:val="23"/>
          <w:szCs w:val="23"/>
        </w:rPr>
        <w:br w:type="page"/>
      </w:r>
    </w:p>
    <w:p w:rsidR="002D3DB7" w:rsidRPr="006B5803" w:rsidRDefault="009D5C3F" w:rsidP="006B5803">
      <w:pPr>
        <w:pStyle w:val="1"/>
        <w:rPr>
          <w:rFonts w:ascii="Times New Roman" w:hAnsi="Times New Roman" w:cs="Times New Roman"/>
          <w:b/>
          <w:sz w:val="32"/>
          <w:szCs w:val="32"/>
        </w:rPr>
      </w:pPr>
      <w:bookmarkStart w:id="1" w:name="_Toc507462170"/>
      <w:r w:rsidRPr="006B5803">
        <w:rPr>
          <w:rFonts w:ascii="Times New Roman" w:hAnsi="Times New Roman" w:cs="Times New Roman"/>
          <w:b/>
          <w:sz w:val="32"/>
          <w:szCs w:val="32"/>
        </w:rPr>
        <w:lastRenderedPageBreak/>
        <w:t>Глава 1. Общее описание продукции.</w:t>
      </w:r>
      <w:bookmarkEnd w:id="1"/>
    </w:p>
    <w:p w:rsidR="002D3DB7" w:rsidRDefault="00F95249" w:rsidP="006B5803">
      <w:pPr>
        <w:pStyle w:val="21"/>
      </w:pPr>
      <w:bookmarkStart w:id="2" w:name="_Toc507462171"/>
      <w:r>
        <w:t>1.1. Основные характеристики органических удобрений, в том числе по назначению, составу, формам выпуска и состояния органических удобрений</w:t>
      </w:r>
      <w:bookmarkEnd w:id="2"/>
    </w:p>
    <w:p w:rsidR="002D3DB7" w:rsidRDefault="002D3DB7">
      <w:pPr>
        <w:ind w:left="405" w:hanging="420"/>
        <w:rPr>
          <w:rFonts w:ascii="Times New Roman" w:eastAsia="Times New Roman" w:hAnsi="Times New Roman" w:cs="Times New Roman"/>
          <w:sz w:val="23"/>
          <w:szCs w:val="23"/>
        </w:rPr>
      </w:pPr>
    </w:p>
    <w:p w:rsidR="002D3DB7" w:rsidRDefault="00F95249">
      <w:pPr>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Органические удобрения -  удобрения, содержащие элементы питания растений преимущественно в форме органических соединений.</w:t>
      </w:r>
      <w:r>
        <w:rPr>
          <w:rFonts w:ascii="Times New Roman" w:eastAsia="Times New Roman" w:hAnsi="Times New Roman" w:cs="Times New Roman"/>
          <w:sz w:val="23"/>
          <w:szCs w:val="23"/>
          <w:vertAlign w:val="superscript"/>
        </w:rPr>
        <w:footnoteReference w:id="1"/>
      </w:r>
      <w:r>
        <w:rPr>
          <w:rFonts w:ascii="Times New Roman" w:eastAsia="Times New Roman" w:hAnsi="Times New Roman" w:cs="Times New Roman"/>
          <w:sz w:val="23"/>
          <w:szCs w:val="23"/>
        </w:rPr>
        <w:t xml:space="preserve"> Микроорганизмы в почве перерабатывают их в питательные вещества, которые впоследствии усваиваются растениями. </w:t>
      </w:r>
    </w:p>
    <w:p w:rsidR="002D3DB7" w:rsidRDefault="002D3DB7">
      <w:pPr>
        <w:ind w:left="405" w:hanging="420"/>
        <w:jc w:val="both"/>
        <w:rPr>
          <w:rFonts w:ascii="Times New Roman" w:eastAsia="Times New Roman" w:hAnsi="Times New Roman" w:cs="Times New Roman"/>
          <w:sz w:val="23"/>
          <w:szCs w:val="23"/>
        </w:rPr>
      </w:pPr>
    </w:p>
    <w:p w:rsidR="002D3DB7" w:rsidRDefault="00F95249">
      <w:pPr>
        <w:ind w:left="405" w:hanging="420"/>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В сравнении с минеральными удобрениями можно выделить следующие различия:</w:t>
      </w:r>
      <w:r>
        <w:rPr>
          <w:rFonts w:ascii="Times New Roman" w:eastAsia="Times New Roman" w:hAnsi="Times New Roman" w:cs="Times New Roman"/>
          <w:sz w:val="23"/>
          <w:szCs w:val="23"/>
        </w:rPr>
        <w:br/>
        <w:t>1) Органические удобрения продолжают действовать в течении длительного периода времени, в то время как минеральные - непродолжительного (1 сезон);</w:t>
      </w:r>
      <w:r>
        <w:rPr>
          <w:rFonts w:ascii="Times New Roman" w:eastAsia="Times New Roman" w:hAnsi="Times New Roman" w:cs="Times New Roman"/>
          <w:sz w:val="23"/>
          <w:szCs w:val="23"/>
        </w:rPr>
        <w:br/>
        <w:t>2) Органические удобрения оказывают положительное воздействие не только на химический состав почвы, но и на физический (помогают окультуривать дерново-подзолистые почвы, легкие пойменные почвы, важны при освоении мелиорируемых земель);</w:t>
      </w:r>
      <w:r w:rsidR="00541652">
        <w:rPr>
          <w:rFonts w:ascii="Times New Roman" w:eastAsia="Times New Roman" w:hAnsi="Times New Roman" w:cs="Times New Roman"/>
          <w:sz w:val="23"/>
          <w:szCs w:val="23"/>
          <w:lang w:val="ru-RU"/>
        </w:rPr>
        <w:tab/>
      </w:r>
      <w:r>
        <w:rPr>
          <w:rFonts w:ascii="Times New Roman" w:eastAsia="Times New Roman" w:hAnsi="Times New Roman" w:cs="Times New Roman"/>
          <w:sz w:val="23"/>
          <w:szCs w:val="23"/>
        </w:rPr>
        <w:br/>
        <w:t>3) Могут нести в себе яйца вредителей и семена сорняков.</w:t>
      </w:r>
      <w:r w:rsidR="00541652">
        <w:rPr>
          <w:rFonts w:ascii="Times New Roman" w:eastAsia="Times New Roman" w:hAnsi="Times New Roman" w:cs="Times New Roman"/>
          <w:sz w:val="23"/>
          <w:szCs w:val="23"/>
          <w:lang w:val="ru-RU"/>
        </w:rPr>
        <w:tab/>
      </w:r>
      <w:r>
        <w:rPr>
          <w:rFonts w:ascii="Times New Roman" w:eastAsia="Times New Roman" w:hAnsi="Times New Roman" w:cs="Times New Roman"/>
          <w:sz w:val="23"/>
          <w:szCs w:val="23"/>
        </w:rPr>
        <w:br/>
      </w:r>
    </w:p>
    <w:p w:rsidR="002D3DB7" w:rsidRDefault="00F95249">
      <w:pPr>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 xml:space="preserve">В основном среди органических удобрений выделяют </w:t>
      </w:r>
      <w:r w:rsidRPr="00541652">
        <w:rPr>
          <w:rFonts w:ascii="Times New Roman" w:eastAsia="Times New Roman" w:hAnsi="Times New Roman" w:cs="Times New Roman"/>
          <w:b/>
          <w:sz w:val="23"/>
          <w:szCs w:val="23"/>
        </w:rPr>
        <w:t xml:space="preserve">навозы, помёты, компосты, </w:t>
      </w:r>
      <w:proofErr w:type="spellStart"/>
      <w:r w:rsidRPr="00541652">
        <w:rPr>
          <w:rFonts w:ascii="Times New Roman" w:eastAsia="Times New Roman" w:hAnsi="Times New Roman" w:cs="Times New Roman"/>
          <w:b/>
          <w:sz w:val="23"/>
          <w:szCs w:val="23"/>
        </w:rPr>
        <w:t>торфы</w:t>
      </w:r>
      <w:proofErr w:type="spellEnd"/>
      <w:r w:rsidRPr="00541652">
        <w:rPr>
          <w:rFonts w:ascii="Times New Roman" w:eastAsia="Times New Roman" w:hAnsi="Times New Roman" w:cs="Times New Roman"/>
          <w:b/>
          <w:sz w:val="23"/>
          <w:szCs w:val="23"/>
        </w:rPr>
        <w:t xml:space="preserve">, </w:t>
      </w:r>
      <w:proofErr w:type="spellStart"/>
      <w:r w:rsidRPr="00541652">
        <w:rPr>
          <w:rFonts w:ascii="Times New Roman" w:eastAsia="Times New Roman" w:hAnsi="Times New Roman" w:cs="Times New Roman"/>
          <w:b/>
          <w:sz w:val="23"/>
          <w:szCs w:val="23"/>
        </w:rPr>
        <w:t>биогумусы</w:t>
      </w:r>
      <w:proofErr w:type="spellEnd"/>
      <w:r w:rsidRPr="00541652">
        <w:rPr>
          <w:rFonts w:ascii="Times New Roman" w:eastAsia="Times New Roman" w:hAnsi="Times New Roman" w:cs="Times New Roman"/>
          <w:b/>
          <w:sz w:val="23"/>
          <w:szCs w:val="23"/>
        </w:rPr>
        <w:t xml:space="preserve">, </w:t>
      </w:r>
      <w:proofErr w:type="spellStart"/>
      <w:r w:rsidRPr="00541652">
        <w:rPr>
          <w:rFonts w:ascii="Times New Roman" w:eastAsia="Times New Roman" w:hAnsi="Times New Roman" w:cs="Times New Roman"/>
          <w:b/>
          <w:sz w:val="23"/>
          <w:szCs w:val="23"/>
        </w:rPr>
        <w:t>сидераты</w:t>
      </w:r>
      <w:proofErr w:type="spellEnd"/>
      <w:r w:rsidRPr="00541652">
        <w:rPr>
          <w:rFonts w:ascii="Times New Roman" w:eastAsia="Times New Roman" w:hAnsi="Times New Roman" w:cs="Times New Roman"/>
          <w:b/>
          <w:sz w:val="23"/>
          <w:szCs w:val="23"/>
        </w:rPr>
        <w:t>, золы, сапропель, солому</w:t>
      </w:r>
      <w:r>
        <w:rPr>
          <w:rFonts w:ascii="Times New Roman" w:eastAsia="Times New Roman" w:hAnsi="Times New Roman" w:cs="Times New Roman"/>
          <w:sz w:val="23"/>
          <w:szCs w:val="23"/>
        </w:rPr>
        <w:t xml:space="preserve">. </w:t>
      </w:r>
    </w:p>
    <w:p w:rsidR="002D3DB7" w:rsidRDefault="002D3DB7">
      <w:pPr>
        <w:ind w:left="405" w:hanging="420"/>
        <w:jc w:val="both"/>
        <w:rPr>
          <w:rFonts w:ascii="Times New Roman" w:eastAsia="Times New Roman" w:hAnsi="Times New Roman" w:cs="Times New Roman"/>
          <w:sz w:val="23"/>
          <w:szCs w:val="23"/>
        </w:rPr>
      </w:pPr>
    </w:p>
    <w:p w:rsidR="002D3DB7" w:rsidRDefault="00F95249">
      <w:pPr>
        <w:jc w:val="both"/>
        <w:rPr>
          <w:rFonts w:ascii="Times New Roman" w:eastAsia="Times New Roman" w:hAnsi="Times New Roman" w:cs="Times New Roman"/>
          <w:sz w:val="23"/>
          <w:szCs w:val="23"/>
        </w:rPr>
      </w:pPr>
      <w:r>
        <w:rPr>
          <w:rFonts w:ascii="Times New Roman" w:eastAsia="Times New Roman" w:hAnsi="Times New Roman" w:cs="Times New Roman"/>
          <w:b/>
          <w:sz w:val="23"/>
          <w:szCs w:val="23"/>
        </w:rPr>
        <w:t xml:space="preserve">Навозы </w:t>
      </w:r>
      <w:r>
        <w:rPr>
          <w:rFonts w:ascii="Times New Roman" w:eastAsia="Times New Roman" w:hAnsi="Times New Roman" w:cs="Times New Roman"/>
          <w:sz w:val="23"/>
          <w:szCs w:val="23"/>
        </w:rPr>
        <w:t xml:space="preserve">- комплексное органическое удобрение, содержащее все основные необходимые растению питательные вещества. Химический состав навоза зависит от вида животных, условий их содержания, способа и времени хранения, подстилки. </w:t>
      </w:r>
    </w:p>
    <w:p w:rsidR="002D3DB7" w:rsidRDefault="002D3DB7">
      <w:pPr>
        <w:ind w:left="405" w:hanging="420"/>
        <w:jc w:val="both"/>
        <w:rPr>
          <w:rFonts w:ascii="Times New Roman" w:eastAsia="Times New Roman" w:hAnsi="Times New Roman" w:cs="Times New Roman"/>
          <w:sz w:val="23"/>
          <w:szCs w:val="23"/>
        </w:rPr>
      </w:pPr>
    </w:p>
    <w:p w:rsidR="002D3DB7" w:rsidRDefault="00F95249">
      <w:pPr>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 xml:space="preserve">“В зависимости от способов содержания скота различают навоз подстилочный (твердый), получаемый при содержании скота на подстилке, и </w:t>
      </w:r>
      <w:proofErr w:type="spellStart"/>
      <w:r>
        <w:rPr>
          <w:rFonts w:ascii="Times New Roman" w:eastAsia="Times New Roman" w:hAnsi="Times New Roman" w:cs="Times New Roman"/>
          <w:sz w:val="23"/>
          <w:szCs w:val="23"/>
        </w:rPr>
        <w:t>бесподстилочный</w:t>
      </w:r>
      <w:proofErr w:type="spellEnd"/>
      <w:r>
        <w:rPr>
          <w:rFonts w:ascii="Times New Roman" w:eastAsia="Times New Roman" w:hAnsi="Times New Roman" w:cs="Times New Roman"/>
          <w:sz w:val="23"/>
          <w:szCs w:val="23"/>
        </w:rPr>
        <w:t xml:space="preserve"> (полужидкий, жидкий).</w:t>
      </w:r>
    </w:p>
    <w:p w:rsidR="002D3DB7" w:rsidRDefault="002D3DB7">
      <w:pPr>
        <w:jc w:val="both"/>
        <w:rPr>
          <w:rFonts w:ascii="Times New Roman" w:eastAsia="Times New Roman" w:hAnsi="Times New Roman" w:cs="Times New Roman"/>
          <w:sz w:val="23"/>
          <w:szCs w:val="23"/>
        </w:rPr>
      </w:pPr>
    </w:p>
    <w:p w:rsidR="002D3DB7" w:rsidRDefault="00F95249">
      <w:pPr>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Традиционный стойловый (твердый) подстилочный навоз имеет влажность до 81%. Его можно укладывать и хранить в штабелях. Этот навоз получают при содержании скота в стойловый период на глубокой подстилке из 4-6 кг соломы или 8-14 кг торфяной крошки на 1 корову в сутки.</w:t>
      </w:r>
    </w:p>
    <w:p w:rsidR="002D3DB7" w:rsidRDefault="002D3DB7">
      <w:pPr>
        <w:jc w:val="both"/>
        <w:rPr>
          <w:rFonts w:ascii="Times New Roman" w:eastAsia="Times New Roman" w:hAnsi="Times New Roman" w:cs="Times New Roman"/>
          <w:sz w:val="23"/>
          <w:szCs w:val="23"/>
        </w:rPr>
      </w:pPr>
    </w:p>
    <w:p w:rsidR="002D3DB7" w:rsidRDefault="00F95249">
      <w:pPr>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 xml:space="preserve">Полужидкий навоз содержит 81-90% воды. Образуется он при содержании скота без применения подстилки или с применением небольшого количества подстилочного материала - до 1,5 кг на 1 корову в сутки - и ежедневной уборке навоза из животноводческих помещений с применением транспортерной или самотечной системы </w:t>
      </w:r>
      <w:proofErr w:type="spellStart"/>
      <w:r>
        <w:rPr>
          <w:rFonts w:ascii="Times New Roman" w:eastAsia="Times New Roman" w:hAnsi="Times New Roman" w:cs="Times New Roman"/>
          <w:sz w:val="23"/>
          <w:szCs w:val="23"/>
        </w:rPr>
        <w:t>навозоудаления</w:t>
      </w:r>
      <w:proofErr w:type="spellEnd"/>
      <w:r>
        <w:rPr>
          <w:rFonts w:ascii="Times New Roman" w:eastAsia="Times New Roman" w:hAnsi="Times New Roman" w:cs="Times New Roman"/>
          <w:sz w:val="23"/>
          <w:szCs w:val="23"/>
        </w:rPr>
        <w:t>.</w:t>
      </w:r>
    </w:p>
    <w:p w:rsidR="002D3DB7" w:rsidRDefault="002D3DB7">
      <w:pPr>
        <w:jc w:val="both"/>
        <w:rPr>
          <w:rFonts w:ascii="Times New Roman" w:eastAsia="Times New Roman" w:hAnsi="Times New Roman" w:cs="Times New Roman"/>
          <w:sz w:val="23"/>
          <w:szCs w:val="23"/>
        </w:rPr>
      </w:pPr>
    </w:p>
    <w:p w:rsidR="002D3DB7" w:rsidRDefault="00F95249">
      <w:pPr>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 xml:space="preserve">Жидкий навоз получают при </w:t>
      </w:r>
      <w:proofErr w:type="spellStart"/>
      <w:r>
        <w:rPr>
          <w:rFonts w:ascii="Times New Roman" w:eastAsia="Times New Roman" w:hAnsi="Times New Roman" w:cs="Times New Roman"/>
          <w:sz w:val="23"/>
          <w:szCs w:val="23"/>
        </w:rPr>
        <w:t>бесподстилочном</w:t>
      </w:r>
      <w:proofErr w:type="spellEnd"/>
      <w:r>
        <w:rPr>
          <w:rFonts w:ascii="Times New Roman" w:eastAsia="Times New Roman" w:hAnsi="Times New Roman" w:cs="Times New Roman"/>
          <w:sz w:val="23"/>
          <w:szCs w:val="23"/>
        </w:rPr>
        <w:t xml:space="preserve"> содержании скота. Влажность его составляет 90-93%. Он представляет собой смесь кала, мочи и некоторого количества технологических отходов воды. Имеет хорошую текучесть и может транспортироваться по трубам</w:t>
      </w:r>
      <w:r w:rsidR="00541652">
        <w:rPr>
          <w:rFonts w:ascii="Times New Roman" w:eastAsia="Times New Roman" w:hAnsi="Times New Roman" w:cs="Times New Roman"/>
          <w:sz w:val="23"/>
          <w:szCs w:val="23"/>
        </w:rPr>
        <w:t xml:space="preserve"> и каналам самотеком или </w:t>
      </w:r>
      <w:proofErr w:type="spellStart"/>
      <w:r w:rsidR="00541652">
        <w:rPr>
          <w:rFonts w:ascii="Times New Roman" w:eastAsia="Times New Roman" w:hAnsi="Times New Roman" w:cs="Times New Roman"/>
          <w:sz w:val="23"/>
          <w:szCs w:val="23"/>
        </w:rPr>
        <w:t>пневмо</w:t>
      </w:r>
      <w:proofErr w:type="spellEnd"/>
      <w:r>
        <w:rPr>
          <w:rFonts w:ascii="Times New Roman" w:eastAsia="Times New Roman" w:hAnsi="Times New Roman" w:cs="Times New Roman"/>
          <w:sz w:val="23"/>
          <w:szCs w:val="23"/>
        </w:rPr>
        <w:t>- и гидротранспортом.</w:t>
      </w:r>
    </w:p>
    <w:p w:rsidR="002D3DB7" w:rsidRDefault="002D3DB7">
      <w:pPr>
        <w:jc w:val="both"/>
        <w:rPr>
          <w:rFonts w:ascii="Times New Roman" w:eastAsia="Times New Roman" w:hAnsi="Times New Roman" w:cs="Times New Roman"/>
          <w:sz w:val="23"/>
          <w:szCs w:val="23"/>
        </w:rPr>
      </w:pPr>
    </w:p>
    <w:p w:rsidR="002D3DB7" w:rsidRDefault="00F95249">
      <w:pPr>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Навозные стоки представляют собой смесь экскрементов, сильно разбавленную водой (влажность более 93%).”</w:t>
      </w:r>
      <w:r>
        <w:rPr>
          <w:rFonts w:ascii="Times New Roman" w:eastAsia="Times New Roman" w:hAnsi="Times New Roman" w:cs="Times New Roman"/>
          <w:sz w:val="23"/>
          <w:szCs w:val="23"/>
          <w:vertAlign w:val="superscript"/>
        </w:rPr>
        <w:footnoteReference w:id="2"/>
      </w:r>
    </w:p>
    <w:p w:rsidR="002D3DB7" w:rsidRDefault="002D3DB7">
      <w:pPr>
        <w:jc w:val="both"/>
        <w:rPr>
          <w:rFonts w:ascii="Times New Roman" w:eastAsia="Times New Roman" w:hAnsi="Times New Roman" w:cs="Times New Roman"/>
          <w:sz w:val="23"/>
          <w:szCs w:val="23"/>
        </w:rPr>
      </w:pPr>
    </w:p>
    <w:p w:rsidR="002D3DB7" w:rsidRDefault="002D3DB7">
      <w:pPr>
        <w:ind w:left="405" w:hanging="420"/>
        <w:jc w:val="both"/>
        <w:rPr>
          <w:rFonts w:ascii="Times New Roman" w:eastAsia="Times New Roman" w:hAnsi="Times New Roman" w:cs="Times New Roman"/>
          <w:sz w:val="23"/>
          <w:szCs w:val="23"/>
        </w:rPr>
      </w:pPr>
    </w:p>
    <w:p w:rsidR="002D3DB7" w:rsidRDefault="00F95249">
      <w:pPr>
        <w:ind w:left="405" w:hanging="420"/>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 xml:space="preserve">Таблица №1. Химический состав </w:t>
      </w:r>
      <w:proofErr w:type="spellStart"/>
      <w:r>
        <w:rPr>
          <w:rFonts w:ascii="Times New Roman" w:eastAsia="Times New Roman" w:hAnsi="Times New Roman" w:cs="Times New Roman"/>
          <w:sz w:val="23"/>
          <w:szCs w:val="23"/>
        </w:rPr>
        <w:t>бесподстилочного</w:t>
      </w:r>
      <w:proofErr w:type="spellEnd"/>
      <w:r>
        <w:rPr>
          <w:rFonts w:ascii="Times New Roman" w:eastAsia="Times New Roman" w:hAnsi="Times New Roman" w:cs="Times New Roman"/>
          <w:sz w:val="23"/>
          <w:szCs w:val="23"/>
        </w:rPr>
        <w:t xml:space="preserve"> навоза и помета, %</w:t>
      </w:r>
      <w:r>
        <w:rPr>
          <w:rFonts w:ascii="Times New Roman" w:eastAsia="Times New Roman" w:hAnsi="Times New Roman" w:cs="Times New Roman"/>
          <w:sz w:val="23"/>
          <w:szCs w:val="23"/>
          <w:vertAlign w:val="superscript"/>
        </w:rPr>
        <w:footnoteReference w:id="3"/>
      </w:r>
    </w:p>
    <w:p w:rsidR="002D3DB7" w:rsidRDefault="002D3DB7">
      <w:pPr>
        <w:ind w:left="405" w:hanging="420"/>
        <w:jc w:val="both"/>
        <w:rPr>
          <w:rFonts w:ascii="Times New Roman" w:eastAsia="Times New Roman" w:hAnsi="Times New Roman" w:cs="Times New Roman"/>
          <w:sz w:val="23"/>
          <w:szCs w:val="23"/>
        </w:rPr>
      </w:pPr>
    </w:p>
    <w:tbl>
      <w:tblPr>
        <w:tblStyle w:val="a5"/>
        <w:tblW w:w="8865" w:type="dxa"/>
        <w:tblInd w:w="100" w:type="dxa"/>
        <w:tblBorders>
          <w:top w:val="nil"/>
          <w:left w:val="nil"/>
          <w:bottom w:val="nil"/>
          <w:right w:val="nil"/>
          <w:insideH w:val="nil"/>
          <w:insideV w:val="nil"/>
        </w:tblBorders>
        <w:tblLayout w:type="fixed"/>
        <w:tblLook w:val="0600"/>
      </w:tblPr>
      <w:tblGrid>
        <w:gridCol w:w="1530"/>
        <w:gridCol w:w="1275"/>
        <w:gridCol w:w="1260"/>
        <w:gridCol w:w="1275"/>
        <w:gridCol w:w="900"/>
        <w:gridCol w:w="1035"/>
        <w:gridCol w:w="1590"/>
      </w:tblGrid>
      <w:tr w:rsidR="002D3DB7">
        <w:trPr>
          <w:trHeight w:val="480"/>
        </w:trPr>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D3DB7" w:rsidRDefault="00F95249">
            <w:pPr>
              <w:ind w:left="405" w:hanging="420"/>
              <w:jc w:val="both"/>
              <w:rPr>
                <w:rFonts w:ascii="Times New Roman" w:eastAsia="Times New Roman" w:hAnsi="Times New Roman" w:cs="Times New Roman"/>
                <w:b/>
                <w:sz w:val="23"/>
                <w:szCs w:val="23"/>
              </w:rPr>
            </w:pPr>
            <w:r>
              <w:rPr>
                <w:rFonts w:ascii="Times New Roman" w:eastAsia="Times New Roman" w:hAnsi="Times New Roman" w:cs="Times New Roman"/>
                <w:b/>
                <w:sz w:val="23"/>
                <w:szCs w:val="23"/>
              </w:rPr>
              <w:t>Компоненты</w:t>
            </w:r>
          </w:p>
        </w:tc>
        <w:tc>
          <w:tcPr>
            <w:tcW w:w="7335" w:type="dxa"/>
            <w:gridSpan w:val="6"/>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2D3DB7" w:rsidRDefault="00F95249">
            <w:pPr>
              <w:ind w:left="405" w:hanging="420"/>
              <w:jc w:val="both"/>
              <w:rPr>
                <w:rFonts w:ascii="Times New Roman" w:eastAsia="Times New Roman" w:hAnsi="Times New Roman" w:cs="Times New Roman"/>
                <w:b/>
                <w:sz w:val="23"/>
                <w:szCs w:val="23"/>
              </w:rPr>
            </w:pPr>
            <w:r>
              <w:rPr>
                <w:rFonts w:ascii="Times New Roman" w:eastAsia="Times New Roman" w:hAnsi="Times New Roman" w:cs="Times New Roman"/>
                <w:b/>
                <w:sz w:val="23"/>
                <w:szCs w:val="23"/>
              </w:rPr>
              <w:t>Тип навоза</w:t>
            </w:r>
          </w:p>
        </w:tc>
      </w:tr>
      <w:tr w:rsidR="002D3DB7">
        <w:trPr>
          <w:trHeight w:val="1280"/>
        </w:trPr>
        <w:tc>
          <w:tcPr>
            <w:tcW w:w="153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2D3DB7" w:rsidRDefault="00F95249">
            <w:pPr>
              <w:ind w:left="405" w:hanging="420"/>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 xml:space="preserve"> </w:t>
            </w:r>
          </w:p>
        </w:tc>
        <w:tc>
          <w:tcPr>
            <w:tcW w:w="2535" w:type="dxa"/>
            <w:gridSpan w:val="2"/>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2D3DB7" w:rsidRDefault="00F95249">
            <w:pPr>
              <w:ind w:left="405" w:hanging="420"/>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КРС</w:t>
            </w:r>
          </w:p>
        </w:tc>
        <w:tc>
          <w:tcPr>
            <w:tcW w:w="127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2D3DB7" w:rsidRDefault="00F95249">
            <w:pPr>
              <w:ind w:left="-75"/>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Свиней, комплекс 108 000 голов</w:t>
            </w:r>
          </w:p>
        </w:tc>
        <w:tc>
          <w:tcPr>
            <w:tcW w:w="90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2D3DB7" w:rsidRDefault="00F95249">
            <w:pPr>
              <w:ind w:left="405" w:hanging="420"/>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Овец</w:t>
            </w:r>
          </w:p>
        </w:tc>
        <w:tc>
          <w:tcPr>
            <w:tcW w:w="2625" w:type="dxa"/>
            <w:gridSpan w:val="2"/>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2D3DB7" w:rsidRDefault="00F95249">
            <w:pPr>
              <w:ind w:left="405" w:hanging="420"/>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Куриный помет</w:t>
            </w:r>
          </w:p>
        </w:tc>
      </w:tr>
      <w:tr w:rsidR="002D3DB7">
        <w:trPr>
          <w:trHeight w:val="1020"/>
        </w:trPr>
        <w:tc>
          <w:tcPr>
            <w:tcW w:w="153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2D3DB7" w:rsidRDefault="00F95249">
            <w:pPr>
              <w:ind w:left="405" w:hanging="420"/>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 xml:space="preserve"> </w:t>
            </w:r>
          </w:p>
        </w:tc>
        <w:tc>
          <w:tcPr>
            <w:tcW w:w="127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2D3DB7" w:rsidRDefault="00F95249">
            <w:pPr>
              <w:ind w:left="45"/>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Комплекс 10 000 бычков</w:t>
            </w:r>
          </w:p>
        </w:tc>
        <w:tc>
          <w:tcPr>
            <w:tcW w:w="126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2D3DB7" w:rsidRDefault="00F95249">
            <w:pPr>
              <w:ind w:left="45"/>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Комплекс 2 000 коров</w:t>
            </w:r>
          </w:p>
        </w:tc>
        <w:tc>
          <w:tcPr>
            <w:tcW w:w="127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2D3DB7" w:rsidRDefault="00F95249">
            <w:pPr>
              <w:ind w:left="405" w:hanging="420"/>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 xml:space="preserve"> </w:t>
            </w:r>
          </w:p>
        </w:tc>
        <w:tc>
          <w:tcPr>
            <w:tcW w:w="90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2D3DB7" w:rsidRDefault="00F95249">
            <w:pPr>
              <w:ind w:left="405" w:hanging="420"/>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 xml:space="preserve"> </w:t>
            </w:r>
          </w:p>
        </w:tc>
        <w:tc>
          <w:tcPr>
            <w:tcW w:w="103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2D3DB7" w:rsidRDefault="00F95249">
            <w:pPr>
              <w:ind w:left="405" w:hanging="420"/>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Сырой</w:t>
            </w:r>
          </w:p>
        </w:tc>
        <w:tc>
          <w:tcPr>
            <w:tcW w:w="159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2D3DB7" w:rsidRDefault="00F95249">
            <w:pPr>
              <w:ind w:left="-30"/>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Термически высушенный</w:t>
            </w:r>
          </w:p>
        </w:tc>
      </w:tr>
      <w:tr w:rsidR="002D3DB7">
        <w:trPr>
          <w:trHeight w:val="740"/>
        </w:trPr>
        <w:tc>
          <w:tcPr>
            <w:tcW w:w="153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2D3DB7" w:rsidRDefault="00F95249">
            <w:pPr>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Сухое вещество</w:t>
            </w:r>
          </w:p>
        </w:tc>
        <w:tc>
          <w:tcPr>
            <w:tcW w:w="127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2D3DB7" w:rsidRDefault="00F95249">
            <w:pPr>
              <w:ind w:left="405" w:hanging="420"/>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14,5</w:t>
            </w:r>
          </w:p>
        </w:tc>
        <w:tc>
          <w:tcPr>
            <w:tcW w:w="126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2D3DB7" w:rsidRDefault="00F95249">
            <w:pPr>
              <w:ind w:left="405" w:hanging="420"/>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10,0</w:t>
            </w:r>
          </w:p>
        </w:tc>
        <w:tc>
          <w:tcPr>
            <w:tcW w:w="127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2D3DB7" w:rsidRDefault="00F95249">
            <w:pPr>
              <w:ind w:left="405" w:hanging="420"/>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9,8</w:t>
            </w:r>
          </w:p>
        </w:tc>
        <w:tc>
          <w:tcPr>
            <w:tcW w:w="90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2D3DB7" w:rsidRDefault="00F95249">
            <w:pPr>
              <w:ind w:left="405" w:hanging="420"/>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28,3</w:t>
            </w:r>
          </w:p>
        </w:tc>
        <w:tc>
          <w:tcPr>
            <w:tcW w:w="103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2D3DB7" w:rsidRDefault="00F95249">
            <w:pPr>
              <w:ind w:left="405" w:hanging="420"/>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36,0</w:t>
            </w:r>
          </w:p>
        </w:tc>
        <w:tc>
          <w:tcPr>
            <w:tcW w:w="159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2D3DB7" w:rsidRDefault="00F95249">
            <w:pPr>
              <w:ind w:left="405" w:hanging="420"/>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83</w:t>
            </w:r>
          </w:p>
        </w:tc>
      </w:tr>
      <w:tr w:rsidR="002D3DB7">
        <w:trPr>
          <w:trHeight w:val="980"/>
        </w:trPr>
        <w:tc>
          <w:tcPr>
            <w:tcW w:w="153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2D3DB7" w:rsidRDefault="00F95249">
            <w:pPr>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Азот общий</w:t>
            </w:r>
          </w:p>
        </w:tc>
        <w:tc>
          <w:tcPr>
            <w:tcW w:w="127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2D3DB7" w:rsidRDefault="00F95249">
            <w:pPr>
              <w:ind w:left="405" w:hanging="420"/>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0,77</w:t>
            </w:r>
          </w:p>
          <w:p w:rsidR="002D3DB7" w:rsidRDefault="00F95249">
            <w:pPr>
              <w:ind w:left="405" w:hanging="420"/>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 xml:space="preserve"> </w:t>
            </w:r>
          </w:p>
        </w:tc>
        <w:tc>
          <w:tcPr>
            <w:tcW w:w="126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2D3DB7" w:rsidRDefault="00F95249">
            <w:pPr>
              <w:ind w:left="405" w:hanging="420"/>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0,43</w:t>
            </w:r>
          </w:p>
          <w:p w:rsidR="002D3DB7" w:rsidRDefault="00F95249">
            <w:pPr>
              <w:ind w:left="405" w:hanging="420"/>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 xml:space="preserve"> </w:t>
            </w:r>
          </w:p>
        </w:tc>
        <w:tc>
          <w:tcPr>
            <w:tcW w:w="127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2D3DB7" w:rsidRDefault="00F95249">
            <w:pPr>
              <w:ind w:left="405" w:hanging="420"/>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0,72</w:t>
            </w:r>
          </w:p>
          <w:p w:rsidR="002D3DB7" w:rsidRDefault="00F95249">
            <w:pPr>
              <w:ind w:left="405" w:hanging="420"/>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 xml:space="preserve"> </w:t>
            </w:r>
          </w:p>
        </w:tc>
        <w:tc>
          <w:tcPr>
            <w:tcW w:w="90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2D3DB7" w:rsidRDefault="00F95249">
            <w:pPr>
              <w:ind w:left="405" w:hanging="420"/>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0,95</w:t>
            </w:r>
          </w:p>
          <w:p w:rsidR="002D3DB7" w:rsidRDefault="00F95249">
            <w:pPr>
              <w:ind w:left="405" w:hanging="420"/>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 xml:space="preserve"> </w:t>
            </w:r>
          </w:p>
        </w:tc>
        <w:tc>
          <w:tcPr>
            <w:tcW w:w="103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2D3DB7" w:rsidRDefault="00F95249">
            <w:pPr>
              <w:ind w:left="405" w:hanging="420"/>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2,10</w:t>
            </w:r>
          </w:p>
          <w:p w:rsidR="002D3DB7" w:rsidRDefault="00F95249">
            <w:pPr>
              <w:ind w:left="405" w:hanging="420"/>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 xml:space="preserve"> </w:t>
            </w:r>
          </w:p>
        </w:tc>
        <w:tc>
          <w:tcPr>
            <w:tcW w:w="159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2D3DB7" w:rsidRDefault="00F95249">
            <w:pPr>
              <w:ind w:left="405" w:hanging="420"/>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4,54</w:t>
            </w:r>
          </w:p>
        </w:tc>
      </w:tr>
      <w:tr w:rsidR="002D3DB7">
        <w:trPr>
          <w:trHeight w:val="980"/>
        </w:trPr>
        <w:tc>
          <w:tcPr>
            <w:tcW w:w="153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2D3DB7" w:rsidRDefault="00F95249">
            <w:pPr>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Фосфор  Р2О5</w:t>
            </w:r>
          </w:p>
        </w:tc>
        <w:tc>
          <w:tcPr>
            <w:tcW w:w="127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2D3DB7" w:rsidRDefault="00F95249">
            <w:pPr>
              <w:ind w:left="405" w:hanging="420"/>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0,44</w:t>
            </w:r>
          </w:p>
          <w:p w:rsidR="002D3DB7" w:rsidRDefault="00F95249">
            <w:pPr>
              <w:ind w:left="405" w:hanging="420"/>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 xml:space="preserve"> </w:t>
            </w:r>
          </w:p>
        </w:tc>
        <w:tc>
          <w:tcPr>
            <w:tcW w:w="126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2D3DB7" w:rsidRDefault="00F95249">
            <w:pPr>
              <w:ind w:left="405" w:hanging="420"/>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0,28</w:t>
            </w:r>
          </w:p>
          <w:p w:rsidR="002D3DB7" w:rsidRDefault="00F95249">
            <w:pPr>
              <w:ind w:left="405" w:hanging="420"/>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 xml:space="preserve"> </w:t>
            </w:r>
          </w:p>
        </w:tc>
        <w:tc>
          <w:tcPr>
            <w:tcW w:w="127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2D3DB7" w:rsidRDefault="00F95249">
            <w:pPr>
              <w:ind w:left="405" w:hanging="420"/>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0,47</w:t>
            </w:r>
          </w:p>
          <w:p w:rsidR="002D3DB7" w:rsidRDefault="00F95249">
            <w:pPr>
              <w:ind w:left="405" w:hanging="420"/>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 xml:space="preserve"> </w:t>
            </w:r>
          </w:p>
        </w:tc>
        <w:tc>
          <w:tcPr>
            <w:tcW w:w="90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2D3DB7" w:rsidRDefault="00F95249">
            <w:pPr>
              <w:ind w:left="405" w:hanging="420"/>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0,22</w:t>
            </w:r>
          </w:p>
          <w:p w:rsidR="002D3DB7" w:rsidRDefault="00F95249">
            <w:pPr>
              <w:ind w:left="405" w:hanging="420"/>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 xml:space="preserve"> </w:t>
            </w:r>
          </w:p>
        </w:tc>
        <w:tc>
          <w:tcPr>
            <w:tcW w:w="103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2D3DB7" w:rsidRDefault="00F95249">
            <w:pPr>
              <w:ind w:left="405" w:hanging="420"/>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1,44</w:t>
            </w:r>
          </w:p>
          <w:p w:rsidR="002D3DB7" w:rsidRDefault="00F95249">
            <w:pPr>
              <w:ind w:left="405" w:hanging="420"/>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 xml:space="preserve"> </w:t>
            </w:r>
          </w:p>
        </w:tc>
        <w:tc>
          <w:tcPr>
            <w:tcW w:w="159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2D3DB7" w:rsidRDefault="00F95249">
            <w:pPr>
              <w:ind w:left="405" w:hanging="420"/>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3,65</w:t>
            </w:r>
          </w:p>
        </w:tc>
      </w:tr>
      <w:tr w:rsidR="002D3DB7">
        <w:trPr>
          <w:trHeight w:val="980"/>
        </w:trPr>
        <w:tc>
          <w:tcPr>
            <w:tcW w:w="153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2D3DB7" w:rsidRDefault="00F95249">
            <w:pPr>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Калий (К2О)</w:t>
            </w:r>
          </w:p>
        </w:tc>
        <w:tc>
          <w:tcPr>
            <w:tcW w:w="127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2D3DB7" w:rsidRDefault="00F95249">
            <w:pPr>
              <w:ind w:left="405" w:hanging="420"/>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0,76</w:t>
            </w:r>
          </w:p>
          <w:p w:rsidR="002D3DB7" w:rsidRDefault="00F95249">
            <w:pPr>
              <w:ind w:left="405" w:hanging="420"/>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 xml:space="preserve"> </w:t>
            </w:r>
          </w:p>
        </w:tc>
        <w:tc>
          <w:tcPr>
            <w:tcW w:w="126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2D3DB7" w:rsidRDefault="00F95249">
            <w:pPr>
              <w:ind w:left="405" w:hanging="420"/>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0,50</w:t>
            </w:r>
          </w:p>
          <w:p w:rsidR="002D3DB7" w:rsidRDefault="00F95249">
            <w:pPr>
              <w:ind w:left="405" w:hanging="420"/>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 xml:space="preserve"> </w:t>
            </w:r>
          </w:p>
        </w:tc>
        <w:tc>
          <w:tcPr>
            <w:tcW w:w="127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2D3DB7" w:rsidRDefault="00F95249">
            <w:pPr>
              <w:ind w:left="405" w:hanging="420"/>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0,21</w:t>
            </w:r>
          </w:p>
          <w:p w:rsidR="002D3DB7" w:rsidRDefault="00F95249">
            <w:pPr>
              <w:ind w:left="405" w:hanging="420"/>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 xml:space="preserve"> </w:t>
            </w:r>
          </w:p>
        </w:tc>
        <w:tc>
          <w:tcPr>
            <w:tcW w:w="90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2D3DB7" w:rsidRDefault="00F95249">
            <w:pPr>
              <w:ind w:left="405" w:hanging="420"/>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0,75</w:t>
            </w:r>
          </w:p>
          <w:p w:rsidR="002D3DB7" w:rsidRDefault="00F95249">
            <w:pPr>
              <w:ind w:left="405" w:hanging="420"/>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 xml:space="preserve"> </w:t>
            </w:r>
          </w:p>
        </w:tc>
        <w:tc>
          <w:tcPr>
            <w:tcW w:w="103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2D3DB7" w:rsidRDefault="00F95249">
            <w:pPr>
              <w:ind w:left="405" w:hanging="420"/>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0,64</w:t>
            </w:r>
          </w:p>
          <w:p w:rsidR="002D3DB7" w:rsidRDefault="00F95249">
            <w:pPr>
              <w:ind w:left="405" w:hanging="420"/>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 xml:space="preserve"> </w:t>
            </w:r>
          </w:p>
        </w:tc>
        <w:tc>
          <w:tcPr>
            <w:tcW w:w="159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2D3DB7" w:rsidRDefault="00F95249">
            <w:pPr>
              <w:ind w:left="405" w:hanging="420"/>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1,74</w:t>
            </w:r>
          </w:p>
        </w:tc>
      </w:tr>
    </w:tbl>
    <w:p w:rsidR="002D3DB7" w:rsidRDefault="002D3DB7">
      <w:pPr>
        <w:ind w:left="405" w:hanging="420"/>
        <w:jc w:val="both"/>
        <w:rPr>
          <w:rFonts w:ascii="Times New Roman" w:eastAsia="Times New Roman" w:hAnsi="Times New Roman" w:cs="Times New Roman"/>
          <w:sz w:val="23"/>
          <w:szCs w:val="23"/>
        </w:rPr>
      </w:pPr>
    </w:p>
    <w:p w:rsidR="002D3DB7" w:rsidRDefault="00F95249">
      <w:pPr>
        <w:ind w:left="405" w:hanging="420"/>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 xml:space="preserve">Источник: </w:t>
      </w:r>
      <w:proofErr w:type="spellStart"/>
      <w:r>
        <w:rPr>
          <w:rFonts w:ascii="Times New Roman" w:eastAsia="Times New Roman" w:hAnsi="Times New Roman" w:cs="Times New Roman"/>
          <w:sz w:val="23"/>
          <w:szCs w:val="23"/>
        </w:rPr>
        <w:t>Agronomiy.ru</w:t>
      </w:r>
      <w:proofErr w:type="spellEnd"/>
      <w:r>
        <w:rPr>
          <w:rFonts w:ascii="Times New Roman" w:eastAsia="Times New Roman" w:hAnsi="Times New Roman" w:cs="Times New Roman"/>
          <w:sz w:val="23"/>
          <w:szCs w:val="23"/>
        </w:rPr>
        <w:t xml:space="preserve"> - Агрономический портал</w:t>
      </w:r>
      <w:r>
        <w:rPr>
          <w:rFonts w:ascii="Times New Roman" w:eastAsia="Times New Roman" w:hAnsi="Times New Roman" w:cs="Times New Roman"/>
          <w:sz w:val="23"/>
          <w:szCs w:val="23"/>
          <w:vertAlign w:val="superscript"/>
        </w:rPr>
        <w:footnoteReference w:id="4"/>
      </w:r>
    </w:p>
    <w:p w:rsidR="002D3DB7" w:rsidRDefault="002D3DB7">
      <w:pPr>
        <w:ind w:left="405" w:hanging="420"/>
        <w:jc w:val="both"/>
        <w:rPr>
          <w:rFonts w:ascii="Times New Roman" w:eastAsia="Times New Roman" w:hAnsi="Times New Roman" w:cs="Times New Roman"/>
          <w:sz w:val="23"/>
          <w:szCs w:val="23"/>
        </w:rPr>
      </w:pPr>
    </w:p>
    <w:p w:rsidR="002D3DB7" w:rsidRDefault="00F95249">
      <w:pPr>
        <w:ind w:left="405" w:hanging="420"/>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 xml:space="preserve">В зависимости от типа подстилки химический состав навоза также отличается. </w:t>
      </w:r>
    </w:p>
    <w:p w:rsidR="002D3DB7" w:rsidRDefault="002D3DB7">
      <w:pPr>
        <w:ind w:left="405" w:hanging="420"/>
        <w:jc w:val="both"/>
        <w:rPr>
          <w:rFonts w:ascii="Times New Roman" w:eastAsia="Times New Roman" w:hAnsi="Times New Roman" w:cs="Times New Roman"/>
          <w:sz w:val="23"/>
          <w:szCs w:val="23"/>
        </w:rPr>
      </w:pPr>
    </w:p>
    <w:p w:rsidR="002D3DB7" w:rsidRDefault="00F95249" w:rsidP="00541652">
      <w:pPr>
        <w:ind w:hanging="15"/>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Та</w:t>
      </w:r>
      <w:r w:rsidR="00DF7EE8">
        <w:rPr>
          <w:rFonts w:ascii="Times New Roman" w:eastAsia="Times New Roman" w:hAnsi="Times New Roman" w:cs="Times New Roman"/>
          <w:sz w:val="23"/>
          <w:szCs w:val="23"/>
          <w:lang w:val="ru-RU"/>
        </w:rPr>
        <w:t>б</w:t>
      </w:r>
      <w:r w:rsidR="008C195F">
        <w:rPr>
          <w:rFonts w:ascii="Times New Roman" w:eastAsia="Times New Roman" w:hAnsi="Times New Roman" w:cs="Times New Roman"/>
          <w:sz w:val="23"/>
          <w:szCs w:val="23"/>
          <w:lang w:val="ru-RU"/>
        </w:rPr>
        <w:t>лица</w:t>
      </w:r>
      <w:r>
        <w:rPr>
          <w:rFonts w:ascii="Times New Roman" w:eastAsia="Times New Roman" w:hAnsi="Times New Roman" w:cs="Times New Roman"/>
          <w:sz w:val="23"/>
          <w:szCs w:val="23"/>
        </w:rPr>
        <w:t xml:space="preserve"> №2</w:t>
      </w:r>
      <w:r w:rsidR="007C34E4">
        <w:rPr>
          <w:rFonts w:ascii="Times New Roman" w:eastAsia="Times New Roman" w:hAnsi="Times New Roman" w:cs="Times New Roman"/>
          <w:sz w:val="23"/>
          <w:szCs w:val="23"/>
          <w:lang w:val="ru-RU"/>
        </w:rPr>
        <w:t>.</w:t>
      </w:r>
      <w:r>
        <w:rPr>
          <w:rFonts w:ascii="Times New Roman" w:eastAsia="Times New Roman" w:hAnsi="Times New Roman" w:cs="Times New Roman"/>
          <w:sz w:val="23"/>
          <w:szCs w:val="23"/>
        </w:rPr>
        <w:t xml:space="preserve"> Химический состав свежего навоза крупного рогатого скота (данные ВНИИА).</w:t>
      </w:r>
    </w:p>
    <w:p w:rsidR="002D3DB7" w:rsidRDefault="002D3DB7">
      <w:pPr>
        <w:ind w:left="-15"/>
        <w:jc w:val="both"/>
        <w:rPr>
          <w:rFonts w:ascii="Times New Roman" w:eastAsia="Times New Roman" w:hAnsi="Times New Roman" w:cs="Times New Roman"/>
          <w:sz w:val="23"/>
          <w:szCs w:val="23"/>
        </w:rPr>
      </w:pPr>
    </w:p>
    <w:tbl>
      <w:tblPr>
        <w:tblStyle w:val="a6"/>
        <w:tblW w:w="8865" w:type="dxa"/>
        <w:tblInd w:w="100" w:type="dxa"/>
        <w:tblBorders>
          <w:top w:val="nil"/>
          <w:left w:val="nil"/>
          <w:bottom w:val="nil"/>
          <w:right w:val="nil"/>
          <w:insideH w:val="nil"/>
          <w:insideV w:val="nil"/>
        </w:tblBorders>
        <w:tblLayout w:type="fixed"/>
        <w:tblLook w:val="0600"/>
      </w:tblPr>
      <w:tblGrid>
        <w:gridCol w:w="2130"/>
        <w:gridCol w:w="825"/>
        <w:gridCol w:w="1710"/>
        <w:gridCol w:w="1050"/>
        <w:gridCol w:w="1485"/>
        <w:gridCol w:w="885"/>
        <w:gridCol w:w="780"/>
      </w:tblGrid>
      <w:tr w:rsidR="002D3DB7">
        <w:trPr>
          <w:trHeight w:val="480"/>
        </w:trPr>
        <w:tc>
          <w:tcPr>
            <w:tcW w:w="21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D3DB7" w:rsidRDefault="00F95249">
            <w:pPr>
              <w:ind w:left="405" w:hanging="420"/>
              <w:jc w:val="both"/>
              <w:rPr>
                <w:rFonts w:ascii="Times New Roman" w:eastAsia="Times New Roman" w:hAnsi="Times New Roman" w:cs="Times New Roman"/>
                <w:b/>
                <w:sz w:val="23"/>
                <w:szCs w:val="23"/>
              </w:rPr>
            </w:pPr>
            <w:r>
              <w:rPr>
                <w:rFonts w:ascii="Times New Roman" w:eastAsia="Times New Roman" w:hAnsi="Times New Roman" w:cs="Times New Roman"/>
                <w:b/>
                <w:sz w:val="23"/>
                <w:szCs w:val="23"/>
              </w:rPr>
              <w:t>Навоз</w:t>
            </w:r>
          </w:p>
        </w:tc>
        <w:tc>
          <w:tcPr>
            <w:tcW w:w="6735" w:type="dxa"/>
            <w:gridSpan w:val="6"/>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2D3DB7" w:rsidRDefault="00F95249">
            <w:pPr>
              <w:ind w:left="405" w:hanging="420"/>
              <w:jc w:val="both"/>
              <w:rPr>
                <w:rFonts w:ascii="Times New Roman" w:eastAsia="Times New Roman" w:hAnsi="Times New Roman" w:cs="Times New Roman"/>
                <w:b/>
                <w:sz w:val="23"/>
                <w:szCs w:val="23"/>
              </w:rPr>
            </w:pPr>
            <w:r>
              <w:rPr>
                <w:rFonts w:ascii="Times New Roman" w:eastAsia="Times New Roman" w:hAnsi="Times New Roman" w:cs="Times New Roman"/>
                <w:b/>
                <w:sz w:val="23"/>
                <w:szCs w:val="23"/>
              </w:rPr>
              <w:t>Среднее содержание в навозе, в %</w:t>
            </w:r>
          </w:p>
        </w:tc>
      </w:tr>
      <w:tr w:rsidR="002D3DB7">
        <w:trPr>
          <w:trHeight w:val="1220"/>
        </w:trPr>
        <w:tc>
          <w:tcPr>
            <w:tcW w:w="213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2D3DB7" w:rsidRDefault="00F95249">
            <w:pPr>
              <w:ind w:left="405" w:hanging="420"/>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 xml:space="preserve"> </w:t>
            </w:r>
          </w:p>
        </w:tc>
        <w:tc>
          <w:tcPr>
            <w:tcW w:w="82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2D3DB7" w:rsidRDefault="00F95249">
            <w:pPr>
              <w:ind w:left="405" w:hanging="420"/>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воды</w:t>
            </w:r>
          </w:p>
        </w:tc>
        <w:tc>
          <w:tcPr>
            <w:tcW w:w="171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2D3DB7" w:rsidRDefault="00F95249">
            <w:pPr>
              <w:ind w:left="405" w:hanging="420"/>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органического</w:t>
            </w:r>
          </w:p>
          <w:p w:rsidR="002D3DB7" w:rsidRDefault="00F95249">
            <w:pPr>
              <w:ind w:left="405" w:hanging="420"/>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вещества</w:t>
            </w:r>
          </w:p>
        </w:tc>
        <w:tc>
          <w:tcPr>
            <w:tcW w:w="105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2D3DB7" w:rsidRDefault="00F95249">
            <w:pPr>
              <w:ind w:left="405" w:hanging="420"/>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азота</w:t>
            </w:r>
          </w:p>
          <w:p w:rsidR="002D3DB7" w:rsidRDefault="00F95249">
            <w:pPr>
              <w:ind w:left="405" w:hanging="420"/>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общего</w:t>
            </w:r>
          </w:p>
        </w:tc>
        <w:tc>
          <w:tcPr>
            <w:tcW w:w="148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2D3DB7" w:rsidRDefault="00F95249">
            <w:pPr>
              <w:ind w:left="405" w:hanging="420"/>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азота</w:t>
            </w:r>
          </w:p>
          <w:p w:rsidR="002D3DB7" w:rsidRDefault="00F95249">
            <w:pPr>
              <w:ind w:left="405" w:hanging="420"/>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аммиачного</w:t>
            </w:r>
          </w:p>
        </w:tc>
        <w:tc>
          <w:tcPr>
            <w:tcW w:w="88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2D3DB7" w:rsidRDefault="00F95249">
            <w:pPr>
              <w:ind w:left="405" w:hanging="420"/>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Р2О5</w:t>
            </w:r>
          </w:p>
        </w:tc>
        <w:tc>
          <w:tcPr>
            <w:tcW w:w="78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2D3DB7" w:rsidRDefault="00F95249">
            <w:pPr>
              <w:ind w:left="405" w:hanging="420"/>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К2О</w:t>
            </w:r>
          </w:p>
        </w:tc>
      </w:tr>
      <w:tr w:rsidR="002D3DB7">
        <w:trPr>
          <w:trHeight w:val="1260"/>
        </w:trPr>
        <w:tc>
          <w:tcPr>
            <w:tcW w:w="213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2D3DB7" w:rsidRDefault="00F95249">
            <w:pPr>
              <w:rPr>
                <w:rFonts w:ascii="Times New Roman" w:eastAsia="Times New Roman" w:hAnsi="Times New Roman" w:cs="Times New Roman"/>
                <w:sz w:val="23"/>
                <w:szCs w:val="23"/>
              </w:rPr>
            </w:pPr>
            <w:r>
              <w:rPr>
                <w:rFonts w:ascii="Times New Roman" w:eastAsia="Times New Roman" w:hAnsi="Times New Roman" w:cs="Times New Roman"/>
                <w:sz w:val="23"/>
                <w:szCs w:val="23"/>
              </w:rPr>
              <w:t>Навоз на соломенной</w:t>
            </w:r>
          </w:p>
          <w:p w:rsidR="002D3DB7" w:rsidRDefault="00F95249">
            <w:pPr>
              <w:rPr>
                <w:rFonts w:ascii="Times New Roman" w:eastAsia="Times New Roman" w:hAnsi="Times New Roman" w:cs="Times New Roman"/>
                <w:sz w:val="23"/>
                <w:szCs w:val="23"/>
              </w:rPr>
            </w:pPr>
            <w:r>
              <w:rPr>
                <w:rFonts w:ascii="Times New Roman" w:eastAsia="Times New Roman" w:hAnsi="Times New Roman" w:cs="Times New Roman"/>
                <w:sz w:val="23"/>
                <w:szCs w:val="23"/>
              </w:rPr>
              <w:t>подстилке</w:t>
            </w:r>
          </w:p>
        </w:tc>
        <w:tc>
          <w:tcPr>
            <w:tcW w:w="82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2D3DB7" w:rsidRDefault="00F95249">
            <w:pPr>
              <w:ind w:left="405" w:hanging="420"/>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77,3</w:t>
            </w:r>
          </w:p>
        </w:tc>
        <w:tc>
          <w:tcPr>
            <w:tcW w:w="171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2D3DB7" w:rsidRDefault="00F95249">
            <w:pPr>
              <w:ind w:left="405" w:hanging="420"/>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20,3</w:t>
            </w:r>
          </w:p>
        </w:tc>
        <w:tc>
          <w:tcPr>
            <w:tcW w:w="105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2D3DB7" w:rsidRDefault="00F95249">
            <w:pPr>
              <w:ind w:left="405" w:hanging="420"/>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0,45</w:t>
            </w:r>
          </w:p>
        </w:tc>
        <w:tc>
          <w:tcPr>
            <w:tcW w:w="148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2D3DB7" w:rsidRDefault="00F95249">
            <w:pPr>
              <w:ind w:left="405" w:hanging="420"/>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0,14</w:t>
            </w:r>
          </w:p>
        </w:tc>
        <w:tc>
          <w:tcPr>
            <w:tcW w:w="88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2D3DB7" w:rsidRDefault="00F95249">
            <w:pPr>
              <w:ind w:left="405" w:hanging="420"/>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0,23</w:t>
            </w:r>
          </w:p>
        </w:tc>
        <w:tc>
          <w:tcPr>
            <w:tcW w:w="78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2D3DB7" w:rsidRDefault="00F95249">
            <w:pPr>
              <w:ind w:left="405" w:hanging="420"/>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0,50</w:t>
            </w:r>
          </w:p>
        </w:tc>
      </w:tr>
      <w:tr w:rsidR="002D3DB7">
        <w:trPr>
          <w:trHeight w:val="1020"/>
        </w:trPr>
        <w:tc>
          <w:tcPr>
            <w:tcW w:w="213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2D3DB7" w:rsidRDefault="00F95249">
            <w:pPr>
              <w:rPr>
                <w:rFonts w:ascii="Times New Roman" w:eastAsia="Times New Roman" w:hAnsi="Times New Roman" w:cs="Times New Roman"/>
                <w:sz w:val="23"/>
                <w:szCs w:val="23"/>
              </w:rPr>
            </w:pPr>
            <w:r>
              <w:rPr>
                <w:rFonts w:ascii="Times New Roman" w:eastAsia="Times New Roman" w:hAnsi="Times New Roman" w:cs="Times New Roman"/>
                <w:sz w:val="23"/>
                <w:szCs w:val="23"/>
              </w:rPr>
              <w:t>Навоз на торфяной подстилке</w:t>
            </w:r>
          </w:p>
        </w:tc>
        <w:tc>
          <w:tcPr>
            <w:tcW w:w="82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2D3DB7" w:rsidRDefault="00F95249">
            <w:pPr>
              <w:ind w:left="405" w:hanging="420"/>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77,5</w:t>
            </w:r>
          </w:p>
        </w:tc>
        <w:tc>
          <w:tcPr>
            <w:tcW w:w="171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2D3DB7" w:rsidRDefault="00F95249">
            <w:pPr>
              <w:ind w:left="405" w:hanging="420"/>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20,5</w:t>
            </w:r>
          </w:p>
        </w:tc>
        <w:tc>
          <w:tcPr>
            <w:tcW w:w="105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2D3DB7" w:rsidRDefault="00F95249">
            <w:pPr>
              <w:ind w:left="405" w:hanging="420"/>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0,60</w:t>
            </w:r>
          </w:p>
        </w:tc>
        <w:tc>
          <w:tcPr>
            <w:tcW w:w="148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2D3DB7" w:rsidRDefault="00F95249">
            <w:pPr>
              <w:ind w:left="405" w:hanging="420"/>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0,18</w:t>
            </w:r>
          </w:p>
        </w:tc>
        <w:tc>
          <w:tcPr>
            <w:tcW w:w="88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2D3DB7" w:rsidRDefault="00F95249">
            <w:pPr>
              <w:ind w:left="405" w:hanging="420"/>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0,22</w:t>
            </w:r>
          </w:p>
        </w:tc>
        <w:tc>
          <w:tcPr>
            <w:tcW w:w="78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2D3DB7" w:rsidRDefault="00F95249">
            <w:pPr>
              <w:ind w:left="405" w:hanging="420"/>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0,48</w:t>
            </w:r>
          </w:p>
        </w:tc>
      </w:tr>
      <w:tr w:rsidR="002D3DB7">
        <w:trPr>
          <w:trHeight w:val="480"/>
        </w:trPr>
        <w:tc>
          <w:tcPr>
            <w:tcW w:w="213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2D3DB7" w:rsidRDefault="00F95249">
            <w:pPr>
              <w:rPr>
                <w:rFonts w:ascii="Times New Roman" w:eastAsia="Times New Roman" w:hAnsi="Times New Roman" w:cs="Times New Roman"/>
                <w:sz w:val="23"/>
                <w:szCs w:val="23"/>
              </w:rPr>
            </w:pPr>
            <w:r>
              <w:rPr>
                <w:rFonts w:ascii="Times New Roman" w:eastAsia="Times New Roman" w:hAnsi="Times New Roman" w:cs="Times New Roman"/>
                <w:sz w:val="23"/>
                <w:szCs w:val="23"/>
              </w:rPr>
              <w:t>Жидкий навоз</w:t>
            </w:r>
          </w:p>
        </w:tc>
        <w:tc>
          <w:tcPr>
            <w:tcW w:w="82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2D3DB7" w:rsidRDefault="00F95249">
            <w:pPr>
              <w:ind w:left="405" w:hanging="420"/>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88,9</w:t>
            </w:r>
          </w:p>
        </w:tc>
        <w:tc>
          <w:tcPr>
            <w:tcW w:w="171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2D3DB7" w:rsidRDefault="00F95249">
            <w:pPr>
              <w:ind w:left="405" w:hanging="420"/>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10,0</w:t>
            </w:r>
          </w:p>
        </w:tc>
        <w:tc>
          <w:tcPr>
            <w:tcW w:w="105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2D3DB7" w:rsidRDefault="00F95249">
            <w:pPr>
              <w:ind w:left="405" w:hanging="420"/>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0,30</w:t>
            </w:r>
          </w:p>
        </w:tc>
        <w:tc>
          <w:tcPr>
            <w:tcW w:w="148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2D3DB7" w:rsidRDefault="00F95249">
            <w:pPr>
              <w:ind w:left="405" w:hanging="420"/>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0,12</w:t>
            </w:r>
          </w:p>
        </w:tc>
        <w:tc>
          <w:tcPr>
            <w:tcW w:w="88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2D3DB7" w:rsidRDefault="00F95249">
            <w:pPr>
              <w:ind w:left="405" w:hanging="420"/>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0,11</w:t>
            </w:r>
          </w:p>
        </w:tc>
        <w:tc>
          <w:tcPr>
            <w:tcW w:w="78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2D3DB7" w:rsidRDefault="00F95249">
            <w:pPr>
              <w:ind w:left="405" w:hanging="420"/>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0,28</w:t>
            </w:r>
          </w:p>
        </w:tc>
      </w:tr>
      <w:tr w:rsidR="002D3DB7">
        <w:trPr>
          <w:trHeight w:val="480"/>
        </w:trPr>
        <w:tc>
          <w:tcPr>
            <w:tcW w:w="213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2D3DB7" w:rsidRDefault="00F95249">
            <w:pPr>
              <w:rPr>
                <w:rFonts w:ascii="Times New Roman" w:eastAsia="Times New Roman" w:hAnsi="Times New Roman" w:cs="Times New Roman"/>
                <w:sz w:val="23"/>
                <w:szCs w:val="23"/>
              </w:rPr>
            </w:pPr>
            <w:proofErr w:type="spellStart"/>
            <w:r>
              <w:rPr>
                <w:rFonts w:ascii="Times New Roman" w:eastAsia="Times New Roman" w:hAnsi="Times New Roman" w:cs="Times New Roman"/>
                <w:sz w:val="23"/>
                <w:szCs w:val="23"/>
              </w:rPr>
              <w:t>Полуперепревший</w:t>
            </w:r>
            <w:proofErr w:type="spellEnd"/>
          </w:p>
        </w:tc>
        <w:tc>
          <w:tcPr>
            <w:tcW w:w="82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2D3DB7" w:rsidRDefault="00F95249">
            <w:pPr>
              <w:ind w:left="405" w:hanging="420"/>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65,0</w:t>
            </w:r>
          </w:p>
        </w:tc>
        <w:tc>
          <w:tcPr>
            <w:tcW w:w="171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2D3DB7" w:rsidRDefault="00F95249">
            <w:pPr>
              <w:ind w:left="405" w:hanging="420"/>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20,0</w:t>
            </w:r>
          </w:p>
        </w:tc>
        <w:tc>
          <w:tcPr>
            <w:tcW w:w="105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2D3DB7" w:rsidRDefault="00F95249">
            <w:pPr>
              <w:ind w:left="405" w:hanging="420"/>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0,54</w:t>
            </w:r>
          </w:p>
        </w:tc>
        <w:tc>
          <w:tcPr>
            <w:tcW w:w="148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2D3DB7" w:rsidRDefault="00F95249">
            <w:pPr>
              <w:ind w:left="405" w:hanging="420"/>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0,07</w:t>
            </w:r>
          </w:p>
        </w:tc>
        <w:tc>
          <w:tcPr>
            <w:tcW w:w="88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2D3DB7" w:rsidRDefault="00F95249">
            <w:pPr>
              <w:ind w:left="405" w:hanging="420"/>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0,28</w:t>
            </w:r>
          </w:p>
        </w:tc>
        <w:tc>
          <w:tcPr>
            <w:tcW w:w="78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2D3DB7" w:rsidRDefault="00F95249">
            <w:pPr>
              <w:ind w:left="405" w:hanging="420"/>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0,60</w:t>
            </w:r>
          </w:p>
        </w:tc>
      </w:tr>
      <w:tr w:rsidR="002D3DB7">
        <w:trPr>
          <w:trHeight w:val="480"/>
        </w:trPr>
        <w:tc>
          <w:tcPr>
            <w:tcW w:w="213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2D3DB7" w:rsidRDefault="00F95249">
            <w:pPr>
              <w:rPr>
                <w:rFonts w:ascii="Times New Roman" w:eastAsia="Times New Roman" w:hAnsi="Times New Roman" w:cs="Times New Roman"/>
                <w:sz w:val="23"/>
                <w:szCs w:val="23"/>
              </w:rPr>
            </w:pPr>
            <w:r>
              <w:rPr>
                <w:rFonts w:ascii="Times New Roman" w:eastAsia="Times New Roman" w:hAnsi="Times New Roman" w:cs="Times New Roman"/>
                <w:sz w:val="23"/>
                <w:szCs w:val="23"/>
              </w:rPr>
              <w:t>Перегной</w:t>
            </w:r>
          </w:p>
        </w:tc>
        <w:tc>
          <w:tcPr>
            <w:tcW w:w="82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2D3DB7" w:rsidRDefault="00F95249">
            <w:pPr>
              <w:ind w:left="405" w:hanging="420"/>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50,0</w:t>
            </w:r>
          </w:p>
        </w:tc>
        <w:tc>
          <w:tcPr>
            <w:tcW w:w="171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2D3DB7" w:rsidRDefault="00F95249">
            <w:pPr>
              <w:ind w:left="405" w:hanging="420"/>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24,0</w:t>
            </w:r>
          </w:p>
        </w:tc>
        <w:tc>
          <w:tcPr>
            <w:tcW w:w="105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2D3DB7" w:rsidRDefault="00F95249">
            <w:pPr>
              <w:ind w:left="405" w:hanging="420"/>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0,98</w:t>
            </w:r>
          </w:p>
        </w:tc>
        <w:tc>
          <w:tcPr>
            <w:tcW w:w="148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2D3DB7" w:rsidRDefault="00F95249">
            <w:pPr>
              <w:ind w:left="405" w:hanging="420"/>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w:t>
            </w:r>
          </w:p>
        </w:tc>
        <w:tc>
          <w:tcPr>
            <w:tcW w:w="88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2D3DB7" w:rsidRDefault="00F95249">
            <w:pPr>
              <w:ind w:left="405" w:hanging="420"/>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0,58</w:t>
            </w:r>
          </w:p>
        </w:tc>
        <w:tc>
          <w:tcPr>
            <w:tcW w:w="78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2D3DB7" w:rsidRDefault="00F95249">
            <w:pPr>
              <w:ind w:left="405" w:hanging="420"/>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0,90</w:t>
            </w:r>
          </w:p>
        </w:tc>
      </w:tr>
    </w:tbl>
    <w:p w:rsidR="002D3DB7" w:rsidRDefault="00F95249">
      <w:pPr>
        <w:ind w:left="405" w:hanging="420"/>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 xml:space="preserve">Источник: Борисов В.А., Система удобрения овощных культур. – М.: ФГБНУ </w:t>
      </w:r>
    </w:p>
    <w:p w:rsidR="002D3DB7" w:rsidRDefault="00F95249">
      <w:pPr>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w:t>
      </w:r>
      <w:proofErr w:type="spellStart"/>
      <w:r>
        <w:rPr>
          <w:rFonts w:ascii="Times New Roman" w:eastAsia="Times New Roman" w:hAnsi="Times New Roman" w:cs="Times New Roman"/>
          <w:sz w:val="23"/>
          <w:szCs w:val="23"/>
        </w:rPr>
        <w:t>Росинформагротех</w:t>
      </w:r>
      <w:proofErr w:type="spellEnd"/>
      <w:r>
        <w:rPr>
          <w:rFonts w:ascii="Times New Roman" w:eastAsia="Times New Roman" w:hAnsi="Times New Roman" w:cs="Times New Roman"/>
          <w:sz w:val="23"/>
          <w:szCs w:val="23"/>
        </w:rPr>
        <w:t>», 2016. - 392 с.</w:t>
      </w:r>
      <w:r>
        <w:rPr>
          <w:rFonts w:ascii="Times New Roman" w:eastAsia="Times New Roman" w:hAnsi="Times New Roman" w:cs="Times New Roman"/>
          <w:sz w:val="23"/>
          <w:szCs w:val="23"/>
          <w:vertAlign w:val="superscript"/>
        </w:rPr>
        <w:footnoteReference w:id="5"/>
      </w:r>
    </w:p>
    <w:p w:rsidR="002D3DB7" w:rsidRDefault="002D3DB7">
      <w:pPr>
        <w:ind w:left="-15"/>
        <w:jc w:val="both"/>
        <w:rPr>
          <w:rFonts w:ascii="Times New Roman" w:eastAsia="Times New Roman" w:hAnsi="Times New Roman" w:cs="Times New Roman"/>
          <w:sz w:val="23"/>
          <w:szCs w:val="23"/>
        </w:rPr>
      </w:pPr>
    </w:p>
    <w:p w:rsidR="002D3DB7" w:rsidRDefault="00F95249">
      <w:pPr>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“В свежем слаборазложившемся навозе солома незначительно изменяет цвет и прочность. Водная вытяжка из свежего навоза красновато-желтоватого или зеленоватого цвета.</w:t>
      </w:r>
    </w:p>
    <w:p w:rsidR="002D3DB7" w:rsidRDefault="002D3DB7">
      <w:pPr>
        <w:jc w:val="both"/>
        <w:rPr>
          <w:rFonts w:ascii="Times New Roman" w:eastAsia="Times New Roman" w:hAnsi="Times New Roman" w:cs="Times New Roman"/>
          <w:sz w:val="23"/>
          <w:szCs w:val="23"/>
        </w:rPr>
      </w:pPr>
    </w:p>
    <w:p w:rsidR="002D3DB7" w:rsidRDefault="00F95249">
      <w:pPr>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 xml:space="preserve">В </w:t>
      </w:r>
      <w:proofErr w:type="spellStart"/>
      <w:r>
        <w:rPr>
          <w:rFonts w:ascii="Times New Roman" w:eastAsia="Times New Roman" w:hAnsi="Times New Roman" w:cs="Times New Roman"/>
          <w:sz w:val="23"/>
          <w:szCs w:val="23"/>
        </w:rPr>
        <w:t>полуперепревшем</w:t>
      </w:r>
      <w:proofErr w:type="spellEnd"/>
      <w:r>
        <w:rPr>
          <w:rFonts w:ascii="Times New Roman" w:eastAsia="Times New Roman" w:hAnsi="Times New Roman" w:cs="Times New Roman"/>
          <w:sz w:val="23"/>
          <w:szCs w:val="23"/>
        </w:rPr>
        <w:t xml:space="preserve"> навозе солома имеет темно-коричневый цвет, теряет прочность и легко разрывается. По сравнению со свежим навозом </w:t>
      </w:r>
      <w:proofErr w:type="spellStart"/>
      <w:r>
        <w:rPr>
          <w:rFonts w:ascii="Times New Roman" w:eastAsia="Times New Roman" w:hAnsi="Times New Roman" w:cs="Times New Roman"/>
          <w:sz w:val="23"/>
          <w:szCs w:val="23"/>
        </w:rPr>
        <w:t>полуперепревший</w:t>
      </w:r>
      <w:proofErr w:type="spellEnd"/>
      <w:r>
        <w:rPr>
          <w:rFonts w:ascii="Times New Roman" w:eastAsia="Times New Roman" w:hAnsi="Times New Roman" w:cs="Times New Roman"/>
          <w:sz w:val="23"/>
          <w:szCs w:val="23"/>
        </w:rPr>
        <w:t xml:space="preserve"> теряет 10-30% первоначальной массы и сухого органического вещества. Водная вытяжка из </w:t>
      </w:r>
      <w:proofErr w:type="spellStart"/>
      <w:r>
        <w:rPr>
          <w:rFonts w:ascii="Times New Roman" w:eastAsia="Times New Roman" w:hAnsi="Times New Roman" w:cs="Times New Roman"/>
          <w:sz w:val="23"/>
          <w:szCs w:val="23"/>
        </w:rPr>
        <w:t>полуперепревшего</w:t>
      </w:r>
      <w:proofErr w:type="spellEnd"/>
      <w:r>
        <w:rPr>
          <w:rFonts w:ascii="Times New Roman" w:eastAsia="Times New Roman" w:hAnsi="Times New Roman" w:cs="Times New Roman"/>
          <w:sz w:val="23"/>
          <w:szCs w:val="23"/>
        </w:rPr>
        <w:t xml:space="preserve"> навоза черного цвета.</w:t>
      </w:r>
    </w:p>
    <w:p w:rsidR="002D3DB7" w:rsidRDefault="002D3DB7">
      <w:pPr>
        <w:jc w:val="both"/>
        <w:rPr>
          <w:rFonts w:ascii="Times New Roman" w:eastAsia="Times New Roman" w:hAnsi="Times New Roman" w:cs="Times New Roman"/>
          <w:sz w:val="23"/>
          <w:szCs w:val="23"/>
        </w:rPr>
      </w:pPr>
    </w:p>
    <w:p w:rsidR="002D3DB7" w:rsidRDefault="00F95249">
      <w:pPr>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lastRenderedPageBreak/>
        <w:t>В перепревшем навозе солома почти полностью разлагается. В нем нельзя обнаружить отдельные соломины, он представляет собой однородную черную мажущуюся массу. По сравнению со свежим навозом он теряет около 50% первоначальной массы и сухого органического вещества. Водная вытяжка из перепревшего навоза бесцветная.</w:t>
      </w:r>
    </w:p>
    <w:p w:rsidR="002D3DB7" w:rsidRDefault="002D3DB7">
      <w:pPr>
        <w:jc w:val="both"/>
        <w:rPr>
          <w:rFonts w:ascii="Times New Roman" w:eastAsia="Times New Roman" w:hAnsi="Times New Roman" w:cs="Times New Roman"/>
          <w:sz w:val="23"/>
          <w:szCs w:val="23"/>
        </w:rPr>
      </w:pPr>
    </w:p>
    <w:p w:rsidR="002D3DB7" w:rsidRDefault="00F95249">
      <w:pPr>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 xml:space="preserve">Перегной (сыпец) </w:t>
      </w:r>
      <w:r w:rsidR="00F6237A">
        <w:rPr>
          <w:rFonts w:ascii="Times New Roman" w:eastAsia="Times New Roman" w:hAnsi="Times New Roman" w:cs="Times New Roman"/>
          <w:sz w:val="23"/>
          <w:szCs w:val="23"/>
        </w:rPr>
        <w:t>— это</w:t>
      </w:r>
      <w:r>
        <w:rPr>
          <w:rFonts w:ascii="Times New Roman" w:eastAsia="Times New Roman" w:hAnsi="Times New Roman" w:cs="Times New Roman"/>
          <w:sz w:val="23"/>
          <w:szCs w:val="23"/>
        </w:rPr>
        <w:t xml:space="preserve"> однородная, рыхлая, темного цвета масса. Перегной теряет до 75% первоначальной массы и сухого органического вещества.</w:t>
      </w:r>
    </w:p>
    <w:p w:rsidR="002D3DB7" w:rsidRDefault="002D3DB7">
      <w:pPr>
        <w:jc w:val="both"/>
        <w:rPr>
          <w:rFonts w:ascii="Times New Roman" w:eastAsia="Times New Roman" w:hAnsi="Times New Roman" w:cs="Times New Roman"/>
          <w:sz w:val="23"/>
          <w:szCs w:val="23"/>
        </w:rPr>
      </w:pPr>
    </w:p>
    <w:p w:rsidR="002D3DB7" w:rsidRDefault="00F95249">
      <w:pPr>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Содержание питательных веществ в навозе зависит от степени его разложения. В таблице 55 приведен химический состав навоза крупного рогатого скота на соломенной подстилке в зависимости от степени его разложения.”</w:t>
      </w:r>
      <w:r>
        <w:rPr>
          <w:rFonts w:ascii="Times New Roman" w:eastAsia="Times New Roman" w:hAnsi="Times New Roman" w:cs="Times New Roman"/>
          <w:sz w:val="23"/>
          <w:szCs w:val="23"/>
          <w:vertAlign w:val="superscript"/>
        </w:rPr>
        <w:footnoteReference w:id="6"/>
      </w:r>
    </w:p>
    <w:p w:rsidR="002D3DB7" w:rsidRDefault="002D3DB7">
      <w:pPr>
        <w:jc w:val="both"/>
        <w:rPr>
          <w:rFonts w:ascii="Times New Roman" w:eastAsia="Times New Roman" w:hAnsi="Times New Roman" w:cs="Times New Roman"/>
          <w:sz w:val="23"/>
          <w:szCs w:val="23"/>
        </w:rPr>
      </w:pPr>
    </w:p>
    <w:p w:rsidR="002D3DB7" w:rsidRDefault="00F95249">
      <w:pPr>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w:t>
      </w:r>
      <w:proofErr w:type="spellStart"/>
      <w:r>
        <w:rPr>
          <w:rFonts w:ascii="Times New Roman" w:eastAsia="Times New Roman" w:hAnsi="Times New Roman" w:cs="Times New Roman"/>
          <w:sz w:val="23"/>
          <w:szCs w:val="23"/>
        </w:rPr>
        <w:t>Бесподстилочный</w:t>
      </w:r>
      <w:proofErr w:type="spellEnd"/>
      <w:r>
        <w:rPr>
          <w:rFonts w:ascii="Times New Roman" w:eastAsia="Times New Roman" w:hAnsi="Times New Roman" w:cs="Times New Roman"/>
          <w:sz w:val="23"/>
          <w:szCs w:val="23"/>
        </w:rPr>
        <w:t xml:space="preserve"> навоз получают на крупных фермах и комплексах промышленного типа при </w:t>
      </w:r>
      <w:proofErr w:type="spellStart"/>
      <w:r>
        <w:rPr>
          <w:rFonts w:ascii="Times New Roman" w:eastAsia="Times New Roman" w:hAnsi="Times New Roman" w:cs="Times New Roman"/>
          <w:sz w:val="23"/>
          <w:szCs w:val="23"/>
        </w:rPr>
        <w:t>бесподстилочном</w:t>
      </w:r>
      <w:proofErr w:type="spellEnd"/>
      <w:r>
        <w:rPr>
          <w:rFonts w:ascii="Times New Roman" w:eastAsia="Times New Roman" w:hAnsi="Times New Roman" w:cs="Times New Roman"/>
          <w:sz w:val="23"/>
          <w:szCs w:val="23"/>
        </w:rPr>
        <w:t xml:space="preserve"> содержании животных. Представляет собой сложную полидисперсную систему, состоящую из твердых и жидких экскрементов, остатков корма, воды и газообразных веществ, образующихся в период хранения навоза. При анаэробном брожении газы содержат 55-65% метана, 35-45% углекислоты, 3% азота, 1% водорода, 0-1% кислорода, 0-1% сероводорода и некоторое количество аммиака.</w:t>
      </w:r>
    </w:p>
    <w:p w:rsidR="002D3DB7" w:rsidRDefault="002D3DB7">
      <w:pPr>
        <w:jc w:val="both"/>
        <w:rPr>
          <w:rFonts w:ascii="Times New Roman" w:eastAsia="Times New Roman" w:hAnsi="Times New Roman" w:cs="Times New Roman"/>
          <w:sz w:val="23"/>
          <w:szCs w:val="23"/>
        </w:rPr>
      </w:pPr>
    </w:p>
    <w:p w:rsidR="002D3DB7" w:rsidRDefault="00F95249">
      <w:pPr>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 xml:space="preserve">Химический состав </w:t>
      </w:r>
      <w:proofErr w:type="spellStart"/>
      <w:r>
        <w:rPr>
          <w:rFonts w:ascii="Times New Roman" w:eastAsia="Times New Roman" w:hAnsi="Times New Roman" w:cs="Times New Roman"/>
          <w:sz w:val="23"/>
          <w:szCs w:val="23"/>
        </w:rPr>
        <w:t>бесподстилочного</w:t>
      </w:r>
      <w:proofErr w:type="spellEnd"/>
      <w:r>
        <w:rPr>
          <w:rFonts w:ascii="Times New Roman" w:eastAsia="Times New Roman" w:hAnsi="Times New Roman" w:cs="Times New Roman"/>
          <w:sz w:val="23"/>
          <w:szCs w:val="23"/>
        </w:rPr>
        <w:t xml:space="preserve"> навоза зависит от вида животных, типа их кормления, способа содержания и технологии хранения навоза (табл. 65).</w:t>
      </w:r>
    </w:p>
    <w:p w:rsidR="002D3DB7" w:rsidRDefault="002D3DB7">
      <w:pPr>
        <w:jc w:val="both"/>
        <w:rPr>
          <w:rFonts w:ascii="Times New Roman" w:eastAsia="Times New Roman" w:hAnsi="Times New Roman" w:cs="Times New Roman"/>
          <w:sz w:val="23"/>
          <w:szCs w:val="23"/>
        </w:rPr>
      </w:pPr>
    </w:p>
    <w:p w:rsidR="002D3DB7" w:rsidRDefault="00F95249">
      <w:pPr>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 xml:space="preserve">При скармливании животным значительного количества концентратов содержание питательных веществ в навозе повышается. При замене концентратов сочными кормами в навозе снижается количество азота и фосфора и повышается содержание калия. Большая часть азота (до 70%) в </w:t>
      </w:r>
      <w:proofErr w:type="spellStart"/>
      <w:r>
        <w:rPr>
          <w:rFonts w:ascii="Times New Roman" w:eastAsia="Times New Roman" w:hAnsi="Times New Roman" w:cs="Times New Roman"/>
          <w:sz w:val="23"/>
          <w:szCs w:val="23"/>
        </w:rPr>
        <w:t>бесподстилочном</w:t>
      </w:r>
      <w:proofErr w:type="spellEnd"/>
      <w:r>
        <w:rPr>
          <w:rFonts w:ascii="Times New Roman" w:eastAsia="Times New Roman" w:hAnsi="Times New Roman" w:cs="Times New Roman"/>
          <w:sz w:val="23"/>
          <w:szCs w:val="23"/>
        </w:rPr>
        <w:t xml:space="preserve"> навозе находится в легкодоступной для растений аммиачной форме. В связи с этим действие </w:t>
      </w:r>
      <w:proofErr w:type="spellStart"/>
      <w:r>
        <w:rPr>
          <w:rFonts w:ascii="Times New Roman" w:eastAsia="Times New Roman" w:hAnsi="Times New Roman" w:cs="Times New Roman"/>
          <w:sz w:val="23"/>
          <w:szCs w:val="23"/>
        </w:rPr>
        <w:t>бесподстилочного</w:t>
      </w:r>
      <w:proofErr w:type="spellEnd"/>
      <w:r>
        <w:rPr>
          <w:rFonts w:ascii="Times New Roman" w:eastAsia="Times New Roman" w:hAnsi="Times New Roman" w:cs="Times New Roman"/>
          <w:sz w:val="23"/>
          <w:szCs w:val="23"/>
        </w:rPr>
        <w:t xml:space="preserve"> навоза в противоположность подстилочному (твердому) сильнее проявляется в год внесения и слабее в последующие годы. Фосфор и калий из подстилочного навоза усваиваются растениями так же, как и из минеральных удобрений. Полужидкий </w:t>
      </w:r>
      <w:proofErr w:type="spellStart"/>
      <w:r>
        <w:rPr>
          <w:rFonts w:ascii="Times New Roman" w:eastAsia="Times New Roman" w:hAnsi="Times New Roman" w:cs="Times New Roman"/>
          <w:sz w:val="23"/>
          <w:szCs w:val="23"/>
        </w:rPr>
        <w:t>бесподстилочный</w:t>
      </w:r>
      <w:proofErr w:type="spellEnd"/>
      <w:r>
        <w:rPr>
          <w:rFonts w:ascii="Times New Roman" w:eastAsia="Times New Roman" w:hAnsi="Times New Roman" w:cs="Times New Roman"/>
          <w:sz w:val="23"/>
          <w:szCs w:val="23"/>
        </w:rPr>
        <w:t xml:space="preserve"> навоз по своим удобрительным свойствам не уступает подстилочному. При хранении полужидкий навоз не расслаивается.</w:t>
      </w:r>
    </w:p>
    <w:p w:rsidR="002D3DB7" w:rsidRDefault="002D3DB7">
      <w:pPr>
        <w:jc w:val="both"/>
        <w:rPr>
          <w:rFonts w:ascii="Times New Roman" w:eastAsia="Times New Roman" w:hAnsi="Times New Roman" w:cs="Times New Roman"/>
          <w:sz w:val="23"/>
          <w:szCs w:val="23"/>
        </w:rPr>
      </w:pPr>
    </w:p>
    <w:p w:rsidR="002D3DB7" w:rsidRDefault="00F95249">
      <w:pPr>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 xml:space="preserve">Количество и качество </w:t>
      </w:r>
      <w:proofErr w:type="spellStart"/>
      <w:r>
        <w:rPr>
          <w:rFonts w:ascii="Times New Roman" w:eastAsia="Times New Roman" w:hAnsi="Times New Roman" w:cs="Times New Roman"/>
          <w:sz w:val="23"/>
          <w:szCs w:val="23"/>
        </w:rPr>
        <w:t>бесподстилочного</w:t>
      </w:r>
      <w:proofErr w:type="spellEnd"/>
      <w:r>
        <w:rPr>
          <w:rFonts w:ascii="Times New Roman" w:eastAsia="Times New Roman" w:hAnsi="Times New Roman" w:cs="Times New Roman"/>
          <w:sz w:val="23"/>
          <w:szCs w:val="23"/>
        </w:rPr>
        <w:t xml:space="preserve"> навоза зависит от разбавления его водой. При разбавлении </w:t>
      </w:r>
      <w:proofErr w:type="spellStart"/>
      <w:r>
        <w:rPr>
          <w:rFonts w:ascii="Times New Roman" w:eastAsia="Times New Roman" w:hAnsi="Times New Roman" w:cs="Times New Roman"/>
          <w:sz w:val="23"/>
          <w:szCs w:val="23"/>
        </w:rPr>
        <w:t>бесподстилочного</w:t>
      </w:r>
      <w:proofErr w:type="spellEnd"/>
      <w:r>
        <w:rPr>
          <w:rFonts w:ascii="Times New Roman" w:eastAsia="Times New Roman" w:hAnsi="Times New Roman" w:cs="Times New Roman"/>
          <w:sz w:val="23"/>
          <w:szCs w:val="23"/>
        </w:rPr>
        <w:t xml:space="preserve"> навоза водой при </w:t>
      </w:r>
      <w:proofErr w:type="spellStart"/>
      <w:r>
        <w:rPr>
          <w:rFonts w:ascii="Times New Roman" w:eastAsia="Times New Roman" w:hAnsi="Times New Roman" w:cs="Times New Roman"/>
          <w:sz w:val="23"/>
          <w:szCs w:val="23"/>
        </w:rPr>
        <w:t>гидросмыве</w:t>
      </w:r>
      <w:proofErr w:type="spellEnd"/>
      <w:r>
        <w:rPr>
          <w:rFonts w:ascii="Times New Roman" w:eastAsia="Times New Roman" w:hAnsi="Times New Roman" w:cs="Times New Roman"/>
          <w:sz w:val="23"/>
          <w:szCs w:val="23"/>
        </w:rPr>
        <w:t xml:space="preserve"> и уборке помещений концентрация питательных веществ в нем снижается и в 7-8 раз увеличивается его масса.”</w:t>
      </w:r>
      <w:r>
        <w:rPr>
          <w:rFonts w:ascii="Times New Roman" w:eastAsia="Times New Roman" w:hAnsi="Times New Roman" w:cs="Times New Roman"/>
          <w:sz w:val="23"/>
          <w:szCs w:val="23"/>
          <w:vertAlign w:val="superscript"/>
        </w:rPr>
        <w:footnoteReference w:id="7"/>
      </w:r>
    </w:p>
    <w:p w:rsidR="002D3DB7" w:rsidRDefault="002D3DB7">
      <w:pPr>
        <w:jc w:val="both"/>
        <w:rPr>
          <w:rFonts w:ascii="Times New Roman" w:eastAsia="Times New Roman" w:hAnsi="Times New Roman" w:cs="Times New Roman"/>
          <w:sz w:val="23"/>
          <w:szCs w:val="23"/>
        </w:rPr>
      </w:pPr>
    </w:p>
    <w:p w:rsidR="002875D6" w:rsidRDefault="002875D6">
      <w:pPr>
        <w:jc w:val="both"/>
        <w:rPr>
          <w:rFonts w:ascii="Times New Roman" w:eastAsia="Times New Roman" w:hAnsi="Times New Roman" w:cs="Times New Roman"/>
          <w:sz w:val="23"/>
          <w:szCs w:val="23"/>
        </w:rPr>
      </w:pPr>
    </w:p>
    <w:p w:rsidR="002D3DB7" w:rsidRDefault="00F95249">
      <w:pPr>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lastRenderedPageBreak/>
        <w:t>Таблица №3</w:t>
      </w:r>
      <w:r w:rsidR="007C34E4">
        <w:rPr>
          <w:rFonts w:ascii="Times New Roman" w:eastAsia="Times New Roman" w:hAnsi="Times New Roman" w:cs="Times New Roman"/>
          <w:sz w:val="23"/>
          <w:szCs w:val="23"/>
          <w:lang w:val="ru-RU"/>
        </w:rPr>
        <w:t>.</w:t>
      </w:r>
      <w:r>
        <w:rPr>
          <w:rFonts w:ascii="Times New Roman" w:eastAsia="Times New Roman" w:hAnsi="Times New Roman" w:cs="Times New Roman"/>
          <w:sz w:val="23"/>
          <w:szCs w:val="23"/>
        </w:rPr>
        <w:t xml:space="preserve"> Средний химический состав </w:t>
      </w:r>
      <w:proofErr w:type="spellStart"/>
      <w:r>
        <w:rPr>
          <w:rFonts w:ascii="Times New Roman" w:eastAsia="Times New Roman" w:hAnsi="Times New Roman" w:cs="Times New Roman"/>
          <w:sz w:val="23"/>
          <w:szCs w:val="23"/>
        </w:rPr>
        <w:t>бесподстилочного</w:t>
      </w:r>
      <w:proofErr w:type="spellEnd"/>
      <w:r>
        <w:rPr>
          <w:rFonts w:ascii="Times New Roman" w:eastAsia="Times New Roman" w:hAnsi="Times New Roman" w:cs="Times New Roman"/>
          <w:sz w:val="23"/>
          <w:szCs w:val="23"/>
        </w:rPr>
        <w:t xml:space="preserve"> навоза, % на сырое вещество</w:t>
      </w:r>
    </w:p>
    <w:p w:rsidR="002D3DB7" w:rsidRDefault="00F95249">
      <w:pPr>
        <w:jc w:val="both"/>
        <w:rPr>
          <w:rFonts w:ascii="Times New Roman" w:eastAsia="Times New Roman" w:hAnsi="Times New Roman" w:cs="Times New Roman"/>
          <w:sz w:val="23"/>
          <w:szCs w:val="23"/>
        </w:rPr>
      </w:pPr>
      <w:r>
        <w:rPr>
          <w:rFonts w:ascii="Times New Roman" w:eastAsia="Times New Roman" w:hAnsi="Times New Roman" w:cs="Times New Roman"/>
          <w:noProof/>
          <w:sz w:val="23"/>
          <w:szCs w:val="23"/>
          <w:lang w:val="ru-RU"/>
        </w:rPr>
        <w:drawing>
          <wp:inline distT="114300" distB="114300" distL="114300" distR="114300">
            <wp:extent cx="5476875" cy="2984500"/>
            <wp:effectExtent l="0" t="0" r="0" b="0"/>
            <wp:docPr id="15" name="image99.jpg"/>
            <wp:cNvGraphicFramePr/>
            <a:graphic xmlns:a="http://schemas.openxmlformats.org/drawingml/2006/main">
              <a:graphicData uri="http://schemas.openxmlformats.org/drawingml/2006/picture">
                <pic:pic xmlns:pic="http://schemas.openxmlformats.org/drawingml/2006/picture">
                  <pic:nvPicPr>
                    <pic:cNvPr id="0" name="image99.jpg"/>
                    <pic:cNvPicPr preferRelativeResize="0"/>
                  </pic:nvPicPr>
                  <pic:blipFill>
                    <a:blip r:embed="rId9" cstate="print"/>
                    <a:srcRect/>
                    <a:stretch>
                      <a:fillRect/>
                    </a:stretch>
                  </pic:blipFill>
                  <pic:spPr>
                    <a:xfrm>
                      <a:off x="0" y="0"/>
                      <a:ext cx="5476875" cy="2984500"/>
                    </a:xfrm>
                    <a:prstGeom prst="rect">
                      <a:avLst/>
                    </a:prstGeom>
                    <a:ln/>
                  </pic:spPr>
                </pic:pic>
              </a:graphicData>
            </a:graphic>
          </wp:inline>
        </w:drawing>
      </w:r>
    </w:p>
    <w:p w:rsidR="002D3DB7" w:rsidRDefault="00F95249">
      <w:pPr>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Источник: Артюшин А.М, Державин Л.М. “Краткий справочник по удобрениям” \\Издание 2-е, переработанное и дополненное - Москва: Колос, 1984</w:t>
      </w:r>
      <w:r>
        <w:rPr>
          <w:rFonts w:ascii="Times New Roman" w:eastAsia="Times New Roman" w:hAnsi="Times New Roman" w:cs="Times New Roman"/>
          <w:sz w:val="23"/>
          <w:szCs w:val="23"/>
          <w:vertAlign w:val="superscript"/>
        </w:rPr>
        <w:footnoteReference w:id="8"/>
      </w:r>
    </w:p>
    <w:p w:rsidR="002D3DB7" w:rsidRDefault="002D3DB7">
      <w:pPr>
        <w:jc w:val="both"/>
        <w:rPr>
          <w:rFonts w:ascii="Times New Roman" w:eastAsia="Times New Roman" w:hAnsi="Times New Roman" w:cs="Times New Roman"/>
          <w:sz w:val="23"/>
          <w:szCs w:val="23"/>
        </w:rPr>
      </w:pPr>
    </w:p>
    <w:p w:rsidR="002D3DB7" w:rsidRDefault="002D3DB7">
      <w:pPr>
        <w:jc w:val="both"/>
        <w:rPr>
          <w:rFonts w:ascii="Times New Roman" w:eastAsia="Times New Roman" w:hAnsi="Times New Roman" w:cs="Times New Roman"/>
          <w:sz w:val="23"/>
          <w:szCs w:val="23"/>
        </w:rPr>
      </w:pPr>
    </w:p>
    <w:p w:rsidR="002D3DB7" w:rsidRDefault="002D3DB7">
      <w:pPr>
        <w:jc w:val="both"/>
        <w:rPr>
          <w:rFonts w:ascii="Times New Roman" w:eastAsia="Times New Roman" w:hAnsi="Times New Roman" w:cs="Times New Roman"/>
          <w:sz w:val="23"/>
          <w:szCs w:val="23"/>
        </w:rPr>
      </w:pPr>
    </w:p>
    <w:p w:rsidR="002D3DB7" w:rsidRDefault="00F95249">
      <w:pPr>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Таблица №4</w:t>
      </w:r>
      <w:r w:rsidR="007C34E4">
        <w:rPr>
          <w:rFonts w:ascii="Times New Roman" w:eastAsia="Times New Roman" w:hAnsi="Times New Roman" w:cs="Times New Roman"/>
          <w:sz w:val="23"/>
          <w:szCs w:val="23"/>
          <w:lang w:val="ru-RU"/>
        </w:rPr>
        <w:t>.</w:t>
      </w:r>
      <w:r>
        <w:rPr>
          <w:rFonts w:ascii="Times New Roman" w:eastAsia="Times New Roman" w:hAnsi="Times New Roman" w:cs="Times New Roman"/>
          <w:sz w:val="23"/>
          <w:szCs w:val="23"/>
        </w:rPr>
        <w:t xml:space="preserve"> Химический состав </w:t>
      </w:r>
      <w:proofErr w:type="spellStart"/>
      <w:r>
        <w:rPr>
          <w:rFonts w:ascii="Times New Roman" w:eastAsia="Times New Roman" w:hAnsi="Times New Roman" w:cs="Times New Roman"/>
          <w:sz w:val="23"/>
          <w:szCs w:val="23"/>
        </w:rPr>
        <w:t>бесподстилочного</w:t>
      </w:r>
      <w:proofErr w:type="spellEnd"/>
      <w:r>
        <w:rPr>
          <w:rFonts w:ascii="Times New Roman" w:eastAsia="Times New Roman" w:hAnsi="Times New Roman" w:cs="Times New Roman"/>
          <w:sz w:val="23"/>
          <w:szCs w:val="23"/>
        </w:rPr>
        <w:t xml:space="preserve"> навоза, % сырого вещества</w:t>
      </w:r>
    </w:p>
    <w:p w:rsidR="002D3DB7" w:rsidRDefault="002D3DB7">
      <w:pPr>
        <w:jc w:val="both"/>
        <w:rPr>
          <w:rFonts w:ascii="Times New Roman" w:eastAsia="Times New Roman" w:hAnsi="Times New Roman" w:cs="Times New Roman"/>
          <w:sz w:val="23"/>
          <w:szCs w:val="23"/>
        </w:rPr>
      </w:pPr>
    </w:p>
    <w:p w:rsidR="002D3DB7" w:rsidRDefault="00F95249">
      <w:pPr>
        <w:jc w:val="both"/>
        <w:rPr>
          <w:rFonts w:ascii="Times New Roman" w:eastAsia="Times New Roman" w:hAnsi="Times New Roman" w:cs="Times New Roman"/>
          <w:sz w:val="23"/>
          <w:szCs w:val="23"/>
        </w:rPr>
      </w:pPr>
      <w:r>
        <w:rPr>
          <w:rFonts w:ascii="Times New Roman" w:eastAsia="Times New Roman" w:hAnsi="Times New Roman" w:cs="Times New Roman"/>
          <w:noProof/>
          <w:sz w:val="23"/>
          <w:szCs w:val="23"/>
          <w:lang w:val="ru-RU"/>
        </w:rPr>
        <w:drawing>
          <wp:inline distT="114300" distB="114300" distL="114300" distR="114300">
            <wp:extent cx="5476875" cy="2209800"/>
            <wp:effectExtent l="0" t="0" r="0" b="0"/>
            <wp:docPr id="75" name="image165.jpg"/>
            <wp:cNvGraphicFramePr/>
            <a:graphic xmlns:a="http://schemas.openxmlformats.org/drawingml/2006/main">
              <a:graphicData uri="http://schemas.openxmlformats.org/drawingml/2006/picture">
                <pic:pic xmlns:pic="http://schemas.openxmlformats.org/drawingml/2006/picture">
                  <pic:nvPicPr>
                    <pic:cNvPr id="0" name="image165.jpg"/>
                    <pic:cNvPicPr preferRelativeResize="0"/>
                  </pic:nvPicPr>
                  <pic:blipFill>
                    <a:blip r:embed="rId10" cstate="print"/>
                    <a:srcRect/>
                    <a:stretch>
                      <a:fillRect/>
                    </a:stretch>
                  </pic:blipFill>
                  <pic:spPr>
                    <a:xfrm>
                      <a:off x="0" y="0"/>
                      <a:ext cx="5476875" cy="2209800"/>
                    </a:xfrm>
                    <a:prstGeom prst="rect">
                      <a:avLst/>
                    </a:prstGeom>
                    <a:ln/>
                  </pic:spPr>
                </pic:pic>
              </a:graphicData>
            </a:graphic>
          </wp:inline>
        </w:drawing>
      </w:r>
    </w:p>
    <w:p w:rsidR="002D3DB7" w:rsidRDefault="00F95249">
      <w:pPr>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Источник: Артюшин А.М, Державин Л.М. “Краткий справочник по удобрениям” \\Издание 2-е, переработанное и дополненное - Москва: Колос, 1984</w:t>
      </w:r>
      <w:r>
        <w:rPr>
          <w:rFonts w:ascii="Times New Roman" w:eastAsia="Times New Roman" w:hAnsi="Times New Roman" w:cs="Times New Roman"/>
          <w:sz w:val="23"/>
          <w:szCs w:val="23"/>
          <w:vertAlign w:val="superscript"/>
        </w:rPr>
        <w:footnoteReference w:id="9"/>
      </w:r>
    </w:p>
    <w:p w:rsidR="002D3DB7" w:rsidRDefault="002D3DB7">
      <w:pPr>
        <w:jc w:val="both"/>
        <w:rPr>
          <w:rFonts w:ascii="Times New Roman" w:eastAsia="Times New Roman" w:hAnsi="Times New Roman" w:cs="Times New Roman"/>
          <w:sz w:val="23"/>
          <w:szCs w:val="23"/>
        </w:rPr>
      </w:pPr>
    </w:p>
    <w:p w:rsidR="002D3DB7" w:rsidRDefault="00F95249">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 xml:space="preserve">Птичий помет </w:t>
      </w:r>
      <w:r>
        <w:rPr>
          <w:rFonts w:ascii="Times New Roman" w:eastAsia="Times New Roman" w:hAnsi="Times New Roman" w:cs="Times New Roman"/>
          <w:sz w:val="24"/>
          <w:szCs w:val="24"/>
          <w:highlight w:val="white"/>
        </w:rPr>
        <w:t>- “быстродействующее органическое удобрение. Питательные вещества в нем хорошо усваиваются растениями.”</w:t>
      </w:r>
      <w:r>
        <w:rPr>
          <w:rFonts w:ascii="Times New Roman" w:eastAsia="Times New Roman" w:hAnsi="Times New Roman" w:cs="Times New Roman"/>
          <w:sz w:val="24"/>
          <w:szCs w:val="24"/>
          <w:highlight w:val="white"/>
          <w:vertAlign w:val="superscript"/>
        </w:rPr>
        <w:footnoteReference w:id="10"/>
      </w:r>
    </w:p>
    <w:p w:rsidR="002D3DB7" w:rsidRDefault="002D3DB7">
      <w:pPr>
        <w:jc w:val="both"/>
        <w:rPr>
          <w:rFonts w:ascii="Times New Roman" w:eastAsia="Times New Roman" w:hAnsi="Times New Roman" w:cs="Times New Roman"/>
          <w:sz w:val="24"/>
          <w:szCs w:val="24"/>
          <w:highlight w:val="white"/>
        </w:rPr>
      </w:pPr>
    </w:p>
    <w:p w:rsidR="002D3DB7" w:rsidRDefault="00F95249">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Та</w:t>
      </w:r>
      <w:r w:rsidR="00DF7EE8">
        <w:rPr>
          <w:rFonts w:ascii="Times New Roman" w:eastAsia="Times New Roman" w:hAnsi="Times New Roman" w:cs="Times New Roman"/>
          <w:sz w:val="24"/>
          <w:szCs w:val="24"/>
          <w:highlight w:val="white"/>
          <w:lang w:val="ru-RU"/>
        </w:rPr>
        <w:t>б</w:t>
      </w:r>
      <w:r w:rsidR="008C195F">
        <w:rPr>
          <w:rFonts w:ascii="Times New Roman" w:eastAsia="Times New Roman" w:hAnsi="Times New Roman" w:cs="Times New Roman"/>
          <w:sz w:val="24"/>
          <w:szCs w:val="24"/>
          <w:highlight w:val="white"/>
          <w:lang w:val="ru-RU"/>
        </w:rPr>
        <w:t>лица</w:t>
      </w:r>
      <w:r>
        <w:rPr>
          <w:rFonts w:ascii="Times New Roman" w:eastAsia="Times New Roman" w:hAnsi="Times New Roman" w:cs="Times New Roman"/>
          <w:sz w:val="24"/>
          <w:szCs w:val="24"/>
          <w:highlight w:val="white"/>
        </w:rPr>
        <w:t xml:space="preserve"> №5</w:t>
      </w:r>
      <w:r w:rsidR="007C34E4">
        <w:rPr>
          <w:rFonts w:ascii="Times New Roman" w:eastAsia="Times New Roman" w:hAnsi="Times New Roman" w:cs="Times New Roman"/>
          <w:sz w:val="24"/>
          <w:szCs w:val="24"/>
          <w:highlight w:val="white"/>
          <w:lang w:val="ru-RU"/>
        </w:rPr>
        <w:t>.</w:t>
      </w:r>
      <w:r>
        <w:rPr>
          <w:rFonts w:ascii="Times New Roman" w:eastAsia="Times New Roman" w:hAnsi="Times New Roman" w:cs="Times New Roman"/>
          <w:sz w:val="24"/>
          <w:szCs w:val="24"/>
          <w:highlight w:val="white"/>
        </w:rPr>
        <w:t xml:space="preserve"> Состав птичьего помета, % сырого вещества</w:t>
      </w:r>
    </w:p>
    <w:p w:rsidR="002D3DB7" w:rsidRDefault="002D3DB7">
      <w:pPr>
        <w:jc w:val="both"/>
        <w:rPr>
          <w:rFonts w:ascii="Times New Roman" w:eastAsia="Times New Roman" w:hAnsi="Times New Roman" w:cs="Times New Roman"/>
          <w:sz w:val="24"/>
          <w:szCs w:val="24"/>
          <w:highlight w:val="white"/>
        </w:rPr>
      </w:pPr>
    </w:p>
    <w:p w:rsidR="002D3DB7" w:rsidRDefault="00F95249">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noProof/>
          <w:sz w:val="24"/>
          <w:szCs w:val="24"/>
          <w:highlight w:val="white"/>
          <w:lang w:val="ru-RU"/>
        </w:rPr>
        <w:drawing>
          <wp:inline distT="114300" distB="114300" distL="114300" distR="114300">
            <wp:extent cx="5476875" cy="1308100"/>
            <wp:effectExtent l="0" t="0" r="0" b="0"/>
            <wp:docPr id="61" name="image151.jpg"/>
            <wp:cNvGraphicFramePr/>
            <a:graphic xmlns:a="http://schemas.openxmlformats.org/drawingml/2006/main">
              <a:graphicData uri="http://schemas.openxmlformats.org/drawingml/2006/picture">
                <pic:pic xmlns:pic="http://schemas.openxmlformats.org/drawingml/2006/picture">
                  <pic:nvPicPr>
                    <pic:cNvPr id="0" name="image151.jpg"/>
                    <pic:cNvPicPr preferRelativeResize="0"/>
                  </pic:nvPicPr>
                  <pic:blipFill>
                    <a:blip r:embed="rId11" cstate="print"/>
                    <a:srcRect/>
                    <a:stretch>
                      <a:fillRect/>
                    </a:stretch>
                  </pic:blipFill>
                  <pic:spPr>
                    <a:xfrm>
                      <a:off x="0" y="0"/>
                      <a:ext cx="5476875" cy="1308100"/>
                    </a:xfrm>
                    <a:prstGeom prst="rect">
                      <a:avLst/>
                    </a:prstGeom>
                    <a:ln/>
                  </pic:spPr>
                </pic:pic>
              </a:graphicData>
            </a:graphic>
          </wp:inline>
        </w:drawing>
      </w:r>
    </w:p>
    <w:p w:rsidR="002D3DB7" w:rsidRDefault="00F95249">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Источник:</w:t>
      </w:r>
      <w:r w:rsidR="00DF7EE8">
        <w:rPr>
          <w:rFonts w:ascii="Times New Roman" w:eastAsia="Times New Roman" w:hAnsi="Times New Roman" w:cs="Times New Roman"/>
          <w:sz w:val="24"/>
          <w:szCs w:val="24"/>
          <w:lang w:val="ru-RU"/>
        </w:rPr>
        <w:t xml:space="preserve"> </w:t>
      </w:r>
      <w:r>
        <w:rPr>
          <w:rFonts w:ascii="Times New Roman" w:eastAsia="Times New Roman" w:hAnsi="Times New Roman" w:cs="Times New Roman"/>
          <w:sz w:val="23"/>
          <w:szCs w:val="23"/>
        </w:rPr>
        <w:t>Артюшин А.М, Державин Л.М. “Краткий справочник по удобрениям” \\Издание 2-е, переработанное и дополненное - Москва: Колос, 1984</w:t>
      </w:r>
      <w:r>
        <w:rPr>
          <w:rFonts w:ascii="Times New Roman" w:eastAsia="Times New Roman" w:hAnsi="Times New Roman" w:cs="Times New Roman"/>
          <w:sz w:val="23"/>
          <w:szCs w:val="23"/>
          <w:vertAlign w:val="superscript"/>
        </w:rPr>
        <w:footnoteReference w:id="11"/>
      </w:r>
    </w:p>
    <w:p w:rsidR="002D3DB7" w:rsidRDefault="002D3DB7">
      <w:pPr>
        <w:jc w:val="both"/>
        <w:rPr>
          <w:rFonts w:ascii="Times New Roman" w:eastAsia="Times New Roman" w:hAnsi="Times New Roman" w:cs="Times New Roman"/>
          <w:sz w:val="24"/>
          <w:szCs w:val="24"/>
          <w:highlight w:val="white"/>
        </w:rPr>
      </w:pPr>
    </w:p>
    <w:p w:rsidR="002D3DB7" w:rsidRDefault="00F95249">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“Для того чтобы сократить потери азота, которые за 1,5-2 месяца могут достигать 30-60% от общего его содержания в сыром помете, последний нужно хранить в смеси с торфяной крошкой (25-50% от массы помета) или с порошковидным суперфосфатом (6-10% от массы помета). Суперфосфат добавляют к птичьему помету после удаления его из птичника.”</w:t>
      </w:r>
      <w:r>
        <w:rPr>
          <w:rFonts w:ascii="Times New Roman" w:eastAsia="Times New Roman" w:hAnsi="Times New Roman" w:cs="Times New Roman"/>
          <w:sz w:val="24"/>
          <w:szCs w:val="24"/>
          <w:highlight w:val="white"/>
          <w:vertAlign w:val="superscript"/>
        </w:rPr>
        <w:footnoteReference w:id="12"/>
      </w:r>
    </w:p>
    <w:p w:rsidR="002D3DB7" w:rsidRDefault="002D3DB7">
      <w:pPr>
        <w:jc w:val="both"/>
        <w:rPr>
          <w:rFonts w:ascii="Times New Roman" w:eastAsia="Times New Roman" w:hAnsi="Times New Roman" w:cs="Times New Roman"/>
          <w:sz w:val="24"/>
          <w:szCs w:val="24"/>
          <w:highlight w:val="white"/>
        </w:rPr>
      </w:pPr>
    </w:p>
    <w:p w:rsidR="002D3DB7" w:rsidRDefault="00F95249">
      <w:pPr>
        <w:jc w:val="both"/>
        <w:rPr>
          <w:rFonts w:ascii="Times New Roman" w:eastAsia="Times New Roman" w:hAnsi="Times New Roman" w:cs="Times New Roman"/>
          <w:sz w:val="23"/>
          <w:szCs w:val="23"/>
        </w:rPr>
      </w:pPr>
      <w:proofErr w:type="spellStart"/>
      <w:r>
        <w:rPr>
          <w:rFonts w:ascii="Times New Roman" w:eastAsia="Times New Roman" w:hAnsi="Times New Roman" w:cs="Times New Roman"/>
          <w:b/>
          <w:sz w:val="23"/>
          <w:szCs w:val="23"/>
        </w:rPr>
        <w:t>Торфы</w:t>
      </w:r>
      <w:proofErr w:type="spellEnd"/>
      <w:r>
        <w:rPr>
          <w:rFonts w:ascii="Times New Roman" w:eastAsia="Times New Roman" w:hAnsi="Times New Roman" w:cs="Times New Roman"/>
          <w:b/>
          <w:sz w:val="23"/>
          <w:szCs w:val="23"/>
        </w:rPr>
        <w:br/>
      </w:r>
      <w:r>
        <w:rPr>
          <w:rFonts w:ascii="Times New Roman" w:eastAsia="Times New Roman" w:hAnsi="Times New Roman" w:cs="Times New Roman"/>
          <w:b/>
          <w:sz w:val="23"/>
          <w:szCs w:val="23"/>
        </w:rPr>
        <w:br/>
      </w:r>
      <w:r>
        <w:rPr>
          <w:rFonts w:ascii="Times New Roman" w:eastAsia="Times New Roman" w:hAnsi="Times New Roman" w:cs="Times New Roman"/>
          <w:sz w:val="23"/>
          <w:szCs w:val="23"/>
        </w:rPr>
        <w:t>“Это удобрение представляет собой смесь полуразложившихся в условиях избыточного увлажнения остатков растений, в основном болотных. Торф может быть низкой степени разложения (до 20%), средней (от 20 до 40%) и высокой (более 40%).</w:t>
      </w:r>
    </w:p>
    <w:p w:rsidR="002D3DB7" w:rsidRDefault="002D3DB7">
      <w:pPr>
        <w:jc w:val="both"/>
        <w:rPr>
          <w:rFonts w:ascii="Times New Roman" w:eastAsia="Times New Roman" w:hAnsi="Times New Roman" w:cs="Times New Roman"/>
          <w:sz w:val="23"/>
          <w:szCs w:val="23"/>
        </w:rPr>
      </w:pPr>
    </w:p>
    <w:p w:rsidR="002D3DB7" w:rsidRDefault="00F95249">
      <w:pPr>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 xml:space="preserve">Различают три типа торфа: верховой," низинный и переходный. Верховой торф образуется на бедных питательными веществами возвышенных местах рельефа. К </w:t>
      </w:r>
      <w:proofErr w:type="spellStart"/>
      <w:r>
        <w:rPr>
          <w:rFonts w:ascii="Times New Roman" w:eastAsia="Times New Roman" w:hAnsi="Times New Roman" w:cs="Times New Roman"/>
          <w:sz w:val="23"/>
          <w:szCs w:val="23"/>
        </w:rPr>
        <w:t>растениям-торфообразователям</w:t>
      </w:r>
      <w:proofErr w:type="spellEnd"/>
      <w:r>
        <w:rPr>
          <w:rFonts w:ascii="Times New Roman" w:eastAsia="Times New Roman" w:hAnsi="Times New Roman" w:cs="Times New Roman"/>
          <w:sz w:val="23"/>
          <w:szCs w:val="23"/>
        </w:rPr>
        <w:t xml:space="preserve"> верхового торфа относятся: сфагновые мхи, пушицы, </w:t>
      </w:r>
      <w:proofErr w:type="spellStart"/>
      <w:r>
        <w:rPr>
          <w:rFonts w:ascii="Times New Roman" w:eastAsia="Times New Roman" w:hAnsi="Times New Roman" w:cs="Times New Roman"/>
          <w:sz w:val="23"/>
          <w:szCs w:val="23"/>
        </w:rPr>
        <w:t>шейхцерия</w:t>
      </w:r>
      <w:proofErr w:type="spellEnd"/>
      <w:r>
        <w:rPr>
          <w:rFonts w:ascii="Times New Roman" w:eastAsia="Times New Roman" w:hAnsi="Times New Roman" w:cs="Times New Roman"/>
          <w:sz w:val="23"/>
          <w:szCs w:val="23"/>
        </w:rPr>
        <w:t xml:space="preserve"> болотная, подбел, багульник, осока топяная и др. Верховой торф характеризуется повышенным количеством органического вещества, высокой кислотностью, большой поглотительной способностью и малым содержанием питательных веществ. Применяют указанный торф главным образом в качестве подстилки </w:t>
      </w:r>
      <w:r w:rsidR="009905FB">
        <w:rPr>
          <w:rFonts w:ascii="Times New Roman" w:eastAsia="Times New Roman" w:hAnsi="Times New Roman" w:cs="Times New Roman"/>
          <w:sz w:val="23"/>
          <w:szCs w:val="23"/>
          <w:lang w:val="ru-RU"/>
        </w:rPr>
        <w:t>и</w:t>
      </w:r>
      <w:r>
        <w:rPr>
          <w:rFonts w:ascii="Times New Roman" w:eastAsia="Times New Roman" w:hAnsi="Times New Roman" w:cs="Times New Roman"/>
          <w:sz w:val="23"/>
          <w:szCs w:val="23"/>
        </w:rPr>
        <w:t xml:space="preserve"> для компостирования.</w:t>
      </w:r>
    </w:p>
    <w:p w:rsidR="002D3DB7" w:rsidRDefault="002D3DB7">
      <w:pPr>
        <w:jc w:val="both"/>
        <w:rPr>
          <w:rFonts w:ascii="Times New Roman" w:eastAsia="Times New Roman" w:hAnsi="Times New Roman" w:cs="Times New Roman"/>
          <w:sz w:val="23"/>
          <w:szCs w:val="23"/>
        </w:rPr>
      </w:pPr>
    </w:p>
    <w:p w:rsidR="002D3DB7" w:rsidRDefault="00F95249">
      <w:pPr>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 xml:space="preserve">Низинный торф образуется на богатых питательными веществами пониженных частях рельефа. </w:t>
      </w:r>
      <w:proofErr w:type="spellStart"/>
      <w:r>
        <w:rPr>
          <w:rFonts w:ascii="Times New Roman" w:eastAsia="Times New Roman" w:hAnsi="Times New Roman" w:cs="Times New Roman"/>
          <w:sz w:val="23"/>
          <w:szCs w:val="23"/>
        </w:rPr>
        <w:t>Растениями-торфообразователями</w:t>
      </w:r>
      <w:proofErr w:type="spellEnd"/>
      <w:r>
        <w:rPr>
          <w:rFonts w:ascii="Times New Roman" w:eastAsia="Times New Roman" w:hAnsi="Times New Roman" w:cs="Times New Roman"/>
          <w:sz w:val="23"/>
          <w:szCs w:val="23"/>
        </w:rPr>
        <w:t xml:space="preserve"> низинного торфа являются осоки, гипновые мхи, тростник, хвощ, таволга, сабельник и др. Низинный торф содержит больше питательных веществ и меньше органического вещества, чем верховой. Наиболее целесообразно его использовать для приготовления различных компостов.</w:t>
      </w:r>
    </w:p>
    <w:p w:rsidR="002D3DB7" w:rsidRDefault="002D3DB7">
      <w:pPr>
        <w:jc w:val="both"/>
        <w:rPr>
          <w:rFonts w:ascii="Times New Roman" w:eastAsia="Times New Roman" w:hAnsi="Times New Roman" w:cs="Times New Roman"/>
          <w:sz w:val="23"/>
          <w:szCs w:val="23"/>
        </w:rPr>
      </w:pPr>
    </w:p>
    <w:p w:rsidR="002D3DB7" w:rsidRDefault="00F95249">
      <w:pPr>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lastRenderedPageBreak/>
        <w:t>Переходный торф занимает промежуточное положение между верховым и низинным.</w:t>
      </w:r>
    </w:p>
    <w:p w:rsidR="002D3DB7" w:rsidRDefault="002D3DB7">
      <w:pPr>
        <w:jc w:val="both"/>
        <w:rPr>
          <w:rFonts w:ascii="Times New Roman" w:eastAsia="Times New Roman" w:hAnsi="Times New Roman" w:cs="Times New Roman"/>
          <w:sz w:val="23"/>
          <w:szCs w:val="23"/>
        </w:rPr>
      </w:pPr>
    </w:p>
    <w:p w:rsidR="002D3DB7" w:rsidRDefault="00F95249">
      <w:pPr>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По количеству золы (в %) торфа подразделяют на нормальные (до 12) и высокозольные (более 12)”</w:t>
      </w:r>
      <w:r>
        <w:rPr>
          <w:rFonts w:ascii="Times New Roman" w:eastAsia="Times New Roman" w:hAnsi="Times New Roman" w:cs="Times New Roman"/>
          <w:sz w:val="23"/>
          <w:szCs w:val="23"/>
          <w:vertAlign w:val="superscript"/>
        </w:rPr>
        <w:footnoteReference w:id="13"/>
      </w:r>
    </w:p>
    <w:p w:rsidR="002D3DB7" w:rsidRDefault="002D3DB7">
      <w:pPr>
        <w:jc w:val="both"/>
        <w:rPr>
          <w:rFonts w:ascii="Times New Roman" w:eastAsia="Times New Roman" w:hAnsi="Times New Roman" w:cs="Times New Roman"/>
          <w:sz w:val="23"/>
          <w:szCs w:val="23"/>
        </w:rPr>
      </w:pPr>
    </w:p>
    <w:p w:rsidR="002D3DB7" w:rsidRDefault="00F95249">
      <w:pPr>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Таблица №6</w:t>
      </w:r>
      <w:r w:rsidR="007C34E4">
        <w:rPr>
          <w:rFonts w:ascii="Times New Roman" w:eastAsia="Times New Roman" w:hAnsi="Times New Roman" w:cs="Times New Roman"/>
          <w:sz w:val="23"/>
          <w:szCs w:val="23"/>
          <w:lang w:val="ru-RU"/>
        </w:rPr>
        <w:t>.</w:t>
      </w:r>
      <w:r>
        <w:rPr>
          <w:rFonts w:ascii="Times New Roman" w:eastAsia="Times New Roman" w:hAnsi="Times New Roman" w:cs="Times New Roman"/>
          <w:sz w:val="23"/>
          <w:szCs w:val="23"/>
        </w:rPr>
        <w:t xml:space="preserve"> Химический состав различных типов </w:t>
      </w:r>
      <w:proofErr w:type="spellStart"/>
      <w:r>
        <w:rPr>
          <w:rFonts w:ascii="Times New Roman" w:eastAsia="Times New Roman" w:hAnsi="Times New Roman" w:cs="Times New Roman"/>
          <w:sz w:val="23"/>
          <w:szCs w:val="23"/>
        </w:rPr>
        <w:t>нормальнозольного</w:t>
      </w:r>
      <w:proofErr w:type="spellEnd"/>
      <w:r>
        <w:rPr>
          <w:rFonts w:ascii="Times New Roman" w:eastAsia="Times New Roman" w:hAnsi="Times New Roman" w:cs="Times New Roman"/>
          <w:sz w:val="23"/>
          <w:szCs w:val="23"/>
        </w:rPr>
        <w:t xml:space="preserve"> торфа, сухого вещества</w:t>
      </w:r>
    </w:p>
    <w:p w:rsidR="002D3DB7" w:rsidRDefault="002D3DB7">
      <w:pPr>
        <w:jc w:val="both"/>
        <w:rPr>
          <w:rFonts w:ascii="Times New Roman" w:eastAsia="Times New Roman" w:hAnsi="Times New Roman" w:cs="Times New Roman"/>
          <w:sz w:val="23"/>
          <w:szCs w:val="23"/>
        </w:rPr>
      </w:pPr>
    </w:p>
    <w:p w:rsidR="002D3DB7" w:rsidRDefault="00F95249">
      <w:pPr>
        <w:jc w:val="both"/>
        <w:rPr>
          <w:rFonts w:ascii="Times New Roman" w:eastAsia="Times New Roman" w:hAnsi="Times New Roman" w:cs="Times New Roman"/>
          <w:sz w:val="23"/>
          <w:szCs w:val="23"/>
        </w:rPr>
      </w:pPr>
      <w:r>
        <w:rPr>
          <w:rFonts w:ascii="Times New Roman" w:eastAsia="Times New Roman" w:hAnsi="Times New Roman" w:cs="Times New Roman"/>
          <w:noProof/>
          <w:sz w:val="23"/>
          <w:szCs w:val="23"/>
          <w:lang w:val="ru-RU"/>
        </w:rPr>
        <w:drawing>
          <wp:inline distT="114300" distB="114300" distL="114300" distR="114300">
            <wp:extent cx="5476875" cy="1028700"/>
            <wp:effectExtent l="0" t="0" r="0" b="0"/>
            <wp:docPr id="32" name="image121.jpg"/>
            <wp:cNvGraphicFramePr/>
            <a:graphic xmlns:a="http://schemas.openxmlformats.org/drawingml/2006/main">
              <a:graphicData uri="http://schemas.openxmlformats.org/drawingml/2006/picture">
                <pic:pic xmlns:pic="http://schemas.openxmlformats.org/drawingml/2006/picture">
                  <pic:nvPicPr>
                    <pic:cNvPr id="0" name="image121.jpg"/>
                    <pic:cNvPicPr preferRelativeResize="0"/>
                  </pic:nvPicPr>
                  <pic:blipFill>
                    <a:blip r:embed="rId12" cstate="print"/>
                    <a:srcRect/>
                    <a:stretch>
                      <a:fillRect/>
                    </a:stretch>
                  </pic:blipFill>
                  <pic:spPr>
                    <a:xfrm>
                      <a:off x="0" y="0"/>
                      <a:ext cx="5476875" cy="1028700"/>
                    </a:xfrm>
                    <a:prstGeom prst="rect">
                      <a:avLst/>
                    </a:prstGeom>
                    <a:ln/>
                  </pic:spPr>
                </pic:pic>
              </a:graphicData>
            </a:graphic>
          </wp:inline>
        </w:drawing>
      </w:r>
    </w:p>
    <w:p w:rsidR="002D3DB7" w:rsidRDefault="00F95249">
      <w:pPr>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Источник:</w:t>
      </w:r>
      <w:r w:rsidR="00DF7EE8">
        <w:rPr>
          <w:rFonts w:ascii="Times New Roman" w:eastAsia="Times New Roman" w:hAnsi="Times New Roman" w:cs="Times New Roman"/>
          <w:sz w:val="23"/>
          <w:szCs w:val="23"/>
          <w:lang w:val="ru-RU"/>
        </w:rPr>
        <w:t xml:space="preserve"> </w:t>
      </w:r>
      <w:r>
        <w:rPr>
          <w:rFonts w:ascii="Times New Roman" w:eastAsia="Times New Roman" w:hAnsi="Times New Roman" w:cs="Times New Roman"/>
          <w:sz w:val="23"/>
          <w:szCs w:val="23"/>
        </w:rPr>
        <w:t>Артюшин А.М, Державин Л.М. “Краткий справочник по удобрениям” \\Издание 2-е, переработанное и дополненное - Москва: Колос, 1984</w:t>
      </w:r>
      <w:r>
        <w:rPr>
          <w:rFonts w:ascii="Times New Roman" w:eastAsia="Times New Roman" w:hAnsi="Times New Roman" w:cs="Times New Roman"/>
          <w:sz w:val="23"/>
          <w:szCs w:val="23"/>
          <w:vertAlign w:val="superscript"/>
        </w:rPr>
        <w:footnoteReference w:id="14"/>
      </w:r>
    </w:p>
    <w:p w:rsidR="002D3DB7" w:rsidRDefault="002D3DB7">
      <w:pPr>
        <w:jc w:val="both"/>
        <w:rPr>
          <w:rFonts w:ascii="Times New Roman" w:eastAsia="Times New Roman" w:hAnsi="Times New Roman" w:cs="Times New Roman"/>
          <w:sz w:val="23"/>
          <w:szCs w:val="23"/>
        </w:rPr>
      </w:pPr>
    </w:p>
    <w:p w:rsidR="002D3DB7" w:rsidRDefault="00F95249">
      <w:pPr>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Таблица №7</w:t>
      </w:r>
      <w:r w:rsidR="007C34E4">
        <w:rPr>
          <w:rFonts w:ascii="Times New Roman" w:eastAsia="Times New Roman" w:hAnsi="Times New Roman" w:cs="Times New Roman"/>
          <w:sz w:val="23"/>
          <w:szCs w:val="23"/>
          <w:lang w:val="ru-RU"/>
        </w:rPr>
        <w:t>.</w:t>
      </w:r>
      <w:r>
        <w:rPr>
          <w:rFonts w:ascii="Times New Roman" w:eastAsia="Times New Roman" w:hAnsi="Times New Roman" w:cs="Times New Roman"/>
          <w:sz w:val="23"/>
          <w:szCs w:val="23"/>
        </w:rPr>
        <w:t xml:space="preserve"> Среднее содержание зольных элементов в различных типах </w:t>
      </w:r>
      <w:proofErr w:type="spellStart"/>
      <w:r>
        <w:rPr>
          <w:rFonts w:ascii="Times New Roman" w:eastAsia="Times New Roman" w:hAnsi="Times New Roman" w:cs="Times New Roman"/>
          <w:sz w:val="23"/>
          <w:szCs w:val="23"/>
        </w:rPr>
        <w:t>нормальнозольного</w:t>
      </w:r>
      <w:proofErr w:type="spellEnd"/>
      <w:r>
        <w:rPr>
          <w:rFonts w:ascii="Times New Roman" w:eastAsia="Times New Roman" w:hAnsi="Times New Roman" w:cs="Times New Roman"/>
          <w:sz w:val="23"/>
          <w:szCs w:val="23"/>
        </w:rPr>
        <w:t xml:space="preserve"> торфа, % абсолютно сухого вещества</w:t>
      </w:r>
    </w:p>
    <w:p w:rsidR="002D3DB7" w:rsidRDefault="002D3DB7">
      <w:pPr>
        <w:jc w:val="both"/>
        <w:rPr>
          <w:rFonts w:ascii="Times New Roman" w:eastAsia="Times New Roman" w:hAnsi="Times New Roman" w:cs="Times New Roman"/>
          <w:sz w:val="23"/>
          <w:szCs w:val="23"/>
        </w:rPr>
      </w:pPr>
    </w:p>
    <w:p w:rsidR="002D3DB7" w:rsidRDefault="00F95249">
      <w:pPr>
        <w:jc w:val="both"/>
        <w:rPr>
          <w:rFonts w:ascii="Times New Roman" w:eastAsia="Times New Roman" w:hAnsi="Times New Roman" w:cs="Times New Roman"/>
          <w:sz w:val="23"/>
          <w:szCs w:val="23"/>
        </w:rPr>
      </w:pPr>
      <w:r>
        <w:rPr>
          <w:rFonts w:ascii="Times New Roman" w:eastAsia="Times New Roman" w:hAnsi="Times New Roman" w:cs="Times New Roman"/>
          <w:noProof/>
          <w:sz w:val="23"/>
          <w:szCs w:val="23"/>
          <w:lang w:val="ru-RU"/>
        </w:rPr>
        <w:drawing>
          <wp:inline distT="114300" distB="114300" distL="114300" distR="114300">
            <wp:extent cx="5476875" cy="990600"/>
            <wp:effectExtent l="0" t="0" r="0" b="0"/>
            <wp:docPr id="30" name="image119.jpg"/>
            <wp:cNvGraphicFramePr/>
            <a:graphic xmlns:a="http://schemas.openxmlformats.org/drawingml/2006/main">
              <a:graphicData uri="http://schemas.openxmlformats.org/drawingml/2006/picture">
                <pic:pic xmlns:pic="http://schemas.openxmlformats.org/drawingml/2006/picture">
                  <pic:nvPicPr>
                    <pic:cNvPr id="0" name="image119.jpg"/>
                    <pic:cNvPicPr preferRelativeResize="0"/>
                  </pic:nvPicPr>
                  <pic:blipFill>
                    <a:blip r:embed="rId13" cstate="print"/>
                    <a:srcRect/>
                    <a:stretch>
                      <a:fillRect/>
                    </a:stretch>
                  </pic:blipFill>
                  <pic:spPr>
                    <a:xfrm>
                      <a:off x="0" y="0"/>
                      <a:ext cx="5476875" cy="990600"/>
                    </a:xfrm>
                    <a:prstGeom prst="rect">
                      <a:avLst/>
                    </a:prstGeom>
                    <a:ln/>
                  </pic:spPr>
                </pic:pic>
              </a:graphicData>
            </a:graphic>
          </wp:inline>
        </w:drawing>
      </w:r>
    </w:p>
    <w:p w:rsidR="002D3DB7" w:rsidRDefault="00F95249">
      <w:pPr>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Источник: Артюшин А.М, Державин Л.М. “Краткий справочник по удобрениям” \\Издание 2-е, переработанное и дополненное - Москва: Колос, 1984</w:t>
      </w:r>
      <w:r>
        <w:rPr>
          <w:rFonts w:ascii="Times New Roman" w:eastAsia="Times New Roman" w:hAnsi="Times New Roman" w:cs="Times New Roman"/>
          <w:sz w:val="23"/>
          <w:szCs w:val="23"/>
          <w:vertAlign w:val="superscript"/>
        </w:rPr>
        <w:footnoteReference w:id="15"/>
      </w:r>
    </w:p>
    <w:p w:rsidR="002D3DB7" w:rsidRDefault="002D3DB7">
      <w:pPr>
        <w:jc w:val="both"/>
        <w:rPr>
          <w:rFonts w:ascii="Times New Roman" w:eastAsia="Times New Roman" w:hAnsi="Times New Roman" w:cs="Times New Roman"/>
          <w:sz w:val="23"/>
          <w:szCs w:val="23"/>
        </w:rPr>
      </w:pPr>
    </w:p>
    <w:p w:rsidR="002D3DB7" w:rsidRDefault="00F95249">
      <w:pPr>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w:t>
      </w:r>
      <w:r>
        <w:rPr>
          <w:rFonts w:ascii="Times New Roman" w:eastAsia="Times New Roman" w:hAnsi="Times New Roman" w:cs="Times New Roman"/>
          <w:b/>
          <w:sz w:val="23"/>
          <w:szCs w:val="23"/>
        </w:rPr>
        <w:t>Зола</w:t>
      </w:r>
      <w:r>
        <w:rPr>
          <w:rFonts w:ascii="Times New Roman" w:eastAsia="Times New Roman" w:hAnsi="Times New Roman" w:cs="Times New Roman"/>
          <w:sz w:val="23"/>
          <w:szCs w:val="23"/>
        </w:rPr>
        <w:t xml:space="preserve"> представляет собой минеральный остаток, образующийся при сжигании различных органических веществ. Является фосфорно-калийным и известковым удобрением. В золе содержатся также различные микроэлементы. </w:t>
      </w:r>
    </w:p>
    <w:p w:rsidR="002D3DB7" w:rsidRDefault="002D3DB7">
      <w:pPr>
        <w:jc w:val="both"/>
        <w:rPr>
          <w:rFonts w:ascii="Times New Roman" w:eastAsia="Times New Roman" w:hAnsi="Times New Roman" w:cs="Times New Roman"/>
          <w:sz w:val="23"/>
          <w:szCs w:val="23"/>
        </w:rPr>
      </w:pPr>
    </w:p>
    <w:p w:rsidR="002D3DB7" w:rsidRDefault="00F95249">
      <w:pPr>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Наибольшее количество питательных веществ содержится в золе гречихи и подсолнечника, наименьшее - в золе торфа и каменного угля. В золе нет хлора. Поэтому применение ее особенно эффективно под культуры, отрицательно реагирующие на хлор.”</w:t>
      </w:r>
      <w:r>
        <w:rPr>
          <w:rFonts w:ascii="Times New Roman" w:eastAsia="Times New Roman" w:hAnsi="Times New Roman" w:cs="Times New Roman"/>
          <w:sz w:val="23"/>
          <w:szCs w:val="23"/>
          <w:vertAlign w:val="superscript"/>
        </w:rPr>
        <w:footnoteReference w:id="16"/>
      </w:r>
    </w:p>
    <w:p w:rsidR="002D3DB7" w:rsidRDefault="002D3DB7">
      <w:pPr>
        <w:rPr>
          <w:rFonts w:ascii="Times New Roman" w:eastAsia="Times New Roman" w:hAnsi="Times New Roman" w:cs="Times New Roman"/>
          <w:sz w:val="23"/>
          <w:szCs w:val="23"/>
        </w:rPr>
      </w:pPr>
    </w:p>
    <w:p w:rsidR="002D3DB7" w:rsidRDefault="00F95249">
      <w:pPr>
        <w:rPr>
          <w:rFonts w:ascii="Times New Roman" w:eastAsia="Times New Roman" w:hAnsi="Times New Roman" w:cs="Times New Roman"/>
          <w:sz w:val="23"/>
          <w:szCs w:val="23"/>
        </w:rPr>
      </w:pPr>
      <w:r>
        <w:rPr>
          <w:rFonts w:ascii="Times New Roman" w:eastAsia="Times New Roman" w:hAnsi="Times New Roman" w:cs="Times New Roman"/>
          <w:sz w:val="23"/>
          <w:szCs w:val="23"/>
        </w:rPr>
        <w:t>Таблица №8</w:t>
      </w:r>
      <w:r w:rsidR="007C34E4">
        <w:rPr>
          <w:rFonts w:ascii="Times New Roman" w:eastAsia="Times New Roman" w:hAnsi="Times New Roman" w:cs="Times New Roman"/>
          <w:sz w:val="23"/>
          <w:szCs w:val="23"/>
          <w:lang w:val="ru-RU"/>
        </w:rPr>
        <w:t>.</w:t>
      </w:r>
      <w:r>
        <w:rPr>
          <w:rFonts w:ascii="Times New Roman" w:eastAsia="Times New Roman" w:hAnsi="Times New Roman" w:cs="Times New Roman"/>
          <w:sz w:val="23"/>
          <w:szCs w:val="23"/>
        </w:rPr>
        <w:t xml:space="preserve"> Состав золы, %</w:t>
      </w:r>
    </w:p>
    <w:p w:rsidR="002D3DB7" w:rsidRDefault="002D3DB7">
      <w:pPr>
        <w:rPr>
          <w:rFonts w:ascii="Times New Roman" w:eastAsia="Times New Roman" w:hAnsi="Times New Roman" w:cs="Times New Roman"/>
          <w:sz w:val="23"/>
          <w:szCs w:val="23"/>
        </w:rPr>
      </w:pPr>
    </w:p>
    <w:p w:rsidR="002D3DB7" w:rsidRDefault="00F95249">
      <w:pPr>
        <w:rPr>
          <w:rFonts w:ascii="Times New Roman" w:eastAsia="Times New Roman" w:hAnsi="Times New Roman" w:cs="Times New Roman"/>
          <w:sz w:val="23"/>
          <w:szCs w:val="23"/>
        </w:rPr>
      </w:pPr>
      <w:r>
        <w:rPr>
          <w:rFonts w:ascii="Times New Roman" w:eastAsia="Times New Roman" w:hAnsi="Times New Roman" w:cs="Times New Roman"/>
          <w:noProof/>
          <w:sz w:val="23"/>
          <w:szCs w:val="23"/>
          <w:lang w:val="ru-RU"/>
        </w:rPr>
        <w:lastRenderedPageBreak/>
        <w:drawing>
          <wp:inline distT="114300" distB="114300" distL="114300" distR="114300">
            <wp:extent cx="5476875" cy="2654300"/>
            <wp:effectExtent l="0" t="0" r="0" b="0"/>
            <wp:docPr id="47" name="image136.jpg"/>
            <wp:cNvGraphicFramePr/>
            <a:graphic xmlns:a="http://schemas.openxmlformats.org/drawingml/2006/main">
              <a:graphicData uri="http://schemas.openxmlformats.org/drawingml/2006/picture">
                <pic:pic xmlns:pic="http://schemas.openxmlformats.org/drawingml/2006/picture">
                  <pic:nvPicPr>
                    <pic:cNvPr id="0" name="image136.jpg"/>
                    <pic:cNvPicPr preferRelativeResize="0"/>
                  </pic:nvPicPr>
                  <pic:blipFill>
                    <a:blip r:embed="rId14" cstate="print"/>
                    <a:srcRect/>
                    <a:stretch>
                      <a:fillRect/>
                    </a:stretch>
                  </pic:blipFill>
                  <pic:spPr>
                    <a:xfrm>
                      <a:off x="0" y="0"/>
                      <a:ext cx="5476875" cy="2654300"/>
                    </a:xfrm>
                    <a:prstGeom prst="rect">
                      <a:avLst/>
                    </a:prstGeom>
                    <a:ln/>
                  </pic:spPr>
                </pic:pic>
              </a:graphicData>
            </a:graphic>
          </wp:inline>
        </w:drawing>
      </w:r>
    </w:p>
    <w:p w:rsidR="002D3DB7" w:rsidRDefault="00F95249">
      <w:pPr>
        <w:jc w:val="both"/>
        <w:rPr>
          <w:rFonts w:ascii="Times New Roman" w:eastAsia="Times New Roman" w:hAnsi="Times New Roman" w:cs="Times New Roman"/>
          <w:sz w:val="23"/>
          <w:szCs w:val="23"/>
        </w:rPr>
      </w:pPr>
      <w:proofErr w:type="spellStart"/>
      <w:r>
        <w:rPr>
          <w:rFonts w:ascii="Times New Roman" w:eastAsia="Times New Roman" w:hAnsi="Times New Roman" w:cs="Times New Roman"/>
          <w:sz w:val="23"/>
          <w:szCs w:val="23"/>
        </w:rPr>
        <w:t>Источник:Артюшин</w:t>
      </w:r>
      <w:proofErr w:type="spellEnd"/>
      <w:r>
        <w:rPr>
          <w:rFonts w:ascii="Times New Roman" w:eastAsia="Times New Roman" w:hAnsi="Times New Roman" w:cs="Times New Roman"/>
          <w:sz w:val="23"/>
          <w:szCs w:val="23"/>
        </w:rPr>
        <w:t xml:space="preserve"> А.М, Державин Л.М. “Краткий справочник по удобрениям” \\Издание 2-е, переработанное и дополненное - Москва: Колос, 1984</w:t>
      </w:r>
      <w:r>
        <w:rPr>
          <w:rFonts w:ascii="Times New Roman" w:eastAsia="Times New Roman" w:hAnsi="Times New Roman" w:cs="Times New Roman"/>
          <w:sz w:val="23"/>
          <w:szCs w:val="23"/>
          <w:vertAlign w:val="superscript"/>
        </w:rPr>
        <w:footnoteReference w:id="17"/>
      </w:r>
      <w:r>
        <w:rPr>
          <w:rFonts w:ascii="Times New Roman" w:eastAsia="Times New Roman" w:hAnsi="Times New Roman" w:cs="Times New Roman"/>
          <w:sz w:val="23"/>
          <w:szCs w:val="23"/>
        </w:rPr>
        <w:br/>
      </w:r>
    </w:p>
    <w:p w:rsidR="002D3DB7" w:rsidRDefault="00F95249">
      <w:pPr>
        <w:jc w:val="both"/>
        <w:rPr>
          <w:rFonts w:ascii="Times New Roman" w:eastAsia="Times New Roman" w:hAnsi="Times New Roman" w:cs="Times New Roman"/>
          <w:b/>
          <w:sz w:val="23"/>
          <w:szCs w:val="23"/>
        </w:rPr>
      </w:pPr>
      <w:r>
        <w:rPr>
          <w:rFonts w:ascii="Times New Roman" w:eastAsia="Times New Roman" w:hAnsi="Times New Roman" w:cs="Times New Roman"/>
          <w:b/>
          <w:sz w:val="23"/>
          <w:szCs w:val="23"/>
        </w:rPr>
        <w:t>Компосты</w:t>
      </w:r>
    </w:p>
    <w:p w:rsidR="002D3DB7" w:rsidRDefault="002D3DB7">
      <w:pPr>
        <w:jc w:val="both"/>
        <w:rPr>
          <w:rFonts w:ascii="Times New Roman" w:eastAsia="Times New Roman" w:hAnsi="Times New Roman" w:cs="Times New Roman"/>
          <w:sz w:val="23"/>
          <w:szCs w:val="23"/>
        </w:rPr>
      </w:pPr>
    </w:p>
    <w:p w:rsidR="002D3DB7" w:rsidRDefault="00F95249">
      <w:pPr>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 xml:space="preserve">“Торфонавозные компосты, как правило, приготовляют непосредственно в поле и реже около скотных дворов или в навозохранилище. Отношение торфа к навозу в компостах должно быть равно 1:1, а при приготовлении их в весенне-летнее время, кроме того, и 2:1. В торфонавозных компостах органические формы </w:t>
      </w:r>
      <w:r w:rsidR="00DF7EE8">
        <w:rPr>
          <w:rFonts w:ascii="Times New Roman" w:eastAsia="Times New Roman" w:hAnsi="Times New Roman" w:cs="Times New Roman"/>
          <w:sz w:val="23"/>
          <w:szCs w:val="23"/>
          <w:lang w:val="ru-RU"/>
        </w:rPr>
        <w:t>азота</w:t>
      </w:r>
      <w:r>
        <w:rPr>
          <w:rFonts w:ascii="Times New Roman" w:eastAsia="Times New Roman" w:hAnsi="Times New Roman" w:cs="Times New Roman"/>
          <w:sz w:val="23"/>
          <w:szCs w:val="23"/>
        </w:rPr>
        <w:t xml:space="preserve"> в торфе превращаются в минеральную, доступную для растений форму; при этом сокращаются потери азота из навоза, устраняется излишняя кислотность торфа.</w:t>
      </w:r>
    </w:p>
    <w:p w:rsidR="002D3DB7" w:rsidRDefault="002D3DB7">
      <w:pPr>
        <w:jc w:val="both"/>
        <w:rPr>
          <w:rFonts w:ascii="Times New Roman" w:eastAsia="Times New Roman" w:hAnsi="Times New Roman" w:cs="Times New Roman"/>
          <w:sz w:val="23"/>
          <w:szCs w:val="23"/>
        </w:rPr>
      </w:pPr>
    </w:p>
    <w:p w:rsidR="002D3DB7" w:rsidRDefault="00F95249">
      <w:pPr>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Навозно-фосфоритные компосты получают путем добавления фосфоритной муки из расчета 15-20 кг на 1</w:t>
      </w:r>
      <w:r w:rsidR="00541652">
        <w:rPr>
          <w:rFonts w:ascii="Times New Roman" w:eastAsia="Times New Roman" w:hAnsi="Times New Roman" w:cs="Times New Roman"/>
          <w:sz w:val="23"/>
          <w:szCs w:val="23"/>
          <w:lang w:val="ru-RU"/>
        </w:rPr>
        <w:t xml:space="preserve"> </w:t>
      </w:r>
      <w:r>
        <w:rPr>
          <w:rFonts w:ascii="Times New Roman" w:eastAsia="Times New Roman" w:hAnsi="Times New Roman" w:cs="Times New Roman"/>
          <w:sz w:val="23"/>
          <w:szCs w:val="23"/>
        </w:rPr>
        <w:t>т навоза. Фосфоритную муку можно вносить в навоз при укладке его в навозохранилище или в полевые штабеля, а также непосредственно в животноводческих помещениях перед их очисткой. Благодаря компостированию навоза с фосфоритной мукой сокращаются потери из него азота в аммиачной форме и повышается усвояемость фосфоритной муки растениями, улучшаются условия ее применения.</w:t>
      </w:r>
    </w:p>
    <w:p w:rsidR="002D3DB7" w:rsidRDefault="002D3DB7">
      <w:pPr>
        <w:jc w:val="both"/>
        <w:rPr>
          <w:rFonts w:ascii="Times New Roman" w:eastAsia="Times New Roman" w:hAnsi="Times New Roman" w:cs="Times New Roman"/>
          <w:sz w:val="23"/>
          <w:szCs w:val="23"/>
        </w:rPr>
      </w:pPr>
    </w:p>
    <w:p w:rsidR="002D3DB7" w:rsidRDefault="00F95249">
      <w:pPr>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 xml:space="preserve">Торфожижевые и </w:t>
      </w:r>
      <w:proofErr w:type="spellStart"/>
      <w:r>
        <w:rPr>
          <w:rFonts w:ascii="Times New Roman" w:eastAsia="Times New Roman" w:hAnsi="Times New Roman" w:cs="Times New Roman"/>
          <w:sz w:val="23"/>
          <w:szCs w:val="23"/>
        </w:rPr>
        <w:t>торфофекальные</w:t>
      </w:r>
      <w:proofErr w:type="spellEnd"/>
      <w:r>
        <w:rPr>
          <w:rFonts w:ascii="Times New Roman" w:eastAsia="Times New Roman" w:hAnsi="Times New Roman" w:cs="Times New Roman"/>
          <w:sz w:val="23"/>
          <w:szCs w:val="23"/>
        </w:rPr>
        <w:t xml:space="preserve"> компосты готовят непосредственно в поле, в местах их применения. Торф укладывают в два смежных вала таким образом, чтобы между ними образовалось углубление при толщине слоя в местах соприкосновения валов 40-50 см. В образующееся между валами углубление сливают из автоцистерны АНЖ-2 или </w:t>
      </w:r>
      <w:proofErr w:type="spellStart"/>
      <w:r>
        <w:rPr>
          <w:rFonts w:ascii="Times New Roman" w:eastAsia="Times New Roman" w:hAnsi="Times New Roman" w:cs="Times New Roman"/>
          <w:sz w:val="23"/>
          <w:szCs w:val="23"/>
        </w:rPr>
        <w:t>жижеразбрасывателя</w:t>
      </w:r>
      <w:proofErr w:type="spellEnd"/>
      <w:r>
        <w:rPr>
          <w:rFonts w:ascii="Times New Roman" w:eastAsia="Times New Roman" w:hAnsi="Times New Roman" w:cs="Times New Roman"/>
          <w:sz w:val="23"/>
          <w:szCs w:val="23"/>
        </w:rPr>
        <w:t xml:space="preserve"> РЖ-1,7 навозную жижу или фекалии из расчета по 0,5-1 т (в зависимости от вида и влажности торфа) на 1 т торфа. В торфожижевые компосты можно добавлять также фосфоритную муку в количестве 1,5-2% от массы компоста. После поглощения жижи или фекалий торфом массу сгребают бульдозером в штабель без уплотнения. Температура компоста в штабеле благодаря его рыхлой укладке </w:t>
      </w:r>
      <w:r>
        <w:rPr>
          <w:rFonts w:ascii="Times New Roman" w:eastAsia="Times New Roman" w:hAnsi="Times New Roman" w:cs="Times New Roman"/>
          <w:sz w:val="23"/>
          <w:szCs w:val="23"/>
        </w:rPr>
        <w:lastRenderedPageBreak/>
        <w:t>поднимается до 60-70º С. При такой температуре яйца гельминтов и некоторых возбудителей болезней погибают.</w:t>
      </w:r>
    </w:p>
    <w:p w:rsidR="002D3DB7" w:rsidRDefault="002D3DB7">
      <w:pPr>
        <w:jc w:val="both"/>
        <w:rPr>
          <w:rFonts w:ascii="Times New Roman" w:eastAsia="Times New Roman" w:hAnsi="Times New Roman" w:cs="Times New Roman"/>
          <w:sz w:val="23"/>
          <w:szCs w:val="23"/>
        </w:rPr>
      </w:pPr>
    </w:p>
    <w:p w:rsidR="002D3DB7" w:rsidRDefault="00F95249">
      <w:pPr>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Компосты из городского мусора приготовляют в траншеях шириной 3 м и глубиной 0,5 м. Мусор в траншею загружают мусоровозами или самосвалами. Когда высота штабеля над землей достигает 0,75-1 м, на него укладывают вынутую при рытье траншеи землю слоем 15-20 см. Оптимальная влажность мусора при компостировании 50-60%. Поэтому при высыхании мусор увлажняют. На третий - четвертый день после укладки штабеля температура в нем поднимается до 60-70° С, что вызывает гибель яиц гельминтов и ряда возбудителей инфекционных болезней.</w:t>
      </w:r>
    </w:p>
    <w:p w:rsidR="002D3DB7" w:rsidRDefault="002D3DB7">
      <w:pPr>
        <w:jc w:val="both"/>
        <w:rPr>
          <w:rFonts w:ascii="Times New Roman" w:eastAsia="Times New Roman" w:hAnsi="Times New Roman" w:cs="Times New Roman"/>
          <w:sz w:val="23"/>
          <w:szCs w:val="23"/>
        </w:rPr>
      </w:pPr>
    </w:p>
    <w:p w:rsidR="002D3DB7" w:rsidRDefault="00F95249">
      <w:pPr>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Торфоминерально-аммиачные удобрения (ТМАУ) получают путем обработки торфяной крошки, имеющей влажность не более 63%, аммиачной водой, фосфоритной мукой, суперфосфатом, хлористым калием и другими калийными удобрениями. Для производства ТМАУ используют торф с повышенной степенью разложения (не ниже 15%), невысокой зольностью (не выше 25%). ТМАУ должны иметь влажность не более 63%, зольность - не более 30%, содержание растворимого азота, фосфора и калия 0,5-0,6% на абсолютно сухое вещество для обычных ТМАУ и 0,8-0,9%-для более концентрированных.”</w:t>
      </w:r>
      <w:r>
        <w:rPr>
          <w:rFonts w:ascii="Times New Roman" w:eastAsia="Times New Roman" w:hAnsi="Times New Roman" w:cs="Times New Roman"/>
          <w:sz w:val="23"/>
          <w:szCs w:val="23"/>
          <w:vertAlign w:val="superscript"/>
        </w:rPr>
        <w:footnoteReference w:id="18"/>
      </w:r>
    </w:p>
    <w:p w:rsidR="002D3DB7" w:rsidRDefault="002D3DB7">
      <w:pPr>
        <w:jc w:val="both"/>
        <w:rPr>
          <w:rFonts w:ascii="Times New Roman" w:eastAsia="Times New Roman" w:hAnsi="Times New Roman" w:cs="Times New Roman"/>
          <w:sz w:val="23"/>
          <w:szCs w:val="23"/>
        </w:rPr>
      </w:pPr>
    </w:p>
    <w:p w:rsidR="002D3DB7" w:rsidRDefault="00F95249">
      <w:pPr>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w:t>
      </w:r>
      <w:r>
        <w:rPr>
          <w:rFonts w:ascii="Times New Roman" w:eastAsia="Times New Roman" w:hAnsi="Times New Roman" w:cs="Times New Roman"/>
          <w:b/>
          <w:sz w:val="23"/>
          <w:szCs w:val="23"/>
        </w:rPr>
        <w:t>Сапропель</w:t>
      </w:r>
      <w:r>
        <w:rPr>
          <w:rFonts w:ascii="Times New Roman" w:eastAsia="Times New Roman" w:hAnsi="Times New Roman" w:cs="Times New Roman"/>
          <w:sz w:val="23"/>
          <w:szCs w:val="23"/>
        </w:rPr>
        <w:t xml:space="preserve"> (пресноводный ил) представляет собой отложившуюся в пресноводных водоемах смесь земли с полуразложившимися растительными и животными остатками. Содержит органические вещества (до 15-30% и более), азот, фосфор, калий, известь, микроэлементы, некоторые витамины, антибиотики, биостимуляторы.</w:t>
      </w:r>
    </w:p>
    <w:p w:rsidR="002D3DB7" w:rsidRDefault="002D3DB7">
      <w:pPr>
        <w:jc w:val="both"/>
        <w:rPr>
          <w:rFonts w:ascii="Times New Roman" w:eastAsia="Times New Roman" w:hAnsi="Times New Roman" w:cs="Times New Roman"/>
          <w:sz w:val="23"/>
          <w:szCs w:val="23"/>
        </w:rPr>
      </w:pPr>
    </w:p>
    <w:p w:rsidR="002D3DB7" w:rsidRDefault="00F95249">
      <w:pPr>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Наибольшее количество питательных веществ наблюдается в иле водоемов, находящихся около населенных пунктов.”</w:t>
      </w:r>
      <w:r>
        <w:rPr>
          <w:rFonts w:ascii="Times New Roman" w:eastAsia="Times New Roman" w:hAnsi="Times New Roman" w:cs="Times New Roman"/>
          <w:sz w:val="23"/>
          <w:szCs w:val="23"/>
          <w:vertAlign w:val="superscript"/>
        </w:rPr>
        <w:footnoteReference w:id="19"/>
      </w:r>
    </w:p>
    <w:p w:rsidR="002D3DB7" w:rsidRDefault="002D3DB7">
      <w:pPr>
        <w:jc w:val="both"/>
        <w:rPr>
          <w:rFonts w:ascii="Times New Roman" w:eastAsia="Times New Roman" w:hAnsi="Times New Roman" w:cs="Times New Roman"/>
          <w:sz w:val="23"/>
          <w:szCs w:val="23"/>
        </w:rPr>
      </w:pPr>
    </w:p>
    <w:p w:rsidR="00A75CBC" w:rsidRDefault="00A75CBC">
      <w:pPr>
        <w:jc w:val="both"/>
        <w:rPr>
          <w:rFonts w:ascii="Times New Roman" w:eastAsia="Times New Roman" w:hAnsi="Times New Roman" w:cs="Times New Roman"/>
          <w:sz w:val="23"/>
          <w:szCs w:val="23"/>
        </w:rPr>
      </w:pPr>
    </w:p>
    <w:p w:rsidR="00A75CBC" w:rsidRDefault="00A75CBC">
      <w:pPr>
        <w:jc w:val="both"/>
        <w:rPr>
          <w:rFonts w:ascii="Times New Roman" w:eastAsia="Times New Roman" w:hAnsi="Times New Roman" w:cs="Times New Roman"/>
          <w:sz w:val="23"/>
          <w:szCs w:val="23"/>
        </w:rPr>
      </w:pPr>
    </w:p>
    <w:p w:rsidR="00A75CBC" w:rsidRDefault="00A75CBC">
      <w:pPr>
        <w:jc w:val="both"/>
        <w:rPr>
          <w:rFonts w:ascii="Times New Roman" w:eastAsia="Times New Roman" w:hAnsi="Times New Roman" w:cs="Times New Roman"/>
          <w:sz w:val="23"/>
          <w:szCs w:val="23"/>
        </w:rPr>
      </w:pPr>
    </w:p>
    <w:p w:rsidR="00A75CBC" w:rsidRDefault="00A75CBC">
      <w:pPr>
        <w:jc w:val="both"/>
        <w:rPr>
          <w:rFonts w:ascii="Times New Roman" w:eastAsia="Times New Roman" w:hAnsi="Times New Roman" w:cs="Times New Roman"/>
          <w:sz w:val="23"/>
          <w:szCs w:val="23"/>
        </w:rPr>
      </w:pPr>
    </w:p>
    <w:p w:rsidR="00A75CBC" w:rsidRDefault="00A75CBC">
      <w:pPr>
        <w:jc w:val="both"/>
        <w:rPr>
          <w:rFonts w:ascii="Times New Roman" w:eastAsia="Times New Roman" w:hAnsi="Times New Roman" w:cs="Times New Roman"/>
          <w:sz w:val="23"/>
          <w:szCs w:val="23"/>
        </w:rPr>
      </w:pPr>
    </w:p>
    <w:p w:rsidR="002D3DB7" w:rsidRDefault="00F95249">
      <w:pPr>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Таблица №9</w:t>
      </w:r>
      <w:r w:rsidR="007C34E4">
        <w:rPr>
          <w:rFonts w:ascii="Times New Roman" w:eastAsia="Times New Roman" w:hAnsi="Times New Roman" w:cs="Times New Roman"/>
          <w:sz w:val="23"/>
          <w:szCs w:val="23"/>
          <w:lang w:val="ru-RU"/>
        </w:rPr>
        <w:t>.</w:t>
      </w:r>
      <w:r>
        <w:rPr>
          <w:rFonts w:ascii="Times New Roman" w:eastAsia="Times New Roman" w:hAnsi="Times New Roman" w:cs="Times New Roman"/>
          <w:sz w:val="23"/>
          <w:szCs w:val="23"/>
        </w:rPr>
        <w:t xml:space="preserve"> Средний состав сапропелей, % воздушно-сухого вещества</w:t>
      </w:r>
    </w:p>
    <w:p w:rsidR="002D3DB7" w:rsidRDefault="00F95249">
      <w:pPr>
        <w:jc w:val="both"/>
        <w:rPr>
          <w:rFonts w:ascii="Times New Roman" w:eastAsia="Times New Roman" w:hAnsi="Times New Roman" w:cs="Times New Roman"/>
          <w:sz w:val="23"/>
          <w:szCs w:val="23"/>
        </w:rPr>
      </w:pPr>
      <w:r>
        <w:rPr>
          <w:rFonts w:ascii="Times New Roman" w:eastAsia="Times New Roman" w:hAnsi="Times New Roman" w:cs="Times New Roman"/>
          <w:noProof/>
          <w:sz w:val="23"/>
          <w:szCs w:val="23"/>
          <w:lang w:val="ru-RU"/>
        </w:rPr>
        <w:lastRenderedPageBreak/>
        <w:drawing>
          <wp:inline distT="114300" distB="114300" distL="114300" distR="114300">
            <wp:extent cx="5476875" cy="1663700"/>
            <wp:effectExtent l="0" t="0" r="0" b="0"/>
            <wp:docPr id="18" name="image107.jpg"/>
            <wp:cNvGraphicFramePr/>
            <a:graphic xmlns:a="http://schemas.openxmlformats.org/drawingml/2006/main">
              <a:graphicData uri="http://schemas.openxmlformats.org/drawingml/2006/picture">
                <pic:pic xmlns:pic="http://schemas.openxmlformats.org/drawingml/2006/picture">
                  <pic:nvPicPr>
                    <pic:cNvPr id="0" name="image107.jpg"/>
                    <pic:cNvPicPr preferRelativeResize="0"/>
                  </pic:nvPicPr>
                  <pic:blipFill>
                    <a:blip r:embed="rId15" cstate="print"/>
                    <a:srcRect/>
                    <a:stretch>
                      <a:fillRect/>
                    </a:stretch>
                  </pic:blipFill>
                  <pic:spPr>
                    <a:xfrm>
                      <a:off x="0" y="0"/>
                      <a:ext cx="5476875" cy="1663700"/>
                    </a:xfrm>
                    <a:prstGeom prst="rect">
                      <a:avLst/>
                    </a:prstGeom>
                    <a:ln/>
                  </pic:spPr>
                </pic:pic>
              </a:graphicData>
            </a:graphic>
          </wp:inline>
        </w:drawing>
      </w:r>
    </w:p>
    <w:p w:rsidR="002D3DB7" w:rsidRDefault="00F95249">
      <w:pPr>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Источник: Артюшин А.М, Державин Л.М. “Краткий справочник по удобрениям” \\Издание 2-е, переработанное и дополненное - Москва: Колос, 1984</w:t>
      </w:r>
      <w:r>
        <w:rPr>
          <w:rFonts w:ascii="Times New Roman" w:eastAsia="Times New Roman" w:hAnsi="Times New Roman" w:cs="Times New Roman"/>
          <w:sz w:val="23"/>
          <w:szCs w:val="23"/>
          <w:vertAlign w:val="superscript"/>
        </w:rPr>
        <w:footnoteReference w:id="20"/>
      </w:r>
    </w:p>
    <w:p w:rsidR="002D3DB7" w:rsidRDefault="002D3DB7">
      <w:pPr>
        <w:jc w:val="both"/>
        <w:rPr>
          <w:rFonts w:ascii="Times New Roman" w:eastAsia="Times New Roman" w:hAnsi="Times New Roman" w:cs="Times New Roman"/>
          <w:sz w:val="23"/>
          <w:szCs w:val="23"/>
        </w:rPr>
      </w:pPr>
    </w:p>
    <w:p w:rsidR="002D3DB7" w:rsidRDefault="00F95249">
      <w:pPr>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 xml:space="preserve">“Зеленое удобрение представляет собой зеленую массу </w:t>
      </w:r>
      <w:proofErr w:type="spellStart"/>
      <w:r>
        <w:rPr>
          <w:rFonts w:ascii="Times New Roman" w:eastAsia="Times New Roman" w:hAnsi="Times New Roman" w:cs="Times New Roman"/>
          <w:b/>
          <w:sz w:val="23"/>
          <w:szCs w:val="23"/>
        </w:rPr>
        <w:t>растений-сидератов</w:t>
      </w:r>
      <w:proofErr w:type="spellEnd"/>
      <w:r>
        <w:rPr>
          <w:rFonts w:ascii="Times New Roman" w:eastAsia="Times New Roman" w:hAnsi="Times New Roman" w:cs="Times New Roman"/>
          <w:sz w:val="23"/>
          <w:szCs w:val="23"/>
        </w:rPr>
        <w:t xml:space="preserve">, запахиваемую в почву в целях обогащения ее питательными веществами, главным образом азотом, улучшения водного, воздушного и теплового режимов. Наибольшее значение зеленое удобрение имеет на малоплодородных дерново-подзолистых, песчаных, суглинистых и супесчаных почвах, а также на орошаемых землях и во влажных районах Закавказья. Особенно эффективно применять </w:t>
      </w:r>
      <w:proofErr w:type="spellStart"/>
      <w:r>
        <w:rPr>
          <w:rFonts w:ascii="Times New Roman" w:eastAsia="Times New Roman" w:hAnsi="Times New Roman" w:cs="Times New Roman"/>
          <w:sz w:val="23"/>
          <w:szCs w:val="23"/>
        </w:rPr>
        <w:t>сидераты</w:t>
      </w:r>
      <w:proofErr w:type="spellEnd"/>
      <w:r>
        <w:rPr>
          <w:rFonts w:ascii="Times New Roman" w:eastAsia="Times New Roman" w:hAnsi="Times New Roman" w:cs="Times New Roman"/>
          <w:sz w:val="23"/>
          <w:szCs w:val="23"/>
        </w:rPr>
        <w:t xml:space="preserve"> под картофель, сахарную и кормовую свеклу и другие корнеплоды, кукурузу, озимые зерновые, коноплю, табак, овощные и плодово-ягодные культуры.</w:t>
      </w:r>
    </w:p>
    <w:p w:rsidR="002D3DB7" w:rsidRDefault="002D3DB7">
      <w:pPr>
        <w:jc w:val="both"/>
        <w:rPr>
          <w:rFonts w:ascii="Times New Roman" w:eastAsia="Times New Roman" w:hAnsi="Times New Roman" w:cs="Times New Roman"/>
          <w:sz w:val="23"/>
          <w:szCs w:val="23"/>
        </w:rPr>
      </w:pPr>
    </w:p>
    <w:p w:rsidR="002D3DB7" w:rsidRDefault="00F95249">
      <w:pPr>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 xml:space="preserve">В качестве </w:t>
      </w:r>
      <w:proofErr w:type="spellStart"/>
      <w:r>
        <w:rPr>
          <w:rFonts w:ascii="Times New Roman" w:eastAsia="Times New Roman" w:hAnsi="Times New Roman" w:cs="Times New Roman"/>
          <w:sz w:val="23"/>
          <w:szCs w:val="23"/>
        </w:rPr>
        <w:t>сидератов</w:t>
      </w:r>
      <w:proofErr w:type="spellEnd"/>
      <w:r>
        <w:rPr>
          <w:rFonts w:ascii="Times New Roman" w:eastAsia="Times New Roman" w:hAnsi="Times New Roman" w:cs="Times New Roman"/>
          <w:sz w:val="23"/>
          <w:szCs w:val="23"/>
        </w:rPr>
        <w:t xml:space="preserve"> используют в основном бобовые культуры, которые благодаря сожительству (симбиозу) с клубеньковыми бактериями усваивают азот атмосферы (</w:t>
      </w:r>
      <w:proofErr w:type="spellStart"/>
      <w:r>
        <w:rPr>
          <w:rFonts w:ascii="Times New Roman" w:eastAsia="Times New Roman" w:hAnsi="Times New Roman" w:cs="Times New Roman"/>
          <w:sz w:val="23"/>
          <w:szCs w:val="23"/>
        </w:rPr>
        <w:t>азотфиксация</w:t>
      </w:r>
      <w:proofErr w:type="spellEnd"/>
      <w:r>
        <w:rPr>
          <w:rFonts w:ascii="Times New Roman" w:eastAsia="Times New Roman" w:hAnsi="Times New Roman" w:cs="Times New Roman"/>
          <w:sz w:val="23"/>
          <w:szCs w:val="23"/>
        </w:rPr>
        <w:t>) и обогащают ими почву.</w:t>
      </w:r>
    </w:p>
    <w:p w:rsidR="002D3DB7" w:rsidRDefault="002D3DB7">
      <w:pPr>
        <w:jc w:val="both"/>
        <w:rPr>
          <w:rFonts w:ascii="Times New Roman" w:eastAsia="Times New Roman" w:hAnsi="Times New Roman" w:cs="Times New Roman"/>
          <w:sz w:val="23"/>
          <w:szCs w:val="23"/>
        </w:rPr>
      </w:pPr>
    </w:p>
    <w:p w:rsidR="002D3DB7" w:rsidRDefault="00F95249">
      <w:pPr>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 xml:space="preserve">В Нечерноземной зоне на зеленое удобрение используют многолетний, желтый </w:t>
      </w:r>
      <w:proofErr w:type="spellStart"/>
      <w:r>
        <w:rPr>
          <w:rFonts w:ascii="Times New Roman" w:eastAsia="Times New Roman" w:hAnsi="Times New Roman" w:cs="Times New Roman"/>
          <w:sz w:val="23"/>
          <w:szCs w:val="23"/>
        </w:rPr>
        <w:t>слабоалкалоидный</w:t>
      </w:r>
      <w:proofErr w:type="spellEnd"/>
      <w:r>
        <w:rPr>
          <w:rFonts w:ascii="Times New Roman" w:eastAsia="Times New Roman" w:hAnsi="Times New Roman" w:cs="Times New Roman"/>
          <w:sz w:val="23"/>
          <w:szCs w:val="23"/>
        </w:rPr>
        <w:t xml:space="preserve"> (кормовой) и узколистный горький люпины, сераделлу, донник белый, </w:t>
      </w:r>
      <w:proofErr w:type="spellStart"/>
      <w:r>
        <w:rPr>
          <w:rFonts w:ascii="Times New Roman" w:eastAsia="Times New Roman" w:hAnsi="Times New Roman" w:cs="Times New Roman"/>
          <w:sz w:val="23"/>
          <w:szCs w:val="23"/>
        </w:rPr>
        <w:t>пелюшку</w:t>
      </w:r>
      <w:proofErr w:type="spellEnd"/>
      <w:r>
        <w:rPr>
          <w:rFonts w:ascii="Times New Roman" w:eastAsia="Times New Roman" w:hAnsi="Times New Roman" w:cs="Times New Roman"/>
          <w:sz w:val="23"/>
          <w:szCs w:val="23"/>
        </w:rPr>
        <w:t xml:space="preserve">, чину посевную и др. Из </w:t>
      </w:r>
      <w:proofErr w:type="spellStart"/>
      <w:r>
        <w:rPr>
          <w:rFonts w:ascii="Times New Roman" w:eastAsia="Times New Roman" w:hAnsi="Times New Roman" w:cs="Times New Roman"/>
          <w:sz w:val="23"/>
          <w:szCs w:val="23"/>
        </w:rPr>
        <w:t>сидеральных</w:t>
      </w:r>
      <w:proofErr w:type="spellEnd"/>
      <w:r>
        <w:rPr>
          <w:rFonts w:ascii="Times New Roman" w:eastAsia="Times New Roman" w:hAnsi="Times New Roman" w:cs="Times New Roman"/>
          <w:sz w:val="23"/>
          <w:szCs w:val="23"/>
        </w:rPr>
        <w:t xml:space="preserve"> культур в этой зоне наиболее распространены люпины.</w:t>
      </w:r>
    </w:p>
    <w:p w:rsidR="002D3DB7" w:rsidRDefault="002D3DB7">
      <w:pPr>
        <w:jc w:val="both"/>
        <w:rPr>
          <w:rFonts w:ascii="Times New Roman" w:eastAsia="Times New Roman" w:hAnsi="Times New Roman" w:cs="Times New Roman"/>
          <w:sz w:val="23"/>
          <w:szCs w:val="23"/>
        </w:rPr>
      </w:pPr>
    </w:p>
    <w:p w:rsidR="002D3DB7" w:rsidRDefault="00F95249">
      <w:pPr>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 xml:space="preserve">В орошаемых районах в качестве </w:t>
      </w:r>
      <w:proofErr w:type="spellStart"/>
      <w:r>
        <w:rPr>
          <w:rFonts w:ascii="Times New Roman" w:eastAsia="Times New Roman" w:hAnsi="Times New Roman" w:cs="Times New Roman"/>
          <w:sz w:val="23"/>
          <w:szCs w:val="23"/>
        </w:rPr>
        <w:t>сидератов</w:t>
      </w:r>
      <w:proofErr w:type="spellEnd"/>
      <w:r>
        <w:rPr>
          <w:rFonts w:ascii="Times New Roman" w:eastAsia="Times New Roman" w:hAnsi="Times New Roman" w:cs="Times New Roman"/>
          <w:sz w:val="23"/>
          <w:szCs w:val="23"/>
        </w:rPr>
        <w:t xml:space="preserve"> высевают </w:t>
      </w:r>
      <w:proofErr w:type="spellStart"/>
      <w:r>
        <w:rPr>
          <w:rFonts w:ascii="Times New Roman" w:eastAsia="Times New Roman" w:hAnsi="Times New Roman" w:cs="Times New Roman"/>
          <w:sz w:val="23"/>
          <w:szCs w:val="23"/>
        </w:rPr>
        <w:t>шабдар</w:t>
      </w:r>
      <w:proofErr w:type="spellEnd"/>
      <w:r>
        <w:rPr>
          <w:rFonts w:ascii="Times New Roman" w:eastAsia="Times New Roman" w:hAnsi="Times New Roman" w:cs="Times New Roman"/>
          <w:sz w:val="23"/>
          <w:szCs w:val="23"/>
        </w:rPr>
        <w:t xml:space="preserve"> (персидский клевер), </w:t>
      </w:r>
      <w:proofErr w:type="spellStart"/>
      <w:r>
        <w:rPr>
          <w:rFonts w:ascii="Times New Roman" w:eastAsia="Times New Roman" w:hAnsi="Times New Roman" w:cs="Times New Roman"/>
          <w:sz w:val="23"/>
          <w:szCs w:val="23"/>
        </w:rPr>
        <w:t>берсим</w:t>
      </w:r>
      <w:proofErr w:type="spellEnd"/>
      <w:r>
        <w:rPr>
          <w:rFonts w:ascii="Times New Roman" w:eastAsia="Times New Roman" w:hAnsi="Times New Roman" w:cs="Times New Roman"/>
          <w:sz w:val="23"/>
          <w:szCs w:val="23"/>
        </w:rPr>
        <w:t xml:space="preserve"> (александрийский клевер), пунцовый (</w:t>
      </w:r>
      <w:proofErr w:type="spellStart"/>
      <w:r>
        <w:rPr>
          <w:rFonts w:ascii="Times New Roman" w:eastAsia="Times New Roman" w:hAnsi="Times New Roman" w:cs="Times New Roman"/>
          <w:sz w:val="23"/>
          <w:szCs w:val="23"/>
        </w:rPr>
        <w:t>инкарнатный</w:t>
      </w:r>
      <w:proofErr w:type="spellEnd"/>
      <w:r>
        <w:rPr>
          <w:rFonts w:ascii="Times New Roman" w:eastAsia="Times New Roman" w:hAnsi="Times New Roman" w:cs="Times New Roman"/>
          <w:sz w:val="23"/>
          <w:szCs w:val="23"/>
        </w:rPr>
        <w:t xml:space="preserve">) и белый клевера, </w:t>
      </w:r>
      <w:proofErr w:type="spellStart"/>
      <w:r>
        <w:rPr>
          <w:rFonts w:ascii="Times New Roman" w:eastAsia="Times New Roman" w:hAnsi="Times New Roman" w:cs="Times New Roman"/>
          <w:sz w:val="23"/>
          <w:szCs w:val="23"/>
        </w:rPr>
        <w:t>тригонеллу</w:t>
      </w:r>
      <w:proofErr w:type="spellEnd"/>
      <w:r>
        <w:rPr>
          <w:rFonts w:ascii="Times New Roman" w:eastAsia="Times New Roman" w:hAnsi="Times New Roman" w:cs="Times New Roman"/>
          <w:sz w:val="23"/>
          <w:szCs w:val="23"/>
        </w:rPr>
        <w:t xml:space="preserve"> (пажитник), хмелевидную люцерну, донник, сераделлу и многолетние люпины (на некарбонатных почвах), коровий горох (</w:t>
      </w:r>
      <w:proofErr w:type="spellStart"/>
      <w:r>
        <w:rPr>
          <w:rFonts w:ascii="Times New Roman" w:eastAsia="Times New Roman" w:hAnsi="Times New Roman" w:cs="Times New Roman"/>
          <w:sz w:val="23"/>
          <w:szCs w:val="23"/>
        </w:rPr>
        <w:t>вигну</w:t>
      </w:r>
      <w:proofErr w:type="spellEnd"/>
      <w:r>
        <w:rPr>
          <w:rFonts w:ascii="Times New Roman" w:eastAsia="Times New Roman" w:hAnsi="Times New Roman" w:cs="Times New Roman"/>
          <w:sz w:val="23"/>
          <w:szCs w:val="23"/>
        </w:rPr>
        <w:t>), озимую и яровую вики, чину посевную, однолетние люпины и др.</w:t>
      </w:r>
    </w:p>
    <w:p w:rsidR="002D3DB7" w:rsidRDefault="002D3DB7">
      <w:pPr>
        <w:jc w:val="both"/>
        <w:rPr>
          <w:rFonts w:ascii="Times New Roman" w:eastAsia="Times New Roman" w:hAnsi="Times New Roman" w:cs="Times New Roman"/>
          <w:sz w:val="23"/>
          <w:szCs w:val="23"/>
        </w:rPr>
      </w:pPr>
    </w:p>
    <w:p w:rsidR="002D3DB7" w:rsidRDefault="00F95249">
      <w:pPr>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 xml:space="preserve">Во влажных субтропиках на зеленое удобрение высевают люпины белый, желтый, узколистный, многолетний, сераделлу, клевера александрийский, </w:t>
      </w:r>
      <w:proofErr w:type="spellStart"/>
      <w:r>
        <w:rPr>
          <w:rFonts w:ascii="Times New Roman" w:eastAsia="Times New Roman" w:hAnsi="Times New Roman" w:cs="Times New Roman"/>
          <w:sz w:val="23"/>
          <w:szCs w:val="23"/>
        </w:rPr>
        <w:t>инкарнатный</w:t>
      </w:r>
      <w:proofErr w:type="spellEnd"/>
      <w:r>
        <w:rPr>
          <w:rFonts w:ascii="Times New Roman" w:eastAsia="Times New Roman" w:hAnsi="Times New Roman" w:cs="Times New Roman"/>
          <w:sz w:val="23"/>
          <w:szCs w:val="23"/>
        </w:rPr>
        <w:t xml:space="preserve">, персидский, </w:t>
      </w:r>
      <w:proofErr w:type="spellStart"/>
      <w:r>
        <w:rPr>
          <w:rFonts w:ascii="Times New Roman" w:eastAsia="Times New Roman" w:hAnsi="Times New Roman" w:cs="Times New Roman"/>
          <w:sz w:val="23"/>
          <w:szCs w:val="23"/>
        </w:rPr>
        <w:t>леспедецу</w:t>
      </w:r>
      <w:proofErr w:type="spellEnd"/>
      <w:r>
        <w:rPr>
          <w:rFonts w:ascii="Times New Roman" w:eastAsia="Times New Roman" w:hAnsi="Times New Roman" w:cs="Times New Roman"/>
          <w:sz w:val="23"/>
          <w:szCs w:val="23"/>
        </w:rPr>
        <w:t xml:space="preserve"> однолетнюю, коровий горох, сою, </w:t>
      </w:r>
      <w:proofErr w:type="spellStart"/>
      <w:r>
        <w:rPr>
          <w:rFonts w:ascii="Times New Roman" w:eastAsia="Times New Roman" w:hAnsi="Times New Roman" w:cs="Times New Roman"/>
          <w:sz w:val="23"/>
          <w:szCs w:val="23"/>
        </w:rPr>
        <w:t>маш</w:t>
      </w:r>
      <w:proofErr w:type="spellEnd"/>
      <w:r>
        <w:rPr>
          <w:rFonts w:ascii="Times New Roman" w:eastAsia="Times New Roman" w:hAnsi="Times New Roman" w:cs="Times New Roman"/>
          <w:sz w:val="23"/>
          <w:szCs w:val="23"/>
        </w:rPr>
        <w:t xml:space="preserve"> и др.</w:t>
      </w:r>
    </w:p>
    <w:p w:rsidR="002D3DB7" w:rsidRDefault="002D3DB7">
      <w:pPr>
        <w:jc w:val="both"/>
        <w:rPr>
          <w:rFonts w:ascii="Times New Roman" w:eastAsia="Times New Roman" w:hAnsi="Times New Roman" w:cs="Times New Roman"/>
          <w:sz w:val="23"/>
          <w:szCs w:val="23"/>
        </w:rPr>
      </w:pPr>
    </w:p>
    <w:p w:rsidR="002D3DB7" w:rsidRDefault="00F95249">
      <w:pPr>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 xml:space="preserve">Важнейшее условие повышения эффективности зеленого удобрения - правильное сочетание его с другими органическими и минеральными удобрениями и химической мелиорацией почв. При соблюдении агротехники </w:t>
      </w:r>
      <w:proofErr w:type="spellStart"/>
      <w:r>
        <w:rPr>
          <w:rFonts w:ascii="Times New Roman" w:eastAsia="Times New Roman" w:hAnsi="Times New Roman" w:cs="Times New Roman"/>
          <w:sz w:val="23"/>
          <w:szCs w:val="23"/>
        </w:rPr>
        <w:t>сидеральные</w:t>
      </w:r>
      <w:proofErr w:type="spellEnd"/>
      <w:r>
        <w:rPr>
          <w:rFonts w:ascii="Times New Roman" w:eastAsia="Times New Roman" w:hAnsi="Times New Roman" w:cs="Times New Roman"/>
          <w:sz w:val="23"/>
          <w:szCs w:val="23"/>
        </w:rPr>
        <w:t xml:space="preserve"> культуры дают высокие </w:t>
      </w:r>
      <w:r>
        <w:rPr>
          <w:rFonts w:ascii="Times New Roman" w:eastAsia="Times New Roman" w:hAnsi="Times New Roman" w:cs="Times New Roman"/>
          <w:sz w:val="23"/>
          <w:szCs w:val="23"/>
        </w:rPr>
        <w:lastRenderedPageBreak/>
        <w:t>урожаи зеленой массы. Так, урожайность зеленой массы люпина на легких песчаных почвах достигает 35-40 т/га, что по содержанию азота эквивалентно 40 т навоза.</w:t>
      </w:r>
    </w:p>
    <w:p w:rsidR="002D3DB7" w:rsidRDefault="002D3DB7">
      <w:pPr>
        <w:jc w:val="both"/>
        <w:rPr>
          <w:rFonts w:ascii="Times New Roman" w:eastAsia="Times New Roman" w:hAnsi="Times New Roman" w:cs="Times New Roman"/>
          <w:sz w:val="23"/>
          <w:szCs w:val="23"/>
        </w:rPr>
      </w:pPr>
    </w:p>
    <w:p w:rsidR="002D3DB7" w:rsidRDefault="00F95249">
      <w:pPr>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 xml:space="preserve">По эффективности зеленое удобрение почти равноценно навозу. По сравнению с навозом </w:t>
      </w:r>
      <w:proofErr w:type="spellStart"/>
      <w:r>
        <w:rPr>
          <w:rFonts w:ascii="Times New Roman" w:eastAsia="Times New Roman" w:hAnsi="Times New Roman" w:cs="Times New Roman"/>
          <w:sz w:val="23"/>
          <w:szCs w:val="23"/>
        </w:rPr>
        <w:t>сидераты</w:t>
      </w:r>
      <w:proofErr w:type="spellEnd"/>
      <w:r>
        <w:rPr>
          <w:rFonts w:ascii="Times New Roman" w:eastAsia="Times New Roman" w:hAnsi="Times New Roman" w:cs="Times New Roman"/>
          <w:sz w:val="23"/>
          <w:szCs w:val="23"/>
        </w:rPr>
        <w:t xml:space="preserve"> более бедны фосфором и калием. По данным </w:t>
      </w:r>
      <w:proofErr w:type="spellStart"/>
      <w:r>
        <w:rPr>
          <w:rFonts w:ascii="Times New Roman" w:eastAsia="Times New Roman" w:hAnsi="Times New Roman" w:cs="Times New Roman"/>
          <w:sz w:val="23"/>
          <w:szCs w:val="23"/>
        </w:rPr>
        <w:t>Новозыбковской</w:t>
      </w:r>
      <w:proofErr w:type="spellEnd"/>
      <w:r>
        <w:rPr>
          <w:rFonts w:ascii="Times New Roman" w:eastAsia="Times New Roman" w:hAnsi="Times New Roman" w:cs="Times New Roman"/>
          <w:sz w:val="23"/>
          <w:szCs w:val="23"/>
        </w:rPr>
        <w:t xml:space="preserve"> опытной станции, в зеленой массе узколистных люпинов содержится в среднем, % сырой массы: N - 0,45, Р2О5 - 0,12, К2О - 0,17, </w:t>
      </w:r>
      <w:proofErr w:type="spellStart"/>
      <w:r>
        <w:rPr>
          <w:rFonts w:ascii="Times New Roman" w:eastAsia="Times New Roman" w:hAnsi="Times New Roman" w:cs="Times New Roman"/>
          <w:sz w:val="23"/>
          <w:szCs w:val="23"/>
        </w:rPr>
        <w:t>СаО</w:t>
      </w:r>
      <w:proofErr w:type="spellEnd"/>
      <w:r>
        <w:rPr>
          <w:rFonts w:ascii="Times New Roman" w:eastAsia="Times New Roman" w:hAnsi="Times New Roman" w:cs="Times New Roman"/>
          <w:sz w:val="23"/>
          <w:szCs w:val="23"/>
        </w:rPr>
        <w:t xml:space="preserve"> - 0,47 и </w:t>
      </w:r>
      <w:proofErr w:type="spellStart"/>
      <w:r>
        <w:rPr>
          <w:rFonts w:ascii="Times New Roman" w:eastAsia="Times New Roman" w:hAnsi="Times New Roman" w:cs="Times New Roman"/>
          <w:sz w:val="23"/>
          <w:szCs w:val="23"/>
        </w:rPr>
        <w:t>MgO</w:t>
      </w:r>
      <w:proofErr w:type="spellEnd"/>
      <w:r>
        <w:rPr>
          <w:rFonts w:ascii="Times New Roman" w:eastAsia="Times New Roman" w:hAnsi="Times New Roman" w:cs="Times New Roman"/>
          <w:sz w:val="23"/>
          <w:szCs w:val="23"/>
        </w:rPr>
        <w:t xml:space="preserve"> - 0,12.</w:t>
      </w:r>
      <w:r>
        <w:rPr>
          <w:rFonts w:ascii="Times New Roman" w:eastAsia="Times New Roman" w:hAnsi="Times New Roman" w:cs="Times New Roman"/>
          <w:sz w:val="23"/>
          <w:szCs w:val="23"/>
          <w:vertAlign w:val="superscript"/>
        </w:rPr>
        <w:footnoteReference w:id="21"/>
      </w:r>
    </w:p>
    <w:p w:rsidR="002D3DB7" w:rsidRDefault="002D3DB7">
      <w:pPr>
        <w:jc w:val="both"/>
        <w:rPr>
          <w:rFonts w:ascii="Times New Roman" w:eastAsia="Times New Roman" w:hAnsi="Times New Roman" w:cs="Times New Roman"/>
          <w:sz w:val="23"/>
          <w:szCs w:val="23"/>
        </w:rPr>
      </w:pPr>
    </w:p>
    <w:p w:rsidR="002D3DB7" w:rsidRDefault="00F95249">
      <w:pPr>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w:t>
      </w:r>
      <w:proofErr w:type="spellStart"/>
      <w:r>
        <w:rPr>
          <w:rFonts w:ascii="Times New Roman" w:eastAsia="Times New Roman" w:hAnsi="Times New Roman" w:cs="Times New Roman"/>
          <w:b/>
          <w:sz w:val="23"/>
          <w:szCs w:val="23"/>
        </w:rPr>
        <w:t>Биогумус</w:t>
      </w:r>
      <w:proofErr w:type="spellEnd"/>
      <w:r>
        <w:rPr>
          <w:rFonts w:ascii="Times New Roman" w:eastAsia="Times New Roman" w:hAnsi="Times New Roman" w:cs="Times New Roman"/>
          <w:sz w:val="23"/>
          <w:szCs w:val="23"/>
        </w:rPr>
        <w:t xml:space="preserve"> получается путем использования калифорнийских червей для разложения и переработки навоза и других отходов животноводства. </w:t>
      </w:r>
      <w:proofErr w:type="spellStart"/>
      <w:r>
        <w:rPr>
          <w:rFonts w:ascii="Times New Roman" w:eastAsia="Times New Roman" w:hAnsi="Times New Roman" w:cs="Times New Roman"/>
          <w:sz w:val="23"/>
          <w:szCs w:val="23"/>
        </w:rPr>
        <w:t>Биогумус</w:t>
      </w:r>
      <w:proofErr w:type="spellEnd"/>
      <w:r>
        <w:rPr>
          <w:rFonts w:ascii="Times New Roman" w:eastAsia="Times New Roman" w:hAnsi="Times New Roman" w:cs="Times New Roman"/>
          <w:sz w:val="23"/>
          <w:szCs w:val="23"/>
        </w:rPr>
        <w:t xml:space="preserve"> имеет несколько выше содержание питательных веществ, чем </w:t>
      </w:r>
      <w:proofErr w:type="spellStart"/>
      <w:r>
        <w:rPr>
          <w:rFonts w:ascii="Times New Roman" w:eastAsia="Times New Roman" w:hAnsi="Times New Roman" w:cs="Times New Roman"/>
          <w:sz w:val="23"/>
          <w:szCs w:val="23"/>
        </w:rPr>
        <w:t>биокомпосты</w:t>
      </w:r>
      <w:proofErr w:type="spellEnd"/>
      <w:r>
        <w:rPr>
          <w:rFonts w:ascii="Times New Roman" w:eastAsia="Times New Roman" w:hAnsi="Times New Roman" w:cs="Times New Roman"/>
          <w:sz w:val="23"/>
          <w:szCs w:val="23"/>
        </w:rPr>
        <w:t>, дороже в производстве, часто применяется в защищенном грунте.”</w:t>
      </w:r>
      <w:r>
        <w:rPr>
          <w:rFonts w:ascii="Times New Roman" w:eastAsia="Times New Roman" w:hAnsi="Times New Roman" w:cs="Times New Roman"/>
          <w:sz w:val="23"/>
          <w:szCs w:val="23"/>
          <w:vertAlign w:val="superscript"/>
        </w:rPr>
        <w:footnoteReference w:id="22"/>
      </w:r>
    </w:p>
    <w:p w:rsidR="002D3DB7" w:rsidRDefault="002D3DB7">
      <w:pPr>
        <w:jc w:val="both"/>
        <w:rPr>
          <w:rFonts w:ascii="Times New Roman" w:eastAsia="Times New Roman" w:hAnsi="Times New Roman" w:cs="Times New Roman"/>
          <w:sz w:val="23"/>
          <w:szCs w:val="23"/>
        </w:rPr>
      </w:pPr>
    </w:p>
    <w:p w:rsidR="002D3DB7" w:rsidRDefault="00F95249">
      <w:pPr>
        <w:jc w:val="both"/>
        <w:rPr>
          <w:rFonts w:ascii="Times New Roman" w:eastAsia="Times New Roman" w:hAnsi="Times New Roman" w:cs="Times New Roman"/>
          <w:sz w:val="23"/>
          <w:szCs w:val="23"/>
        </w:rPr>
      </w:pPr>
      <w:r>
        <w:rPr>
          <w:rFonts w:ascii="Times New Roman" w:eastAsia="Times New Roman" w:hAnsi="Times New Roman" w:cs="Times New Roman"/>
          <w:b/>
          <w:sz w:val="23"/>
          <w:szCs w:val="23"/>
        </w:rPr>
        <w:t>Солома</w:t>
      </w:r>
      <w:r>
        <w:rPr>
          <w:rFonts w:ascii="Times New Roman" w:eastAsia="Times New Roman" w:hAnsi="Times New Roman" w:cs="Times New Roman"/>
          <w:sz w:val="23"/>
          <w:szCs w:val="23"/>
        </w:rPr>
        <w:t>.</w:t>
      </w:r>
      <w:r>
        <w:rPr>
          <w:rFonts w:ascii="Times New Roman" w:eastAsia="Times New Roman" w:hAnsi="Times New Roman" w:cs="Times New Roman"/>
          <w:b/>
          <w:sz w:val="23"/>
          <w:szCs w:val="23"/>
        </w:rPr>
        <w:t xml:space="preserve"> </w:t>
      </w:r>
      <w:r>
        <w:rPr>
          <w:rFonts w:ascii="Times New Roman" w:eastAsia="Times New Roman" w:hAnsi="Times New Roman" w:cs="Times New Roman"/>
          <w:sz w:val="23"/>
          <w:szCs w:val="23"/>
        </w:rPr>
        <w:t>“Излишки соломы в качестве удобрения обогащают почву и возделываемые на ней культуры органическим веществом и питательными элементами. Солома при влажности 16% содержит в среднем 0,5 % N, 0,25% Р205, 1,0 % К20 и 35—40 % углерода, а также небольшие количества кальция, магния, серы и микроэлементов. Соотношение C:Nb соломе очень широкое (60—100), поэтому разлагающие органическое вещество ее микроорганизмы нуждаются в дополнительном питании азотом, который перехватывают у растений из почвы и удобрений. Для предотвращения этого при запашке соломы нужно дополнительно вносить 0,5 — 1,5 % азота от ее массы, т. е. 5—15 кг N на 1 т в виде минеральных или органических удобрений.”</w:t>
      </w:r>
      <w:r>
        <w:rPr>
          <w:rFonts w:ascii="Times New Roman" w:eastAsia="Times New Roman" w:hAnsi="Times New Roman" w:cs="Times New Roman"/>
          <w:sz w:val="23"/>
          <w:szCs w:val="23"/>
          <w:vertAlign w:val="superscript"/>
        </w:rPr>
        <w:footnoteReference w:id="23"/>
      </w:r>
      <w:r>
        <w:rPr>
          <w:rFonts w:ascii="Times New Roman" w:eastAsia="Times New Roman" w:hAnsi="Times New Roman" w:cs="Times New Roman"/>
          <w:sz w:val="23"/>
          <w:szCs w:val="23"/>
        </w:rPr>
        <w:br/>
      </w:r>
    </w:p>
    <w:p w:rsidR="002D3DB7" w:rsidRDefault="00F95249" w:rsidP="006B5803">
      <w:pPr>
        <w:pStyle w:val="21"/>
      </w:pPr>
      <w:bookmarkStart w:id="4" w:name="_Toc507462172"/>
      <w:r>
        <w:t>1.2. Классификация органических удобрений по направлению использования, формам выпуска и вариантам внесения в почву.</w:t>
      </w:r>
      <w:bookmarkEnd w:id="4"/>
    </w:p>
    <w:p w:rsidR="002D3DB7" w:rsidRDefault="002D3DB7">
      <w:pPr>
        <w:ind w:left="405" w:hanging="420"/>
        <w:jc w:val="both"/>
        <w:rPr>
          <w:rFonts w:ascii="Times New Roman" w:eastAsia="Times New Roman" w:hAnsi="Times New Roman" w:cs="Times New Roman"/>
          <w:sz w:val="23"/>
          <w:szCs w:val="23"/>
        </w:rPr>
      </w:pPr>
    </w:p>
    <w:p w:rsidR="002D3DB7" w:rsidRDefault="00F95249">
      <w:pPr>
        <w:ind w:left="-30"/>
        <w:jc w:val="both"/>
        <w:rPr>
          <w:rFonts w:ascii="Times New Roman" w:eastAsia="Times New Roman" w:hAnsi="Times New Roman" w:cs="Times New Roman"/>
          <w:b/>
          <w:sz w:val="23"/>
          <w:szCs w:val="23"/>
        </w:rPr>
      </w:pPr>
      <w:r>
        <w:rPr>
          <w:rFonts w:ascii="Times New Roman" w:eastAsia="Times New Roman" w:hAnsi="Times New Roman" w:cs="Times New Roman"/>
          <w:b/>
          <w:sz w:val="23"/>
          <w:szCs w:val="23"/>
        </w:rPr>
        <w:t>Навозы</w:t>
      </w:r>
    </w:p>
    <w:p w:rsidR="002D3DB7" w:rsidRDefault="002D3DB7">
      <w:pPr>
        <w:ind w:left="-30"/>
        <w:jc w:val="both"/>
        <w:rPr>
          <w:rFonts w:ascii="Times New Roman" w:eastAsia="Times New Roman" w:hAnsi="Times New Roman" w:cs="Times New Roman"/>
          <w:b/>
          <w:sz w:val="23"/>
          <w:szCs w:val="23"/>
        </w:rPr>
      </w:pPr>
    </w:p>
    <w:p w:rsidR="002D3DB7" w:rsidRDefault="00F95249">
      <w:pPr>
        <w:ind w:left="-30"/>
        <w:jc w:val="both"/>
        <w:rPr>
          <w:rFonts w:ascii="Times New Roman" w:eastAsia="Times New Roman" w:hAnsi="Times New Roman" w:cs="Times New Roman"/>
          <w:sz w:val="23"/>
          <w:szCs w:val="23"/>
        </w:rPr>
      </w:pPr>
      <w:r>
        <w:rPr>
          <w:rFonts w:ascii="Times New Roman" w:eastAsia="Times New Roman" w:hAnsi="Times New Roman" w:cs="Times New Roman"/>
          <w:b/>
          <w:sz w:val="23"/>
          <w:szCs w:val="23"/>
        </w:rPr>
        <w:t>Подстилочный навоз</w:t>
      </w:r>
      <w:r>
        <w:rPr>
          <w:rFonts w:ascii="Times New Roman" w:eastAsia="Times New Roman" w:hAnsi="Times New Roman" w:cs="Times New Roman"/>
          <w:sz w:val="23"/>
          <w:szCs w:val="23"/>
        </w:rPr>
        <w:t>. “Сроки и способы внесения навоза зависят от особенностей возделываемых культур и почвенно-климатических условий. Под яровые культуры навоз рекомендуется запахивать осенью, при зяблевой вспашке, за исключением легких песчаных почв, где питательные вещества из навоза выщелачиваются в более глубокие почвенные слои. Перегной под яровые культуры следует вносить весной.</w:t>
      </w:r>
    </w:p>
    <w:p w:rsidR="002D3DB7" w:rsidRDefault="002D3DB7">
      <w:pPr>
        <w:jc w:val="both"/>
        <w:rPr>
          <w:rFonts w:ascii="Times New Roman" w:eastAsia="Times New Roman" w:hAnsi="Times New Roman" w:cs="Times New Roman"/>
          <w:sz w:val="23"/>
          <w:szCs w:val="23"/>
        </w:rPr>
      </w:pPr>
    </w:p>
    <w:p w:rsidR="002D3DB7" w:rsidRDefault="00F95249">
      <w:pPr>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 xml:space="preserve">Под озимые культуры навоз заделывают при подъеме </w:t>
      </w:r>
      <w:r w:rsidR="00DF7EE8">
        <w:rPr>
          <w:rFonts w:ascii="Times New Roman" w:eastAsia="Times New Roman" w:hAnsi="Times New Roman" w:cs="Times New Roman"/>
          <w:sz w:val="23"/>
          <w:szCs w:val="23"/>
        </w:rPr>
        <w:t>чистого или</w:t>
      </w:r>
      <w:r>
        <w:rPr>
          <w:rFonts w:ascii="Times New Roman" w:eastAsia="Times New Roman" w:hAnsi="Times New Roman" w:cs="Times New Roman"/>
          <w:sz w:val="23"/>
          <w:szCs w:val="23"/>
        </w:rPr>
        <w:t xml:space="preserve"> занятого пара или при вспашке после уборки </w:t>
      </w:r>
      <w:proofErr w:type="spellStart"/>
      <w:r>
        <w:rPr>
          <w:rFonts w:ascii="Times New Roman" w:eastAsia="Times New Roman" w:hAnsi="Times New Roman" w:cs="Times New Roman"/>
          <w:sz w:val="23"/>
          <w:szCs w:val="23"/>
        </w:rPr>
        <w:t>парозанимающих</w:t>
      </w:r>
      <w:proofErr w:type="spellEnd"/>
      <w:r>
        <w:rPr>
          <w:rFonts w:ascii="Times New Roman" w:eastAsia="Times New Roman" w:hAnsi="Times New Roman" w:cs="Times New Roman"/>
          <w:sz w:val="23"/>
          <w:szCs w:val="23"/>
        </w:rPr>
        <w:t xml:space="preserve"> культур. При углублении пахотного слоя </w:t>
      </w:r>
      <w:r>
        <w:rPr>
          <w:rFonts w:ascii="Times New Roman" w:eastAsia="Times New Roman" w:hAnsi="Times New Roman" w:cs="Times New Roman"/>
          <w:sz w:val="23"/>
          <w:szCs w:val="23"/>
        </w:rPr>
        <w:lastRenderedPageBreak/>
        <w:t>в пару, чтобы ускорить окультуривание припахиваемого малоплодородного слоя, навоз следует вносить под перепашку пара.</w:t>
      </w:r>
    </w:p>
    <w:p w:rsidR="002D3DB7" w:rsidRDefault="002D3DB7">
      <w:pPr>
        <w:jc w:val="both"/>
        <w:rPr>
          <w:rFonts w:ascii="Times New Roman" w:eastAsia="Times New Roman" w:hAnsi="Times New Roman" w:cs="Times New Roman"/>
          <w:sz w:val="23"/>
          <w:szCs w:val="23"/>
        </w:rPr>
      </w:pPr>
    </w:p>
    <w:p w:rsidR="002D3DB7" w:rsidRDefault="00F95249">
      <w:pPr>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По ряду организационных причин многие хозяйства не могут запахивать навоз под яровые культуры осенью при зяблевой вспашке и вынуждены делать это весной, из-за чего задерживается развозка навоза из штабелей, и его внесение, что, в свою очередь, приводит к несвоевременной обработке почвы, опозданию с посевом (посадкой) и в конечном итоге - к снижению урожайности.”</w:t>
      </w:r>
      <w:r>
        <w:rPr>
          <w:rFonts w:ascii="Times New Roman" w:eastAsia="Times New Roman" w:hAnsi="Times New Roman" w:cs="Times New Roman"/>
          <w:sz w:val="23"/>
          <w:szCs w:val="23"/>
          <w:vertAlign w:val="superscript"/>
        </w:rPr>
        <w:footnoteReference w:id="24"/>
      </w:r>
    </w:p>
    <w:p w:rsidR="002D3DB7" w:rsidRDefault="002D3DB7">
      <w:pPr>
        <w:ind w:left="-30"/>
        <w:jc w:val="both"/>
        <w:rPr>
          <w:rFonts w:ascii="Times New Roman" w:eastAsia="Times New Roman" w:hAnsi="Times New Roman" w:cs="Times New Roman"/>
          <w:sz w:val="23"/>
          <w:szCs w:val="23"/>
        </w:rPr>
      </w:pPr>
    </w:p>
    <w:p w:rsidR="002D3DB7" w:rsidRDefault="00F95249">
      <w:pPr>
        <w:ind w:left="-30"/>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“Зимнее внесение навоза может быть допущено только в условиях, исключающих потери его путем смыва. Его следует вносить навозоразбрасывателями по замерзшей почве и по снежному покрову высотой не более 20 см при температуре воздуха не ниже -10° С. Нельзя допускать зимнее разбрасывание навоза на затопляемых участках, на склонах более 7° из-за возможного его смыва талыми водами. При зимнем внесении наименьшие потери аммиачного азота наблюдаются у торфяного навоза, и торфонавозного компоста. Наиболее благоприятный срок внесения навоза в Нечерноземной зоне - июль - октябрь (под озимые и зябь).</w:t>
      </w:r>
    </w:p>
    <w:p w:rsidR="002D3DB7" w:rsidRDefault="002D3DB7">
      <w:pPr>
        <w:ind w:left="-30"/>
        <w:jc w:val="both"/>
        <w:rPr>
          <w:rFonts w:ascii="Times New Roman" w:eastAsia="Times New Roman" w:hAnsi="Times New Roman" w:cs="Times New Roman"/>
          <w:sz w:val="23"/>
          <w:szCs w:val="23"/>
        </w:rPr>
      </w:pPr>
    </w:p>
    <w:p w:rsidR="002D3DB7" w:rsidRDefault="00F95249">
      <w:pPr>
        <w:ind w:left="-30"/>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Навоз, вывезенный в поле летом из навозохранилищ или полевых штабелей, необходимо сразу разбросать и запахать, иначе он высохнет, из него потеряется большое количество азота в аммиачной форме и резко снизится эффективность удобрения.</w:t>
      </w:r>
    </w:p>
    <w:p w:rsidR="002D3DB7" w:rsidRDefault="002D3DB7">
      <w:pPr>
        <w:ind w:left="-30"/>
        <w:jc w:val="both"/>
        <w:rPr>
          <w:rFonts w:ascii="Times New Roman" w:eastAsia="Times New Roman" w:hAnsi="Times New Roman" w:cs="Times New Roman"/>
          <w:sz w:val="23"/>
          <w:szCs w:val="23"/>
        </w:rPr>
      </w:pPr>
    </w:p>
    <w:p w:rsidR="002D3DB7" w:rsidRDefault="00F95249">
      <w:pPr>
        <w:ind w:left="-30"/>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При недостатке в хозяйстве навоза его можно заделывать в лунки или гнезда в половинной норме, что не снизит действия данного удобрения на первую культуру. Запахивать навоз следует на глубину пахотного слоя, особенно в засушливых районах. На тяжелых, плохо аэрированных почвах навоз запахивают несколько мельче, чем на легких, чтобы улучшить условия его разложения. В засушливых районах навоз заделывают глубже, чем в увлажненных. Более разложившийся навоз запахивают на меньшую глубину, чем слаборазложившийся, соломистый.”</w:t>
      </w:r>
      <w:r>
        <w:rPr>
          <w:rFonts w:ascii="Times New Roman" w:eastAsia="Times New Roman" w:hAnsi="Times New Roman" w:cs="Times New Roman"/>
          <w:sz w:val="23"/>
          <w:szCs w:val="23"/>
          <w:vertAlign w:val="superscript"/>
        </w:rPr>
        <w:footnoteReference w:id="25"/>
      </w:r>
    </w:p>
    <w:p w:rsidR="002D3DB7" w:rsidRDefault="00F95249">
      <w:pPr>
        <w:ind w:left="-30"/>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br/>
      </w:r>
      <w:proofErr w:type="spellStart"/>
      <w:r>
        <w:rPr>
          <w:rFonts w:ascii="Times New Roman" w:eastAsia="Times New Roman" w:hAnsi="Times New Roman" w:cs="Times New Roman"/>
          <w:b/>
          <w:sz w:val="23"/>
          <w:szCs w:val="23"/>
        </w:rPr>
        <w:t>Бесподстилочный</w:t>
      </w:r>
      <w:proofErr w:type="spellEnd"/>
      <w:r>
        <w:rPr>
          <w:rFonts w:ascii="Times New Roman" w:eastAsia="Times New Roman" w:hAnsi="Times New Roman" w:cs="Times New Roman"/>
          <w:b/>
          <w:sz w:val="23"/>
          <w:szCs w:val="23"/>
        </w:rPr>
        <w:t xml:space="preserve"> навоз</w:t>
      </w:r>
      <w:r>
        <w:rPr>
          <w:rFonts w:ascii="Times New Roman" w:eastAsia="Times New Roman" w:hAnsi="Times New Roman" w:cs="Times New Roman"/>
          <w:i/>
          <w:sz w:val="23"/>
          <w:szCs w:val="23"/>
        </w:rPr>
        <w:t xml:space="preserve">. </w:t>
      </w:r>
      <w:r>
        <w:rPr>
          <w:rFonts w:ascii="Times New Roman" w:eastAsia="Times New Roman" w:hAnsi="Times New Roman" w:cs="Times New Roman"/>
          <w:sz w:val="23"/>
          <w:szCs w:val="23"/>
        </w:rPr>
        <w:t>Перед использованием на удобрение жидкий навоз обеззараживают на очистных сооружениях термической или химической обработкой. Наиболее эффективным методом обеззараживания является метановое брожение при температуре 56° С. При этом способе не происходит потерь органического вещества, а получаемый горючий газ может быть использован в качестве топлива.</w:t>
      </w:r>
    </w:p>
    <w:p w:rsidR="002D3DB7" w:rsidRDefault="002D3DB7">
      <w:pPr>
        <w:jc w:val="both"/>
        <w:rPr>
          <w:rFonts w:ascii="Times New Roman" w:eastAsia="Times New Roman" w:hAnsi="Times New Roman" w:cs="Times New Roman"/>
          <w:sz w:val="23"/>
          <w:szCs w:val="23"/>
        </w:rPr>
      </w:pPr>
    </w:p>
    <w:p w:rsidR="002D3DB7" w:rsidRDefault="00F95249">
      <w:pPr>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Из химических средств для обеззараживания жидкого навоза применяют хлорную известь, формалин, формальдегид, ксилол.</w:t>
      </w:r>
    </w:p>
    <w:p w:rsidR="002D3DB7" w:rsidRDefault="002D3DB7">
      <w:pPr>
        <w:jc w:val="both"/>
        <w:rPr>
          <w:rFonts w:ascii="Times New Roman" w:eastAsia="Times New Roman" w:hAnsi="Times New Roman" w:cs="Times New Roman"/>
          <w:sz w:val="23"/>
          <w:szCs w:val="23"/>
        </w:rPr>
      </w:pPr>
    </w:p>
    <w:p w:rsidR="002D3DB7" w:rsidRDefault="00F95249">
      <w:pPr>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 xml:space="preserve">Жидкий навоз можно применять под все культуры, исключая использование его для подкормок или дождевания овощных и плодовых культур. Нормы жидкого навоза </w:t>
      </w:r>
      <w:r>
        <w:rPr>
          <w:rFonts w:ascii="Times New Roman" w:eastAsia="Times New Roman" w:hAnsi="Times New Roman" w:cs="Times New Roman"/>
          <w:sz w:val="23"/>
          <w:szCs w:val="23"/>
        </w:rPr>
        <w:lastRenderedPageBreak/>
        <w:t>устанавливают с учетом потребности удобряемой культуры в азоте и содержания его в навозе”</w:t>
      </w:r>
      <w:r>
        <w:rPr>
          <w:rFonts w:ascii="Times New Roman" w:eastAsia="Times New Roman" w:hAnsi="Times New Roman" w:cs="Times New Roman"/>
          <w:sz w:val="23"/>
          <w:szCs w:val="23"/>
          <w:vertAlign w:val="superscript"/>
        </w:rPr>
        <w:footnoteReference w:id="26"/>
      </w:r>
    </w:p>
    <w:p w:rsidR="002D3DB7" w:rsidRDefault="002D3DB7">
      <w:pPr>
        <w:jc w:val="both"/>
        <w:rPr>
          <w:rFonts w:ascii="Times New Roman" w:eastAsia="Times New Roman" w:hAnsi="Times New Roman" w:cs="Times New Roman"/>
          <w:sz w:val="23"/>
          <w:szCs w:val="23"/>
        </w:rPr>
      </w:pPr>
    </w:p>
    <w:p w:rsidR="002D3DB7" w:rsidRDefault="00F95249">
      <w:pPr>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Таблица №10</w:t>
      </w:r>
      <w:r w:rsidR="007C34E4">
        <w:rPr>
          <w:rFonts w:ascii="Times New Roman" w:eastAsia="Times New Roman" w:hAnsi="Times New Roman" w:cs="Times New Roman"/>
          <w:sz w:val="23"/>
          <w:szCs w:val="23"/>
          <w:lang w:val="ru-RU"/>
        </w:rPr>
        <w:t>.</w:t>
      </w:r>
      <w:r>
        <w:rPr>
          <w:rFonts w:ascii="Times New Roman" w:eastAsia="Times New Roman" w:hAnsi="Times New Roman" w:cs="Times New Roman"/>
          <w:sz w:val="23"/>
          <w:szCs w:val="23"/>
        </w:rPr>
        <w:t xml:space="preserve"> Примерные нормы, сроки внесения и способы заделки </w:t>
      </w:r>
      <w:proofErr w:type="spellStart"/>
      <w:r>
        <w:rPr>
          <w:rFonts w:ascii="Times New Roman" w:eastAsia="Times New Roman" w:hAnsi="Times New Roman" w:cs="Times New Roman"/>
          <w:sz w:val="23"/>
          <w:szCs w:val="23"/>
        </w:rPr>
        <w:t>бесподстилочного</w:t>
      </w:r>
      <w:proofErr w:type="spellEnd"/>
      <w:r>
        <w:rPr>
          <w:rFonts w:ascii="Times New Roman" w:eastAsia="Times New Roman" w:hAnsi="Times New Roman" w:cs="Times New Roman"/>
          <w:sz w:val="23"/>
          <w:szCs w:val="23"/>
        </w:rPr>
        <w:t xml:space="preserve"> навоза</w:t>
      </w:r>
    </w:p>
    <w:p w:rsidR="002D3DB7" w:rsidRDefault="002D3DB7">
      <w:pPr>
        <w:jc w:val="both"/>
        <w:rPr>
          <w:rFonts w:ascii="Times New Roman" w:eastAsia="Times New Roman" w:hAnsi="Times New Roman" w:cs="Times New Roman"/>
          <w:sz w:val="23"/>
          <w:szCs w:val="23"/>
        </w:rPr>
      </w:pPr>
    </w:p>
    <w:p w:rsidR="002D3DB7" w:rsidRDefault="00F95249">
      <w:pPr>
        <w:jc w:val="both"/>
        <w:rPr>
          <w:rFonts w:ascii="Times New Roman" w:eastAsia="Times New Roman" w:hAnsi="Times New Roman" w:cs="Times New Roman"/>
          <w:sz w:val="23"/>
          <w:szCs w:val="23"/>
        </w:rPr>
      </w:pPr>
      <w:r>
        <w:rPr>
          <w:rFonts w:ascii="Times New Roman" w:eastAsia="Times New Roman" w:hAnsi="Times New Roman" w:cs="Times New Roman"/>
          <w:noProof/>
          <w:sz w:val="23"/>
          <w:szCs w:val="23"/>
          <w:lang w:val="ru-RU"/>
        </w:rPr>
        <w:drawing>
          <wp:inline distT="114300" distB="114300" distL="114300" distR="114300">
            <wp:extent cx="5476875" cy="2882900"/>
            <wp:effectExtent l="0" t="0" r="0" b="0"/>
            <wp:docPr id="22" name="image111.jpg"/>
            <wp:cNvGraphicFramePr/>
            <a:graphic xmlns:a="http://schemas.openxmlformats.org/drawingml/2006/main">
              <a:graphicData uri="http://schemas.openxmlformats.org/drawingml/2006/picture">
                <pic:pic xmlns:pic="http://schemas.openxmlformats.org/drawingml/2006/picture">
                  <pic:nvPicPr>
                    <pic:cNvPr id="0" name="image111.jpg"/>
                    <pic:cNvPicPr preferRelativeResize="0"/>
                  </pic:nvPicPr>
                  <pic:blipFill>
                    <a:blip r:embed="rId16" cstate="print"/>
                    <a:srcRect/>
                    <a:stretch>
                      <a:fillRect/>
                    </a:stretch>
                  </pic:blipFill>
                  <pic:spPr>
                    <a:xfrm>
                      <a:off x="0" y="0"/>
                      <a:ext cx="5476875" cy="2882900"/>
                    </a:xfrm>
                    <a:prstGeom prst="rect">
                      <a:avLst/>
                    </a:prstGeom>
                    <a:ln/>
                  </pic:spPr>
                </pic:pic>
              </a:graphicData>
            </a:graphic>
          </wp:inline>
        </w:drawing>
      </w:r>
    </w:p>
    <w:p w:rsidR="002D3DB7" w:rsidRDefault="00F95249">
      <w:pPr>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Источник: Артюшин А.М, Державин Л.М. “Краткий справочник по удобрениям” \\Издание 2-е, переработанное и дополненное - Москва: Колос, 1984</w:t>
      </w:r>
      <w:r>
        <w:rPr>
          <w:rFonts w:ascii="Times New Roman" w:eastAsia="Times New Roman" w:hAnsi="Times New Roman" w:cs="Times New Roman"/>
          <w:sz w:val="23"/>
          <w:szCs w:val="23"/>
          <w:vertAlign w:val="superscript"/>
        </w:rPr>
        <w:footnoteReference w:id="27"/>
      </w:r>
    </w:p>
    <w:p w:rsidR="002D3DB7" w:rsidRDefault="002D3DB7">
      <w:pPr>
        <w:jc w:val="both"/>
        <w:rPr>
          <w:rFonts w:ascii="Times New Roman" w:eastAsia="Times New Roman" w:hAnsi="Times New Roman" w:cs="Times New Roman"/>
          <w:sz w:val="23"/>
          <w:szCs w:val="23"/>
        </w:rPr>
      </w:pPr>
    </w:p>
    <w:p w:rsidR="002D3DB7" w:rsidRDefault="00F95249">
      <w:pPr>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“Нормы навоза дифференцируют в зависимости от типа почвы, ее механического состава, предшественников, сроков внесения, реакции культур на высокие нормы удобрений, расстояния от хранилищ до удобряемого поля. Примерные нормы жидкого навоза под пропашные культуры составляют 40-90, зерновые - 25-35 и на лугах - 50-60 т/га (в 2-3 срока).</w:t>
      </w:r>
    </w:p>
    <w:p w:rsidR="002D3DB7" w:rsidRDefault="002D3DB7">
      <w:pPr>
        <w:jc w:val="both"/>
        <w:rPr>
          <w:rFonts w:ascii="Times New Roman" w:eastAsia="Times New Roman" w:hAnsi="Times New Roman" w:cs="Times New Roman"/>
          <w:sz w:val="23"/>
          <w:szCs w:val="23"/>
        </w:rPr>
      </w:pPr>
    </w:p>
    <w:p w:rsidR="002D3DB7" w:rsidRDefault="00F95249">
      <w:pPr>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На сеяных и природных сенокосах и пастбищах с высоким удельным весом в травостое бобовых растений норму навоза уменьшают.</w:t>
      </w:r>
    </w:p>
    <w:p w:rsidR="002D3DB7" w:rsidRDefault="002D3DB7">
      <w:pPr>
        <w:jc w:val="both"/>
        <w:rPr>
          <w:rFonts w:ascii="Times New Roman" w:eastAsia="Times New Roman" w:hAnsi="Times New Roman" w:cs="Times New Roman"/>
          <w:sz w:val="23"/>
          <w:szCs w:val="23"/>
        </w:rPr>
      </w:pPr>
    </w:p>
    <w:p w:rsidR="002D3DB7" w:rsidRDefault="00F95249">
      <w:pPr>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На пастбищах жидкий навоз целесообразнее вносить зимой до начала вегетации трав или осенью после ее окончания. На пастбищах в период вегетации внесение жидкого навоза допускается за 25-30 дней до стравливания. Лучше подкормку жидким навозом проводить после стравливания.</w:t>
      </w:r>
    </w:p>
    <w:p w:rsidR="002D3DB7" w:rsidRDefault="002D3DB7">
      <w:pPr>
        <w:jc w:val="both"/>
        <w:rPr>
          <w:rFonts w:ascii="Times New Roman" w:eastAsia="Times New Roman" w:hAnsi="Times New Roman" w:cs="Times New Roman"/>
          <w:sz w:val="23"/>
          <w:szCs w:val="23"/>
        </w:rPr>
      </w:pPr>
    </w:p>
    <w:p w:rsidR="002D3DB7" w:rsidRDefault="00F95249">
      <w:pPr>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 xml:space="preserve">При использовании жидкого навоза для поливов его разделяют на фракции сразу после </w:t>
      </w:r>
      <w:proofErr w:type="spellStart"/>
      <w:r>
        <w:rPr>
          <w:rFonts w:ascii="Times New Roman" w:eastAsia="Times New Roman" w:hAnsi="Times New Roman" w:cs="Times New Roman"/>
          <w:sz w:val="23"/>
          <w:szCs w:val="23"/>
        </w:rPr>
        <w:t>карантинирования</w:t>
      </w:r>
      <w:proofErr w:type="spellEnd"/>
      <w:r>
        <w:rPr>
          <w:rFonts w:ascii="Times New Roman" w:eastAsia="Times New Roman" w:hAnsi="Times New Roman" w:cs="Times New Roman"/>
          <w:sz w:val="23"/>
          <w:szCs w:val="23"/>
        </w:rPr>
        <w:t>.</w:t>
      </w:r>
    </w:p>
    <w:p w:rsidR="002D3DB7" w:rsidRDefault="002D3DB7">
      <w:pPr>
        <w:jc w:val="both"/>
        <w:rPr>
          <w:rFonts w:ascii="Times New Roman" w:eastAsia="Times New Roman" w:hAnsi="Times New Roman" w:cs="Times New Roman"/>
          <w:sz w:val="23"/>
          <w:szCs w:val="23"/>
        </w:rPr>
      </w:pPr>
    </w:p>
    <w:p w:rsidR="002D3DB7" w:rsidRDefault="00F95249">
      <w:pPr>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lastRenderedPageBreak/>
        <w:t>Жидкий навоз можно использовать круглый год. Эффективность зимнего внесения навоза, особенно пег снегу, ниже, чем при своевременном весеннем внесении. В зимний период не рекомендуется его вносить на затопляемых площадях и склонах, где возможен смыв удобрения талыми водами. На суглинистых и супесчаных почвах жидкий навоз лучше использовать весной, чем осенью, особенно в условиях теплой и влажной зимы.”</w:t>
      </w:r>
      <w:r>
        <w:rPr>
          <w:rFonts w:ascii="Times New Roman" w:eastAsia="Times New Roman" w:hAnsi="Times New Roman" w:cs="Times New Roman"/>
          <w:sz w:val="23"/>
          <w:szCs w:val="23"/>
          <w:vertAlign w:val="superscript"/>
        </w:rPr>
        <w:footnoteReference w:id="28"/>
      </w:r>
    </w:p>
    <w:p w:rsidR="002D3DB7" w:rsidRDefault="002D3DB7">
      <w:pPr>
        <w:ind w:left="-30"/>
        <w:jc w:val="both"/>
        <w:rPr>
          <w:rFonts w:ascii="Times New Roman" w:eastAsia="Times New Roman" w:hAnsi="Times New Roman" w:cs="Times New Roman"/>
          <w:sz w:val="23"/>
          <w:szCs w:val="23"/>
        </w:rPr>
      </w:pPr>
    </w:p>
    <w:p w:rsidR="002D3DB7" w:rsidRDefault="00F95249">
      <w:pPr>
        <w:ind w:left="-30"/>
        <w:jc w:val="both"/>
        <w:rPr>
          <w:rFonts w:ascii="Times New Roman" w:eastAsia="Times New Roman" w:hAnsi="Times New Roman" w:cs="Times New Roman"/>
          <w:sz w:val="23"/>
          <w:szCs w:val="23"/>
        </w:rPr>
      </w:pPr>
      <w:r>
        <w:rPr>
          <w:rFonts w:ascii="Times New Roman" w:eastAsia="Times New Roman" w:hAnsi="Times New Roman" w:cs="Times New Roman"/>
          <w:b/>
          <w:sz w:val="23"/>
          <w:szCs w:val="23"/>
        </w:rPr>
        <w:t>Птичий помёт</w:t>
      </w:r>
      <w:r>
        <w:rPr>
          <w:rFonts w:ascii="Times New Roman" w:eastAsia="Times New Roman" w:hAnsi="Times New Roman" w:cs="Times New Roman"/>
          <w:sz w:val="24"/>
          <w:szCs w:val="24"/>
          <w:highlight w:val="white"/>
        </w:rPr>
        <w:t>. “Птичий помет используют в качестве основного удобрения при внесении под вспашку, при подкормке и при посадке (в борозды, лунки, гнезда). Данное удобрение прежде всего следует применять под сахарную свеклу, картофель, лен, овощные, озимые и другие культуры. При местном использовании (в борозды, лунки, гнезда) помет вносят из расчета 0,8-1 т/га.”</w:t>
      </w:r>
      <w:r>
        <w:rPr>
          <w:rFonts w:ascii="Times New Roman" w:eastAsia="Times New Roman" w:hAnsi="Times New Roman" w:cs="Times New Roman"/>
          <w:sz w:val="24"/>
          <w:szCs w:val="24"/>
          <w:highlight w:val="white"/>
          <w:vertAlign w:val="superscript"/>
        </w:rPr>
        <w:footnoteReference w:id="29"/>
      </w:r>
    </w:p>
    <w:p w:rsidR="002D3DB7" w:rsidRDefault="002D3DB7">
      <w:pPr>
        <w:ind w:left="-30"/>
        <w:jc w:val="both"/>
        <w:rPr>
          <w:rFonts w:ascii="Times New Roman" w:eastAsia="Times New Roman" w:hAnsi="Times New Roman" w:cs="Times New Roman"/>
          <w:sz w:val="23"/>
          <w:szCs w:val="23"/>
        </w:rPr>
      </w:pPr>
    </w:p>
    <w:p w:rsidR="002D3DB7" w:rsidRDefault="00F95249">
      <w:pPr>
        <w:ind w:left="-30"/>
        <w:jc w:val="both"/>
        <w:rPr>
          <w:rFonts w:ascii="Times New Roman" w:eastAsia="Times New Roman" w:hAnsi="Times New Roman" w:cs="Times New Roman"/>
          <w:sz w:val="23"/>
          <w:szCs w:val="23"/>
        </w:rPr>
      </w:pPr>
      <w:proofErr w:type="spellStart"/>
      <w:r>
        <w:rPr>
          <w:rFonts w:ascii="Times New Roman" w:eastAsia="Times New Roman" w:hAnsi="Times New Roman" w:cs="Times New Roman"/>
          <w:b/>
          <w:sz w:val="23"/>
          <w:szCs w:val="23"/>
        </w:rPr>
        <w:t>Торфы</w:t>
      </w:r>
      <w:proofErr w:type="spellEnd"/>
      <w:r>
        <w:rPr>
          <w:rFonts w:ascii="Times New Roman" w:eastAsia="Times New Roman" w:hAnsi="Times New Roman" w:cs="Times New Roman"/>
          <w:sz w:val="23"/>
          <w:szCs w:val="23"/>
        </w:rPr>
        <w:t xml:space="preserve">. Торф используют в зависимости от степени его разложения. Так, Ягодин Б.А. отмечает: “Степень разложения торфа — важный показатель его агрономического использования. Слаборазложившийся (5—25 % </w:t>
      </w:r>
      <w:proofErr w:type="spellStart"/>
      <w:r>
        <w:rPr>
          <w:rFonts w:ascii="Times New Roman" w:eastAsia="Times New Roman" w:hAnsi="Times New Roman" w:cs="Times New Roman"/>
          <w:sz w:val="23"/>
          <w:szCs w:val="23"/>
        </w:rPr>
        <w:t>гумифицированных</w:t>
      </w:r>
      <w:proofErr w:type="spellEnd"/>
      <w:r>
        <w:rPr>
          <w:rFonts w:ascii="Times New Roman" w:eastAsia="Times New Roman" w:hAnsi="Times New Roman" w:cs="Times New Roman"/>
          <w:sz w:val="23"/>
          <w:szCs w:val="23"/>
        </w:rPr>
        <w:t xml:space="preserve"> веществ) торф используют преимущественно для подстилки животным, среднеразложившийся (25—40 %) — после добычи и проветривания как непосредственное удобрение, для приготовления компостов или для возделывания на нем различных культур после гидромелиорации Торфяников и добычи какого-то количества его или без добычи.”</w:t>
      </w:r>
      <w:r>
        <w:rPr>
          <w:rFonts w:ascii="Times New Roman" w:eastAsia="Times New Roman" w:hAnsi="Times New Roman" w:cs="Times New Roman"/>
          <w:sz w:val="23"/>
          <w:szCs w:val="23"/>
          <w:vertAlign w:val="superscript"/>
        </w:rPr>
        <w:footnoteReference w:id="30"/>
      </w:r>
    </w:p>
    <w:p w:rsidR="002D3DB7" w:rsidRDefault="002D3DB7">
      <w:pPr>
        <w:ind w:left="-30"/>
        <w:jc w:val="both"/>
        <w:rPr>
          <w:rFonts w:ascii="Times New Roman" w:eastAsia="Times New Roman" w:hAnsi="Times New Roman" w:cs="Times New Roman"/>
          <w:sz w:val="23"/>
          <w:szCs w:val="23"/>
        </w:rPr>
      </w:pPr>
    </w:p>
    <w:p w:rsidR="002D3DB7" w:rsidRDefault="00F95249">
      <w:pPr>
        <w:ind w:left="-30"/>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 xml:space="preserve">“Использовать торф можно разнообразно: для подстилки животным и птицам, в качестве компонента различных компостов, для приготовления </w:t>
      </w:r>
      <w:proofErr w:type="spellStart"/>
      <w:r>
        <w:rPr>
          <w:rFonts w:ascii="Times New Roman" w:eastAsia="Times New Roman" w:hAnsi="Times New Roman" w:cs="Times New Roman"/>
          <w:sz w:val="23"/>
          <w:szCs w:val="23"/>
        </w:rPr>
        <w:t>торфоперегнойных</w:t>
      </w:r>
      <w:proofErr w:type="spellEnd"/>
      <w:r>
        <w:rPr>
          <w:rFonts w:ascii="Times New Roman" w:eastAsia="Times New Roman" w:hAnsi="Times New Roman" w:cs="Times New Roman"/>
          <w:sz w:val="23"/>
          <w:szCs w:val="23"/>
        </w:rPr>
        <w:t xml:space="preserve"> горшочков и кубиков, как мульчирующий материал, субстрат для возделывания культур в закрытом грунте, как самостоятельное удобрение и т. д.</w:t>
      </w:r>
    </w:p>
    <w:p w:rsidR="002D3DB7" w:rsidRDefault="002D3DB7">
      <w:pPr>
        <w:ind w:left="-30"/>
        <w:jc w:val="both"/>
        <w:rPr>
          <w:rFonts w:ascii="Times New Roman" w:eastAsia="Times New Roman" w:hAnsi="Times New Roman" w:cs="Times New Roman"/>
          <w:sz w:val="23"/>
          <w:szCs w:val="23"/>
        </w:rPr>
      </w:pPr>
    </w:p>
    <w:p w:rsidR="002D3DB7" w:rsidRDefault="00F95249">
      <w:pPr>
        <w:ind w:left="-30"/>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 xml:space="preserve">В качестве подстилки используют прежде всего верховой сфагновый торф со степенью разложения до 25 %, зольностью до 10—15, влажностью 50, содержанием древесных частиц размером до 6 см до 10 %. Гипновый, осоковый и тростниковый виды для этих целей применяют редко и только в </w:t>
      </w:r>
      <w:proofErr w:type="spellStart"/>
      <w:r>
        <w:rPr>
          <w:rFonts w:ascii="Times New Roman" w:eastAsia="Times New Roman" w:hAnsi="Times New Roman" w:cs="Times New Roman"/>
          <w:sz w:val="23"/>
          <w:szCs w:val="23"/>
        </w:rPr>
        <w:t>слаборазложив-шемся</w:t>
      </w:r>
      <w:proofErr w:type="spellEnd"/>
      <w:r>
        <w:rPr>
          <w:rFonts w:ascii="Times New Roman" w:eastAsia="Times New Roman" w:hAnsi="Times New Roman" w:cs="Times New Roman"/>
          <w:sz w:val="23"/>
          <w:szCs w:val="23"/>
        </w:rPr>
        <w:t xml:space="preserve"> (до 20 %) состоянии.</w:t>
      </w:r>
    </w:p>
    <w:p w:rsidR="002D3DB7" w:rsidRDefault="002D3DB7">
      <w:pPr>
        <w:ind w:left="-30"/>
        <w:jc w:val="both"/>
        <w:rPr>
          <w:rFonts w:ascii="Times New Roman" w:eastAsia="Times New Roman" w:hAnsi="Times New Roman" w:cs="Times New Roman"/>
          <w:sz w:val="23"/>
          <w:szCs w:val="23"/>
        </w:rPr>
      </w:pPr>
    </w:p>
    <w:p w:rsidR="002D3DB7" w:rsidRDefault="00F95249" w:rsidP="000C1358">
      <w:pPr>
        <w:ind w:left="-30"/>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 xml:space="preserve">Во всех компостах любые торфа — наиболее ценный компонент, но лучше со степенью разложения более 20 %, зольностью до 25 % и содержанием древесных включений до 10 %, а с известью, золой и фосфоритной мукой — с </w:t>
      </w:r>
      <w:proofErr w:type="spellStart"/>
      <w:r>
        <w:rPr>
          <w:rFonts w:ascii="Times New Roman" w:eastAsia="Times New Roman" w:hAnsi="Times New Roman" w:cs="Times New Roman"/>
          <w:sz w:val="23"/>
          <w:szCs w:val="23"/>
        </w:rPr>
        <w:t>pH</w:t>
      </w:r>
      <w:proofErr w:type="spellEnd"/>
      <w:r>
        <w:rPr>
          <w:rFonts w:ascii="Times New Roman" w:eastAsia="Times New Roman" w:hAnsi="Times New Roman" w:cs="Times New Roman"/>
          <w:sz w:val="23"/>
          <w:szCs w:val="23"/>
        </w:rPr>
        <w:t xml:space="preserve"> менее 5 и зольностью менее 10%.</w:t>
      </w:r>
    </w:p>
    <w:p w:rsidR="002D3DB7" w:rsidRDefault="00F95249">
      <w:pPr>
        <w:ind w:left="-30"/>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 xml:space="preserve">Изготовление рассадных кубиков и горшочков основано на добавлении к торфу при тщательном перемешивании различных веществ: компоста, перегноя, помета птиц, ила, дерновой почвы, минеральных удобрений, извести или золы. Лучшими для этих </w:t>
      </w:r>
      <w:r>
        <w:rPr>
          <w:rFonts w:ascii="Times New Roman" w:eastAsia="Times New Roman" w:hAnsi="Times New Roman" w:cs="Times New Roman"/>
          <w:sz w:val="23"/>
          <w:szCs w:val="23"/>
        </w:rPr>
        <w:lastRenderedPageBreak/>
        <w:t>целей являются низинный и переходный торфа с нейтральной или слабокислой реакцией, степенью разложения 30—40 % и зольностью до 15%.</w:t>
      </w:r>
    </w:p>
    <w:p w:rsidR="002D3DB7" w:rsidRDefault="002D3DB7">
      <w:pPr>
        <w:ind w:left="-30"/>
        <w:jc w:val="both"/>
        <w:rPr>
          <w:rFonts w:ascii="Times New Roman" w:eastAsia="Times New Roman" w:hAnsi="Times New Roman" w:cs="Times New Roman"/>
          <w:sz w:val="23"/>
          <w:szCs w:val="23"/>
        </w:rPr>
      </w:pPr>
    </w:p>
    <w:p w:rsidR="002D3DB7" w:rsidRDefault="00F95249">
      <w:pPr>
        <w:ind w:left="-30"/>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Как непосредственное удобрение прежде всего на легких почвах применяют только низинные торфа, богатые известью (</w:t>
      </w:r>
      <w:proofErr w:type="spellStart"/>
      <w:r>
        <w:rPr>
          <w:rFonts w:ascii="Times New Roman" w:eastAsia="Times New Roman" w:hAnsi="Times New Roman" w:cs="Times New Roman"/>
          <w:sz w:val="23"/>
          <w:szCs w:val="23"/>
        </w:rPr>
        <w:t>торфотуфы</w:t>
      </w:r>
      <w:proofErr w:type="spellEnd"/>
      <w:r>
        <w:rPr>
          <w:rFonts w:ascii="Times New Roman" w:eastAsia="Times New Roman" w:hAnsi="Times New Roman" w:cs="Times New Roman"/>
          <w:sz w:val="23"/>
          <w:szCs w:val="23"/>
        </w:rPr>
        <w:t xml:space="preserve">) или фосфором (вивианитовый торф), с </w:t>
      </w:r>
      <w:proofErr w:type="spellStart"/>
      <w:r>
        <w:rPr>
          <w:rFonts w:ascii="Times New Roman" w:eastAsia="Times New Roman" w:hAnsi="Times New Roman" w:cs="Times New Roman"/>
          <w:sz w:val="23"/>
          <w:szCs w:val="23"/>
        </w:rPr>
        <w:t>pH</w:t>
      </w:r>
      <w:proofErr w:type="spellEnd"/>
      <w:r>
        <w:rPr>
          <w:rFonts w:ascii="Times New Roman" w:eastAsia="Times New Roman" w:hAnsi="Times New Roman" w:cs="Times New Roman"/>
          <w:sz w:val="23"/>
          <w:szCs w:val="23"/>
        </w:rPr>
        <w:t xml:space="preserve"> 5,5 и более, зольностью более 10% (в том числе </w:t>
      </w:r>
      <w:proofErr w:type="spellStart"/>
      <w:r>
        <w:rPr>
          <w:rFonts w:ascii="Times New Roman" w:eastAsia="Times New Roman" w:hAnsi="Times New Roman" w:cs="Times New Roman"/>
          <w:sz w:val="23"/>
          <w:szCs w:val="23"/>
        </w:rPr>
        <w:t>СаО</w:t>
      </w:r>
      <w:proofErr w:type="spellEnd"/>
      <w:r>
        <w:rPr>
          <w:rFonts w:ascii="Times New Roman" w:eastAsia="Times New Roman" w:hAnsi="Times New Roman" w:cs="Times New Roman"/>
          <w:sz w:val="23"/>
          <w:szCs w:val="23"/>
        </w:rPr>
        <w:t xml:space="preserve"> более 4%) и степенью разложения 40—50 % и более. Дозы чистого торфа (50— 100 т/га) можно значительно уменьшить, если одновременно с ним вносить и запахивать в небольших дозах (5—10 т/га) навозную жижу, полужидкий навоз, фекалии, птичий помет. Дозы </w:t>
      </w:r>
      <w:proofErr w:type="spellStart"/>
      <w:r>
        <w:rPr>
          <w:rFonts w:ascii="Times New Roman" w:eastAsia="Times New Roman" w:hAnsi="Times New Roman" w:cs="Times New Roman"/>
          <w:sz w:val="23"/>
          <w:szCs w:val="23"/>
        </w:rPr>
        <w:t>торфотуфов</w:t>
      </w:r>
      <w:proofErr w:type="spellEnd"/>
      <w:r>
        <w:rPr>
          <w:rFonts w:ascii="Times New Roman" w:eastAsia="Times New Roman" w:hAnsi="Times New Roman" w:cs="Times New Roman"/>
          <w:sz w:val="23"/>
          <w:szCs w:val="23"/>
        </w:rPr>
        <w:t xml:space="preserve"> определяют по содержанию </w:t>
      </w:r>
      <w:proofErr w:type="spellStart"/>
      <w:r>
        <w:rPr>
          <w:rFonts w:ascii="Times New Roman" w:eastAsia="Times New Roman" w:hAnsi="Times New Roman" w:cs="Times New Roman"/>
          <w:sz w:val="23"/>
          <w:szCs w:val="23"/>
        </w:rPr>
        <w:t>СаО</w:t>
      </w:r>
      <w:proofErr w:type="spellEnd"/>
      <w:r>
        <w:rPr>
          <w:rFonts w:ascii="Times New Roman" w:eastAsia="Times New Roman" w:hAnsi="Times New Roman" w:cs="Times New Roman"/>
          <w:sz w:val="23"/>
          <w:szCs w:val="23"/>
        </w:rPr>
        <w:t>, а вивианитовых торфов — по содержанию Р205.</w:t>
      </w:r>
    </w:p>
    <w:p w:rsidR="002D3DB7" w:rsidRDefault="002D3DB7">
      <w:pPr>
        <w:ind w:left="-30"/>
        <w:jc w:val="both"/>
        <w:rPr>
          <w:rFonts w:ascii="Times New Roman" w:eastAsia="Times New Roman" w:hAnsi="Times New Roman" w:cs="Times New Roman"/>
          <w:sz w:val="23"/>
          <w:szCs w:val="23"/>
        </w:rPr>
      </w:pPr>
    </w:p>
    <w:p w:rsidR="002D3DB7" w:rsidRDefault="00F95249">
      <w:pPr>
        <w:ind w:left="-30"/>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В качестве мульчирующего материала применяют поверхностно проветренные низинные и переходные торфа слоем до 5 см в междурядьях посадок ягодных, плодовых и овощных культур. Мульчирование улучшает в верхнем слое почвы водно-воздушный, температурный и пищевой режимы, предотвращает рост и развитие сорняков и образование почвенной корки, что существенно повышает агрономическую и экономическую эффективность производства любой продукции.</w:t>
      </w:r>
    </w:p>
    <w:p w:rsidR="002D3DB7" w:rsidRDefault="002D3DB7">
      <w:pPr>
        <w:ind w:left="-30"/>
        <w:jc w:val="both"/>
        <w:rPr>
          <w:rFonts w:ascii="Times New Roman" w:eastAsia="Times New Roman" w:hAnsi="Times New Roman" w:cs="Times New Roman"/>
          <w:sz w:val="23"/>
          <w:szCs w:val="23"/>
        </w:rPr>
      </w:pPr>
    </w:p>
    <w:p w:rsidR="002D3DB7" w:rsidRDefault="00F95249">
      <w:pPr>
        <w:ind w:left="-30"/>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Использование осушенных торфяников для возделывания сельскохозяйственных культур возможно без и после снятия верхнего слоя торфяника, но в последнем случае мощность оставляемого торфяного слоя должна быть не менее 50 см.</w:t>
      </w:r>
    </w:p>
    <w:p w:rsidR="002D3DB7" w:rsidRDefault="002D3DB7">
      <w:pPr>
        <w:ind w:left="-30"/>
        <w:jc w:val="both"/>
        <w:rPr>
          <w:rFonts w:ascii="Times New Roman" w:eastAsia="Times New Roman" w:hAnsi="Times New Roman" w:cs="Times New Roman"/>
          <w:sz w:val="23"/>
          <w:szCs w:val="23"/>
        </w:rPr>
      </w:pPr>
    </w:p>
    <w:p w:rsidR="002D3DB7" w:rsidRDefault="00F95249">
      <w:pPr>
        <w:ind w:left="-30"/>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Торфяные почвы нуждаются в известковании. Так как все торфяные почвы бедны фосфором, и особенно калием и медью, при возделывании на них любых культур именно на эти удобрения прежде всего следует обратить внимание. На вновь осваиваемых торфяниках эффективны и азотные удобрения, а на освоенных (через 8—Шлет) они, как правило, неэффективны. Учитывая бедность торфяников микрофлорой, на вновь осваиваемых из них для ускорения разложения органического вещества целесообразно применение в небольших дозах богатых микрофлорой удобрений (фекалии, птичий помет, навоз, навозная жижа, бактериальные препараты). Дозы макро- и микроудобрений определяют с учетом потребности культур в соответствующих элементах и ожидаемой (плановой) продуктивности посевов.”</w:t>
      </w:r>
      <w:r>
        <w:rPr>
          <w:rFonts w:ascii="Times New Roman" w:eastAsia="Times New Roman" w:hAnsi="Times New Roman" w:cs="Times New Roman"/>
          <w:sz w:val="23"/>
          <w:szCs w:val="23"/>
          <w:vertAlign w:val="superscript"/>
        </w:rPr>
        <w:footnoteReference w:id="31"/>
      </w:r>
    </w:p>
    <w:p w:rsidR="002D3DB7" w:rsidRDefault="002D3DB7">
      <w:pPr>
        <w:ind w:left="-30"/>
        <w:jc w:val="both"/>
        <w:rPr>
          <w:rFonts w:ascii="Times New Roman" w:eastAsia="Times New Roman" w:hAnsi="Times New Roman" w:cs="Times New Roman"/>
          <w:sz w:val="23"/>
          <w:szCs w:val="23"/>
        </w:rPr>
      </w:pPr>
    </w:p>
    <w:p w:rsidR="002D3DB7" w:rsidRDefault="00F95249">
      <w:pPr>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С другой стороны, отмечается, что “применять торф в чистом виде из-за низкого содержания в нем подвижных форм питательных веществ экономически невыгодно: затраты в этом случае не окупаются прибавкой урожая.”</w:t>
      </w:r>
      <w:r>
        <w:rPr>
          <w:rFonts w:ascii="Times New Roman" w:eastAsia="Times New Roman" w:hAnsi="Times New Roman" w:cs="Times New Roman"/>
          <w:sz w:val="23"/>
          <w:szCs w:val="23"/>
          <w:vertAlign w:val="superscript"/>
        </w:rPr>
        <w:footnoteReference w:id="32"/>
      </w:r>
    </w:p>
    <w:p w:rsidR="002D3DB7" w:rsidRDefault="002D3DB7">
      <w:pPr>
        <w:ind w:left="-30"/>
        <w:jc w:val="both"/>
        <w:rPr>
          <w:rFonts w:ascii="Times New Roman" w:eastAsia="Times New Roman" w:hAnsi="Times New Roman" w:cs="Times New Roman"/>
          <w:sz w:val="23"/>
          <w:szCs w:val="23"/>
        </w:rPr>
      </w:pPr>
    </w:p>
    <w:p w:rsidR="002D3DB7" w:rsidRDefault="00F95249">
      <w:pPr>
        <w:ind w:left="-30"/>
        <w:jc w:val="both"/>
        <w:rPr>
          <w:rFonts w:ascii="Times New Roman" w:eastAsia="Times New Roman" w:hAnsi="Times New Roman" w:cs="Times New Roman"/>
          <w:sz w:val="23"/>
          <w:szCs w:val="23"/>
        </w:rPr>
      </w:pPr>
      <w:r>
        <w:rPr>
          <w:rFonts w:ascii="Times New Roman" w:eastAsia="Times New Roman" w:hAnsi="Times New Roman" w:cs="Times New Roman"/>
          <w:b/>
          <w:sz w:val="23"/>
          <w:szCs w:val="23"/>
        </w:rPr>
        <w:t>Зола</w:t>
      </w:r>
      <w:r>
        <w:rPr>
          <w:rFonts w:ascii="Times New Roman" w:eastAsia="Times New Roman" w:hAnsi="Times New Roman" w:cs="Times New Roman"/>
          <w:sz w:val="23"/>
          <w:szCs w:val="23"/>
        </w:rPr>
        <w:t>. “Золу каменного угля перед использованием необходимо некоторое время продержать на воздухе, чтобы ядовитые для растений сульфиты перешли в сульфаты.</w:t>
      </w:r>
    </w:p>
    <w:p w:rsidR="002D3DB7" w:rsidRDefault="002D3DB7">
      <w:pPr>
        <w:ind w:left="-30"/>
        <w:jc w:val="both"/>
        <w:rPr>
          <w:rFonts w:ascii="Times New Roman" w:eastAsia="Times New Roman" w:hAnsi="Times New Roman" w:cs="Times New Roman"/>
          <w:sz w:val="23"/>
          <w:szCs w:val="23"/>
        </w:rPr>
      </w:pPr>
    </w:p>
    <w:p w:rsidR="002D3DB7" w:rsidRDefault="00F95249">
      <w:pPr>
        <w:ind w:left="-30"/>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lastRenderedPageBreak/>
        <w:t>Золу вносят под основную вспашку или под предпосевную культивацию. Ее также можно использовать для поверхностной подкормки озимых и пропашных культур. Нормы золы зависят от почвенных условий, потребности сельскохозяйственных культур в питательных веществах и содержания их в золе.”</w:t>
      </w:r>
      <w:r>
        <w:rPr>
          <w:rFonts w:ascii="Times New Roman" w:eastAsia="Times New Roman" w:hAnsi="Times New Roman" w:cs="Times New Roman"/>
          <w:sz w:val="23"/>
          <w:szCs w:val="23"/>
          <w:vertAlign w:val="superscript"/>
        </w:rPr>
        <w:footnoteReference w:id="33"/>
      </w:r>
    </w:p>
    <w:p w:rsidR="002D3DB7" w:rsidRDefault="002D3DB7">
      <w:pPr>
        <w:ind w:left="-30"/>
        <w:jc w:val="both"/>
        <w:rPr>
          <w:rFonts w:ascii="Times New Roman" w:eastAsia="Times New Roman" w:hAnsi="Times New Roman" w:cs="Times New Roman"/>
          <w:sz w:val="23"/>
          <w:szCs w:val="23"/>
        </w:rPr>
      </w:pPr>
    </w:p>
    <w:p w:rsidR="002D3DB7" w:rsidRDefault="00F95249">
      <w:pPr>
        <w:ind w:left="-30"/>
        <w:jc w:val="both"/>
        <w:rPr>
          <w:rFonts w:ascii="Times New Roman" w:eastAsia="Times New Roman" w:hAnsi="Times New Roman" w:cs="Times New Roman"/>
          <w:sz w:val="23"/>
          <w:szCs w:val="23"/>
        </w:rPr>
      </w:pPr>
      <w:r>
        <w:rPr>
          <w:rFonts w:ascii="Times New Roman" w:eastAsia="Times New Roman" w:hAnsi="Times New Roman" w:cs="Times New Roman"/>
          <w:b/>
          <w:sz w:val="23"/>
          <w:szCs w:val="23"/>
        </w:rPr>
        <w:t xml:space="preserve">“Компосты </w:t>
      </w:r>
      <w:r>
        <w:rPr>
          <w:rFonts w:ascii="Times New Roman" w:eastAsia="Times New Roman" w:hAnsi="Times New Roman" w:cs="Times New Roman"/>
          <w:sz w:val="23"/>
          <w:szCs w:val="23"/>
        </w:rPr>
        <w:t xml:space="preserve">широко применяют в овощеводстве. В Нечерноземной зоне наиболее распространены торфонавозные компосты (1:1). Увеличение содержания торфа в компосте значительно снижает эффективность удобрения. При использовании слаборазложившегося торфа для усиления микробиологической деятельности в компост добавляют 1% извести (10 кг/т) и 1,5-2% фосфоритовой муки (1,5-20 кг/т). Эффективность и дозы торфонавозных компостов близки к навозу. В последние годы все большую популярность завоевывают </w:t>
      </w:r>
      <w:proofErr w:type="spellStart"/>
      <w:r>
        <w:rPr>
          <w:rFonts w:ascii="Times New Roman" w:eastAsia="Times New Roman" w:hAnsi="Times New Roman" w:cs="Times New Roman"/>
          <w:sz w:val="23"/>
          <w:szCs w:val="23"/>
        </w:rPr>
        <w:t>биокомпосты</w:t>
      </w:r>
      <w:proofErr w:type="spellEnd"/>
      <w:r>
        <w:rPr>
          <w:rFonts w:ascii="Times New Roman" w:eastAsia="Times New Roman" w:hAnsi="Times New Roman" w:cs="Times New Roman"/>
          <w:sz w:val="23"/>
          <w:szCs w:val="23"/>
        </w:rPr>
        <w:t xml:space="preserve"> и </w:t>
      </w:r>
      <w:proofErr w:type="spellStart"/>
      <w:r>
        <w:rPr>
          <w:rFonts w:ascii="Times New Roman" w:eastAsia="Times New Roman" w:hAnsi="Times New Roman" w:cs="Times New Roman"/>
          <w:sz w:val="23"/>
          <w:szCs w:val="23"/>
        </w:rPr>
        <w:t>биогумус</w:t>
      </w:r>
      <w:proofErr w:type="spellEnd"/>
      <w:r>
        <w:rPr>
          <w:rFonts w:ascii="Times New Roman" w:eastAsia="Times New Roman" w:hAnsi="Times New Roman" w:cs="Times New Roman"/>
          <w:sz w:val="23"/>
          <w:szCs w:val="23"/>
        </w:rPr>
        <w:t xml:space="preserve">. Дозы внесения этих органических удобрений на порядок ниже, чем навоза и торфокомпостов и составляют от 2 до 6 т/га, что резко снижает расходы на транспортировку органических удобрений. Содержание питательных веществ в них значительно выше, чем в обычных компостах (до 1,5-3,5% азота, 2-3% фосфора и 1-2% калия), что позволяет вносить их обычными разбрасывателями, предназначенными для минеральных удобрений. </w:t>
      </w:r>
      <w:proofErr w:type="spellStart"/>
      <w:r>
        <w:rPr>
          <w:rFonts w:ascii="Times New Roman" w:eastAsia="Times New Roman" w:hAnsi="Times New Roman" w:cs="Times New Roman"/>
          <w:sz w:val="23"/>
          <w:szCs w:val="23"/>
        </w:rPr>
        <w:t>Биокомпосты</w:t>
      </w:r>
      <w:proofErr w:type="spellEnd"/>
      <w:r>
        <w:rPr>
          <w:rFonts w:ascii="Times New Roman" w:eastAsia="Times New Roman" w:hAnsi="Times New Roman" w:cs="Times New Roman"/>
          <w:sz w:val="23"/>
          <w:szCs w:val="23"/>
        </w:rPr>
        <w:t xml:space="preserve"> и </w:t>
      </w:r>
      <w:proofErr w:type="spellStart"/>
      <w:r>
        <w:rPr>
          <w:rFonts w:ascii="Times New Roman" w:eastAsia="Times New Roman" w:hAnsi="Times New Roman" w:cs="Times New Roman"/>
          <w:sz w:val="23"/>
          <w:szCs w:val="23"/>
        </w:rPr>
        <w:t>биогумус</w:t>
      </w:r>
      <w:proofErr w:type="spellEnd"/>
      <w:r>
        <w:rPr>
          <w:rFonts w:ascii="Times New Roman" w:eastAsia="Times New Roman" w:hAnsi="Times New Roman" w:cs="Times New Roman"/>
          <w:sz w:val="23"/>
          <w:szCs w:val="23"/>
        </w:rPr>
        <w:t xml:space="preserve"> не содержат семян сорных растений, что существенно снижает </w:t>
      </w:r>
      <w:proofErr w:type="spellStart"/>
      <w:r>
        <w:rPr>
          <w:rFonts w:ascii="Times New Roman" w:eastAsia="Times New Roman" w:hAnsi="Times New Roman" w:cs="Times New Roman"/>
          <w:sz w:val="23"/>
          <w:szCs w:val="23"/>
        </w:rPr>
        <w:t>пестицидную</w:t>
      </w:r>
      <w:proofErr w:type="spellEnd"/>
      <w:r>
        <w:rPr>
          <w:rFonts w:ascii="Times New Roman" w:eastAsia="Times New Roman" w:hAnsi="Times New Roman" w:cs="Times New Roman"/>
          <w:sz w:val="23"/>
          <w:szCs w:val="23"/>
        </w:rPr>
        <w:t xml:space="preserve"> нагрузку на овощные поля.”</w:t>
      </w:r>
      <w:r>
        <w:rPr>
          <w:rFonts w:ascii="Times New Roman" w:eastAsia="Times New Roman" w:hAnsi="Times New Roman" w:cs="Times New Roman"/>
          <w:sz w:val="23"/>
          <w:szCs w:val="23"/>
          <w:vertAlign w:val="superscript"/>
        </w:rPr>
        <w:footnoteReference w:id="34"/>
      </w:r>
    </w:p>
    <w:p w:rsidR="002D3DB7" w:rsidRDefault="002D3DB7">
      <w:pPr>
        <w:ind w:left="-30"/>
        <w:jc w:val="both"/>
        <w:rPr>
          <w:rFonts w:ascii="Times New Roman" w:eastAsia="Times New Roman" w:hAnsi="Times New Roman" w:cs="Times New Roman"/>
          <w:sz w:val="23"/>
          <w:szCs w:val="23"/>
        </w:rPr>
      </w:pPr>
    </w:p>
    <w:p w:rsidR="002D3DB7" w:rsidRDefault="00F95249">
      <w:pPr>
        <w:ind w:left="-30"/>
        <w:jc w:val="both"/>
        <w:rPr>
          <w:rFonts w:ascii="Times New Roman" w:eastAsia="Times New Roman" w:hAnsi="Times New Roman" w:cs="Times New Roman"/>
          <w:sz w:val="23"/>
          <w:szCs w:val="23"/>
        </w:rPr>
      </w:pPr>
      <w:r>
        <w:rPr>
          <w:rFonts w:ascii="Times New Roman" w:eastAsia="Times New Roman" w:hAnsi="Times New Roman" w:cs="Times New Roman"/>
          <w:b/>
          <w:sz w:val="23"/>
          <w:szCs w:val="23"/>
        </w:rPr>
        <w:t>Сапропель</w:t>
      </w:r>
      <w:r>
        <w:rPr>
          <w:rFonts w:ascii="Times New Roman" w:eastAsia="Times New Roman" w:hAnsi="Times New Roman" w:cs="Times New Roman"/>
          <w:sz w:val="23"/>
          <w:szCs w:val="23"/>
        </w:rPr>
        <w:t>. “Сапропели применяют как в чистом виде, так и в виде компостов с навозом, фекалиями, навозной жижей. Перед внесением ил проветривают, чтобы содержащиеся в нем вредные для растений закисные соединения превратились в окисные. Заготавливают ил зимой и летом. При приготовлении компостов на 1 т ила берут 0,2 т навоза или 2 т фекалий, навозной жижи. Нормы ила в зависимости от содержания в нем питательных веществ составляют, т/га: под озимые - 30-40, под картофель, кормовые корнеплоды и овощные культуры - 60-70 и более.”</w:t>
      </w:r>
      <w:r>
        <w:rPr>
          <w:rFonts w:ascii="Times New Roman" w:eastAsia="Times New Roman" w:hAnsi="Times New Roman" w:cs="Times New Roman"/>
          <w:sz w:val="23"/>
          <w:szCs w:val="23"/>
          <w:vertAlign w:val="superscript"/>
        </w:rPr>
        <w:footnoteReference w:id="35"/>
      </w:r>
    </w:p>
    <w:p w:rsidR="002D3DB7" w:rsidRDefault="002D3DB7">
      <w:pPr>
        <w:ind w:left="-30"/>
        <w:jc w:val="both"/>
        <w:rPr>
          <w:rFonts w:ascii="Times New Roman" w:eastAsia="Times New Roman" w:hAnsi="Times New Roman" w:cs="Times New Roman"/>
          <w:sz w:val="23"/>
          <w:szCs w:val="23"/>
        </w:rPr>
      </w:pPr>
    </w:p>
    <w:p w:rsidR="002D3DB7" w:rsidRDefault="00F95249">
      <w:pPr>
        <w:ind w:left="-30"/>
        <w:jc w:val="both"/>
        <w:rPr>
          <w:rFonts w:ascii="Times New Roman" w:eastAsia="Times New Roman" w:hAnsi="Times New Roman" w:cs="Times New Roman"/>
          <w:sz w:val="23"/>
          <w:szCs w:val="23"/>
        </w:rPr>
      </w:pPr>
      <w:proofErr w:type="spellStart"/>
      <w:r>
        <w:rPr>
          <w:rFonts w:ascii="Times New Roman" w:eastAsia="Times New Roman" w:hAnsi="Times New Roman" w:cs="Times New Roman"/>
          <w:b/>
          <w:sz w:val="23"/>
          <w:szCs w:val="23"/>
        </w:rPr>
        <w:t>Сидераты</w:t>
      </w:r>
      <w:proofErr w:type="spellEnd"/>
      <w:r>
        <w:rPr>
          <w:rFonts w:ascii="Times New Roman" w:eastAsia="Times New Roman" w:hAnsi="Times New Roman" w:cs="Times New Roman"/>
          <w:sz w:val="23"/>
          <w:szCs w:val="23"/>
        </w:rPr>
        <w:t xml:space="preserve">. “Зеленое удобрение можно использовать несколькими путями. При запашке всей зеленой массы </w:t>
      </w:r>
      <w:proofErr w:type="spellStart"/>
      <w:r>
        <w:rPr>
          <w:rFonts w:ascii="Times New Roman" w:eastAsia="Times New Roman" w:hAnsi="Times New Roman" w:cs="Times New Roman"/>
          <w:sz w:val="23"/>
          <w:szCs w:val="23"/>
        </w:rPr>
        <w:t>сидератов</w:t>
      </w:r>
      <w:proofErr w:type="spellEnd"/>
      <w:r>
        <w:rPr>
          <w:rFonts w:ascii="Times New Roman" w:eastAsia="Times New Roman" w:hAnsi="Times New Roman" w:cs="Times New Roman"/>
          <w:sz w:val="23"/>
          <w:szCs w:val="23"/>
        </w:rPr>
        <w:t xml:space="preserve"> удобрение называют полным, если зеленую массу привозят с другого участка - укосным, когда основной урожай зеленой массы </w:t>
      </w:r>
      <w:proofErr w:type="spellStart"/>
      <w:r>
        <w:rPr>
          <w:rFonts w:ascii="Times New Roman" w:eastAsia="Times New Roman" w:hAnsi="Times New Roman" w:cs="Times New Roman"/>
          <w:sz w:val="23"/>
          <w:szCs w:val="23"/>
        </w:rPr>
        <w:t>слабоалкалоидных</w:t>
      </w:r>
      <w:proofErr w:type="spellEnd"/>
      <w:r>
        <w:rPr>
          <w:rFonts w:ascii="Times New Roman" w:eastAsia="Times New Roman" w:hAnsi="Times New Roman" w:cs="Times New Roman"/>
          <w:sz w:val="23"/>
          <w:szCs w:val="23"/>
        </w:rPr>
        <w:t xml:space="preserve"> люпинов идет на корм скоту, а в качестве удобрения используют только корневые остатки и отросшую отаву - комбинированным (отавным). Комбинированный способ наиболее приемлем для производства. </w:t>
      </w:r>
      <w:proofErr w:type="spellStart"/>
      <w:r>
        <w:rPr>
          <w:rFonts w:ascii="Times New Roman" w:eastAsia="Times New Roman" w:hAnsi="Times New Roman" w:cs="Times New Roman"/>
          <w:sz w:val="23"/>
          <w:szCs w:val="23"/>
        </w:rPr>
        <w:t>Сидеральные</w:t>
      </w:r>
      <w:proofErr w:type="spellEnd"/>
      <w:r>
        <w:rPr>
          <w:rFonts w:ascii="Times New Roman" w:eastAsia="Times New Roman" w:hAnsi="Times New Roman" w:cs="Times New Roman"/>
          <w:sz w:val="23"/>
          <w:szCs w:val="23"/>
        </w:rPr>
        <w:t xml:space="preserve"> культуры можно выращивать в течение всего вегетационного периода (главным </w:t>
      </w:r>
      <w:r>
        <w:rPr>
          <w:rFonts w:ascii="Times New Roman" w:eastAsia="Times New Roman" w:hAnsi="Times New Roman" w:cs="Times New Roman"/>
          <w:sz w:val="23"/>
          <w:szCs w:val="23"/>
        </w:rPr>
        <w:lastRenderedPageBreak/>
        <w:t>образом в Нечерноземной зоне) и в качестве пожнивных и промежуточных культур (Нечерноземная зона, орошаемые районы, влажные субтропики Закавказья).”</w:t>
      </w:r>
      <w:r>
        <w:rPr>
          <w:rFonts w:ascii="Times New Roman" w:eastAsia="Times New Roman" w:hAnsi="Times New Roman" w:cs="Times New Roman"/>
          <w:sz w:val="23"/>
          <w:szCs w:val="23"/>
          <w:vertAlign w:val="superscript"/>
        </w:rPr>
        <w:footnoteReference w:id="36"/>
      </w:r>
    </w:p>
    <w:p w:rsidR="002D3DB7" w:rsidRDefault="002D3DB7">
      <w:pPr>
        <w:ind w:left="-30"/>
        <w:jc w:val="both"/>
        <w:rPr>
          <w:rFonts w:ascii="Times New Roman" w:eastAsia="Times New Roman" w:hAnsi="Times New Roman" w:cs="Times New Roman"/>
          <w:sz w:val="23"/>
          <w:szCs w:val="23"/>
        </w:rPr>
      </w:pPr>
    </w:p>
    <w:p w:rsidR="002D3DB7" w:rsidRDefault="00F95249">
      <w:pPr>
        <w:ind w:left="-30"/>
        <w:jc w:val="both"/>
        <w:rPr>
          <w:rFonts w:ascii="Times New Roman" w:eastAsia="Times New Roman" w:hAnsi="Times New Roman" w:cs="Times New Roman"/>
          <w:sz w:val="23"/>
          <w:szCs w:val="23"/>
        </w:rPr>
      </w:pPr>
      <w:proofErr w:type="spellStart"/>
      <w:r>
        <w:rPr>
          <w:rFonts w:ascii="Times New Roman" w:eastAsia="Times New Roman" w:hAnsi="Times New Roman" w:cs="Times New Roman"/>
          <w:b/>
          <w:sz w:val="23"/>
          <w:szCs w:val="23"/>
        </w:rPr>
        <w:t>Биогумус</w:t>
      </w:r>
      <w:proofErr w:type="spellEnd"/>
      <w:r>
        <w:rPr>
          <w:rFonts w:ascii="Times New Roman" w:eastAsia="Times New Roman" w:hAnsi="Times New Roman" w:cs="Times New Roman"/>
          <w:sz w:val="23"/>
          <w:szCs w:val="23"/>
        </w:rPr>
        <w:t>. “</w:t>
      </w:r>
      <w:r w:rsidR="008C195F">
        <w:rPr>
          <w:rFonts w:ascii="Times New Roman" w:eastAsia="Times New Roman" w:hAnsi="Times New Roman" w:cs="Times New Roman"/>
          <w:sz w:val="23"/>
          <w:szCs w:val="23"/>
        </w:rPr>
        <w:t xml:space="preserve">В открытом грунте </w:t>
      </w:r>
      <w:proofErr w:type="spellStart"/>
      <w:r w:rsidR="008C195F">
        <w:rPr>
          <w:rFonts w:ascii="Times New Roman" w:eastAsia="Times New Roman" w:hAnsi="Times New Roman" w:cs="Times New Roman"/>
          <w:sz w:val="23"/>
          <w:szCs w:val="23"/>
        </w:rPr>
        <w:t>биогумус</w:t>
      </w:r>
      <w:proofErr w:type="spellEnd"/>
      <w:r>
        <w:rPr>
          <w:rFonts w:ascii="Times New Roman" w:eastAsia="Times New Roman" w:hAnsi="Times New Roman" w:cs="Times New Roman"/>
          <w:sz w:val="23"/>
          <w:szCs w:val="23"/>
        </w:rPr>
        <w:t xml:space="preserve">, внесенный в дозе 4 т/га, оказался эффективнее, чем 30 т/га </w:t>
      </w:r>
      <w:proofErr w:type="spellStart"/>
      <w:r w:rsidR="008C195F">
        <w:rPr>
          <w:rFonts w:ascii="Times New Roman" w:eastAsia="Times New Roman" w:hAnsi="Times New Roman" w:cs="Times New Roman"/>
          <w:sz w:val="23"/>
          <w:szCs w:val="23"/>
        </w:rPr>
        <w:t>полуперепревшего</w:t>
      </w:r>
      <w:proofErr w:type="spellEnd"/>
      <w:r w:rsidR="008C195F">
        <w:rPr>
          <w:rFonts w:ascii="Times New Roman" w:eastAsia="Times New Roman" w:hAnsi="Times New Roman" w:cs="Times New Roman"/>
          <w:sz w:val="23"/>
          <w:szCs w:val="23"/>
        </w:rPr>
        <w:t xml:space="preserve"> навоза</w:t>
      </w:r>
      <w:r>
        <w:rPr>
          <w:rFonts w:ascii="Times New Roman" w:eastAsia="Times New Roman" w:hAnsi="Times New Roman" w:cs="Times New Roman"/>
          <w:sz w:val="23"/>
          <w:szCs w:val="23"/>
        </w:rPr>
        <w:t xml:space="preserve"> при применении на черноземных почвах. </w:t>
      </w:r>
      <w:r w:rsidR="008C195F">
        <w:rPr>
          <w:rFonts w:ascii="Times New Roman" w:eastAsia="Times New Roman" w:hAnsi="Times New Roman" w:cs="Times New Roman"/>
          <w:sz w:val="23"/>
          <w:szCs w:val="23"/>
        </w:rPr>
        <w:t>Лучшие результаты получены при</w:t>
      </w:r>
      <w:r>
        <w:rPr>
          <w:rFonts w:ascii="Times New Roman" w:eastAsia="Times New Roman" w:hAnsi="Times New Roman" w:cs="Times New Roman"/>
          <w:sz w:val="23"/>
          <w:szCs w:val="23"/>
        </w:rPr>
        <w:t xml:space="preserve"> совместном внесении </w:t>
      </w:r>
      <w:proofErr w:type="spellStart"/>
      <w:r>
        <w:rPr>
          <w:rFonts w:ascii="Times New Roman" w:eastAsia="Times New Roman" w:hAnsi="Times New Roman" w:cs="Times New Roman"/>
          <w:sz w:val="23"/>
          <w:szCs w:val="23"/>
        </w:rPr>
        <w:t>биогумуса</w:t>
      </w:r>
      <w:proofErr w:type="spellEnd"/>
      <w:r>
        <w:rPr>
          <w:rFonts w:ascii="Times New Roman" w:eastAsia="Times New Roman" w:hAnsi="Times New Roman" w:cs="Times New Roman"/>
          <w:sz w:val="23"/>
          <w:szCs w:val="23"/>
        </w:rPr>
        <w:t xml:space="preserve"> с расчетной дозой минеральных удобрений (21-35% прибавки урожая капусты и моркови). </w:t>
      </w:r>
    </w:p>
    <w:p w:rsidR="002D3DB7" w:rsidRDefault="002D3DB7">
      <w:pPr>
        <w:jc w:val="both"/>
        <w:rPr>
          <w:rFonts w:ascii="Times New Roman" w:eastAsia="Times New Roman" w:hAnsi="Times New Roman" w:cs="Times New Roman"/>
          <w:sz w:val="23"/>
          <w:szCs w:val="23"/>
        </w:rPr>
      </w:pPr>
    </w:p>
    <w:p w:rsidR="002D3DB7" w:rsidRDefault="008C195F">
      <w:pPr>
        <w:jc w:val="both"/>
        <w:rPr>
          <w:rFonts w:ascii="Times New Roman" w:eastAsia="Times New Roman" w:hAnsi="Times New Roman" w:cs="Times New Roman"/>
          <w:sz w:val="23"/>
          <w:szCs w:val="23"/>
        </w:rPr>
      </w:pPr>
      <w:r>
        <w:rPr>
          <w:rFonts w:ascii="Times New Roman" w:eastAsia="Times New Roman" w:hAnsi="Times New Roman" w:cs="Times New Roman"/>
          <w:sz w:val="23"/>
          <w:szCs w:val="23"/>
          <w:lang w:val="ru-RU"/>
        </w:rPr>
        <w:t>Рисунок №1</w:t>
      </w:r>
      <w:r w:rsidR="007C34E4">
        <w:rPr>
          <w:rFonts w:ascii="Times New Roman" w:eastAsia="Times New Roman" w:hAnsi="Times New Roman" w:cs="Times New Roman"/>
          <w:sz w:val="23"/>
          <w:szCs w:val="23"/>
          <w:lang w:val="ru-RU"/>
        </w:rPr>
        <w:t>.</w:t>
      </w:r>
      <w:r>
        <w:rPr>
          <w:rFonts w:ascii="Times New Roman" w:eastAsia="Times New Roman" w:hAnsi="Times New Roman" w:cs="Times New Roman"/>
          <w:sz w:val="23"/>
          <w:szCs w:val="23"/>
          <w:lang w:val="ru-RU"/>
        </w:rPr>
        <w:t xml:space="preserve"> </w:t>
      </w:r>
      <w:r w:rsidR="00F95249">
        <w:rPr>
          <w:rFonts w:ascii="Times New Roman" w:eastAsia="Times New Roman" w:hAnsi="Times New Roman" w:cs="Times New Roman"/>
          <w:sz w:val="23"/>
          <w:szCs w:val="23"/>
        </w:rPr>
        <w:t xml:space="preserve">Эффективность применения </w:t>
      </w:r>
      <w:proofErr w:type="spellStart"/>
      <w:r w:rsidR="00F95249">
        <w:rPr>
          <w:rFonts w:ascii="Times New Roman" w:eastAsia="Times New Roman" w:hAnsi="Times New Roman" w:cs="Times New Roman"/>
          <w:sz w:val="23"/>
          <w:szCs w:val="23"/>
        </w:rPr>
        <w:t>биогумуса</w:t>
      </w:r>
      <w:proofErr w:type="spellEnd"/>
      <w:r w:rsidR="00F95249">
        <w:rPr>
          <w:rFonts w:ascii="Times New Roman" w:eastAsia="Times New Roman" w:hAnsi="Times New Roman" w:cs="Times New Roman"/>
          <w:sz w:val="23"/>
          <w:szCs w:val="23"/>
        </w:rPr>
        <w:t xml:space="preserve"> под овощные культуры на обыкновенных черноземах.</w:t>
      </w:r>
    </w:p>
    <w:p w:rsidR="002D3DB7" w:rsidRDefault="00F95249">
      <w:pPr>
        <w:jc w:val="both"/>
        <w:rPr>
          <w:rFonts w:ascii="Times New Roman" w:eastAsia="Times New Roman" w:hAnsi="Times New Roman" w:cs="Times New Roman"/>
          <w:sz w:val="23"/>
          <w:szCs w:val="23"/>
        </w:rPr>
      </w:pPr>
      <w:r>
        <w:rPr>
          <w:rFonts w:ascii="Times New Roman" w:eastAsia="Times New Roman" w:hAnsi="Times New Roman" w:cs="Times New Roman"/>
          <w:noProof/>
          <w:sz w:val="23"/>
          <w:szCs w:val="23"/>
          <w:lang w:val="ru-RU"/>
        </w:rPr>
        <w:drawing>
          <wp:inline distT="114300" distB="114300" distL="114300" distR="114300">
            <wp:extent cx="5476875" cy="2806700"/>
            <wp:effectExtent l="0" t="0" r="0" b="0"/>
            <wp:docPr id="66" name="image156.jpg"/>
            <wp:cNvGraphicFramePr/>
            <a:graphic xmlns:a="http://schemas.openxmlformats.org/drawingml/2006/main">
              <a:graphicData uri="http://schemas.openxmlformats.org/drawingml/2006/picture">
                <pic:pic xmlns:pic="http://schemas.openxmlformats.org/drawingml/2006/picture">
                  <pic:nvPicPr>
                    <pic:cNvPr id="0" name="image156.jpg"/>
                    <pic:cNvPicPr preferRelativeResize="0"/>
                  </pic:nvPicPr>
                  <pic:blipFill>
                    <a:blip r:embed="rId17" cstate="print"/>
                    <a:srcRect/>
                    <a:stretch>
                      <a:fillRect/>
                    </a:stretch>
                  </pic:blipFill>
                  <pic:spPr>
                    <a:xfrm>
                      <a:off x="0" y="0"/>
                      <a:ext cx="5476875" cy="2806700"/>
                    </a:xfrm>
                    <a:prstGeom prst="rect">
                      <a:avLst/>
                    </a:prstGeom>
                    <a:ln/>
                  </pic:spPr>
                </pic:pic>
              </a:graphicData>
            </a:graphic>
          </wp:inline>
        </w:drawing>
      </w:r>
    </w:p>
    <w:p w:rsidR="002D3DB7" w:rsidRDefault="00F95249">
      <w:pPr>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 xml:space="preserve">Источник: Борисов В.А., Система удобрения овощных культур. – М.: ФГБНУ </w:t>
      </w:r>
    </w:p>
    <w:p w:rsidR="002D3DB7" w:rsidRDefault="00F95249">
      <w:pPr>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w:t>
      </w:r>
      <w:proofErr w:type="spellStart"/>
      <w:r>
        <w:rPr>
          <w:rFonts w:ascii="Times New Roman" w:eastAsia="Times New Roman" w:hAnsi="Times New Roman" w:cs="Times New Roman"/>
          <w:sz w:val="23"/>
          <w:szCs w:val="23"/>
        </w:rPr>
        <w:t>Росинформагротех</w:t>
      </w:r>
      <w:proofErr w:type="spellEnd"/>
      <w:r>
        <w:rPr>
          <w:rFonts w:ascii="Times New Roman" w:eastAsia="Times New Roman" w:hAnsi="Times New Roman" w:cs="Times New Roman"/>
          <w:sz w:val="23"/>
          <w:szCs w:val="23"/>
        </w:rPr>
        <w:t xml:space="preserve">», 2016. - 392 с. </w:t>
      </w:r>
      <w:r>
        <w:rPr>
          <w:rFonts w:ascii="Times New Roman" w:eastAsia="Times New Roman" w:hAnsi="Times New Roman" w:cs="Times New Roman"/>
          <w:sz w:val="23"/>
          <w:szCs w:val="23"/>
          <w:vertAlign w:val="superscript"/>
        </w:rPr>
        <w:footnoteReference w:id="37"/>
      </w:r>
    </w:p>
    <w:p w:rsidR="002D3DB7" w:rsidRDefault="002D3DB7">
      <w:pPr>
        <w:jc w:val="both"/>
        <w:rPr>
          <w:rFonts w:ascii="Times New Roman" w:eastAsia="Times New Roman" w:hAnsi="Times New Roman" w:cs="Times New Roman"/>
          <w:sz w:val="23"/>
          <w:szCs w:val="23"/>
        </w:rPr>
      </w:pPr>
    </w:p>
    <w:p w:rsidR="002D3DB7" w:rsidRDefault="00F95249">
      <w:pPr>
        <w:jc w:val="both"/>
        <w:rPr>
          <w:rFonts w:ascii="Times New Roman" w:eastAsia="Times New Roman" w:hAnsi="Times New Roman" w:cs="Times New Roman"/>
          <w:sz w:val="23"/>
          <w:szCs w:val="23"/>
        </w:rPr>
      </w:pPr>
      <w:proofErr w:type="spellStart"/>
      <w:r>
        <w:rPr>
          <w:rFonts w:ascii="Times New Roman" w:eastAsia="Times New Roman" w:hAnsi="Times New Roman" w:cs="Times New Roman"/>
          <w:sz w:val="23"/>
          <w:szCs w:val="23"/>
        </w:rPr>
        <w:t>Биогумус</w:t>
      </w:r>
      <w:proofErr w:type="spellEnd"/>
      <w:r>
        <w:rPr>
          <w:rFonts w:ascii="Times New Roman" w:eastAsia="Times New Roman" w:hAnsi="Times New Roman" w:cs="Times New Roman"/>
          <w:sz w:val="23"/>
          <w:szCs w:val="23"/>
        </w:rPr>
        <w:t xml:space="preserve"> является ценным удобрением для тепличного овощеводства, где фактически запрещено применение навоза из-за ухудшения фитосанитарных условий. </w:t>
      </w:r>
      <w:proofErr w:type="spellStart"/>
      <w:r>
        <w:rPr>
          <w:rFonts w:ascii="Times New Roman" w:eastAsia="Times New Roman" w:hAnsi="Times New Roman" w:cs="Times New Roman"/>
          <w:sz w:val="23"/>
          <w:szCs w:val="23"/>
        </w:rPr>
        <w:t>Биогумус</w:t>
      </w:r>
      <w:proofErr w:type="spellEnd"/>
      <w:r>
        <w:rPr>
          <w:rFonts w:ascii="Times New Roman" w:eastAsia="Times New Roman" w:hAnsi="Times New Roman" w:cs="Times New Roman"/>
          <w:sz w:val="23"/>
          <w:szCs w:val="23"/>
        </w:rPr>
        <w:t xml:space="preserve"> является экологически чистым удобрением и по данным Е.А. </w:t>
      </w:r>
      <w:proofErr w:type="spellStart"/>
      <w:r>
        <w:rPr>
          <w:rFonts w:ascii="Times New Roman" w:eastAsia="Times New Roman" w:hAnsi="Times New Roman" w:cs="Times New Roman"/>
          <w:sz w:val="23"/>
          <w:szCs w:val="23"/>
        </w:rPr>
        <w:t>Шиляевой</w:t>
      </w:r>
      <w:proofErr w:type="spellEnd"/>
      <w:r>
        <w:rPr>
          <w:rFonts w:ascii="Times New Roman" w:eastAsia="Times New Roman" w:hAnsi="Times New Roman" w:cs="Times New Roman"/>
          <w:sz w:val="23"/>
          <w:szCs w:val="23"/>
        </w:rPr>
        <w:t xml:space="preserve"> в условиях Кировской области позволяет повышать ранний урожай томата, огурца и перца на 25-38%, а общий на 13-32%, что является экономически рентабельным”</w:t>
      </w:r>
      <w:r>
        <w:rPr>
          <w:rFonts w:ascii="Times New Roman" w:eastAsia="Times New Roman" w:hAnsi="Times New Roman" w:cs="Times New Roman"/>
          <w:sz w:val="23"/>
          <w:szCs w:val="23"/>
          <w:vertAlign w:val="superscript"/>
        </w:rPr>
        <w:footnoteReference w:id="38"/>
      </w:r>
    </w:p>
    <w:p w:rsidR="002D3DB7" w:rsidRDefault="002D3DB7">
      <w:pPr>
        <w:jc w:val="both"/>
        <w:rPr>
          <w:rFonts w:ascii="Times New Roman" w:eastAsia="Times New Roman" w:hAnsi="Times New Roman" w:cs="Times New Roman"/>
          <w:sz w:val="23"/>
          <w:szCs w:val="23"/>
        </w:rPr>
      </w:pPr>
    </w:p>
    <w:p w:rsidR="002D3DB7" w:rsidRDefault="00F95249">
      <w:pPr>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lastRenderedPageBreak/>
        <w:t>Таблица №11</w:t>
      </w:r>
      <w:r w:rsidR="007C34E4">
        <w:rPr>
          <w:rFonts w:ascii="Times New Roman" w:eastAsia="Times New Roman" w:hAnsi="Times New Roman" w:cs="Times New Roman"/>
          <w:sz w:val="23"/>
          <w:szCs w:val="23"/>
          <w:lang w:val="ru-RU"/>
        </w:rPr>
        <w:t>.</w:t>
      </w:r>
      <w:r>
        <w:rPr>
          <w:rFonts w:ascii="Times New Roman" w:eastAsia="Times New Roman" w:hAnsi="Times New Roman" w:cs="Times New Roman"/>
          <w:sz w:val="23"/>
          <w:szCs w:val="23"/>
        </w:rPr>
        <w:t xml:space="preserve"> Эффективность </w:t>
      </w:r>
      <w:proofErr w:type="spellStart"/>
      <w:r>
        <w:rPr>
          <w:rFonts w:ascii="Times New Roman" w:eastAsia="Times New Roman" w:hAnsi="Times New Roman" w:cs="Times New Roman"/>
          <w:sz w:val="23"/>
          <w:szCs w:val="23"/>
        </w:rPr>
        <w:t>биогумуса</w:t>
      </w:r>
      <w:proofErr w:type="spellEnd"/>
      <w:r>
        <w:rPr>
          <w:rFonts w:ascii="Times New Roman" w:eastAsia="Times New Roman" w:hAnsi="Times New Roman" w:cs="Times New Roman"/>
          <w:sz w:val="23"/>
          <w:szCs w:val="23"/>
        </w:rPr>
        <w:t xml:space="preserve"> в весенних теплицах (</w:t>
      </w:r>
      <w:proofErr w:type="spellStart"/>
      <w:r>
        <w:rPr>
          <w:rFonts w:ascii="Times New Roman" w:eastAsia="Times New Roman" w:hAnsi="Times New Roman" w:cs="Times New Roman"/>
          <w:sz w:val="23"/>
          <w:szCs w:val="23"/>
        </w:rPr>
        <w:t>Шиляева</w:t>
      </w:r>
      <w:proofErr w:type="spellEnd"/>
      <w:r>
        <w:rPr>
          <w:rFonts w:ascii="Times New Roman" w:eastAsia="Times New Roman" w:hAnsi="Times New Roman" w:cs="Times New Roman"/>
          <w:sz w:val="23"/>
          <w:szCs w:val="23"/>
        </w:rPr>
        <w:t xml:space="preserve"> Е.А., 2004) </w:t>
      </w:r>
      <w:r>
        <w:rPr>
          <w:rFonts w:ascii="Times New Roman" w:eastAsia="Times New Roman" w:hAnsi="Times New Roman" w:cs="Times New Roman"/>
          <w:noProof/>
          <w:sz w:val="23"/>
          <w:szCs w:val="23"/>
          <w:lang w:val="ru-RU"/>
        </w:rPr>
        <w:drawing>
          <wp:inline distT="114300" distB="114300" distL="114300" distR="114300">
            <wp:extent cx="5476875" cy="1790700"/>
            <wp:effectExtent l="0" t="0" r="0" b="0"/>
            <wp:docPr id="56" name="image146.jpg"/>
            <wp:cNvGraphicFramePr/>
            <a:graphic xmlns:a="http://schemas.openxmlformats.org/drawingml/2006/main">
              <a:graphicData uri="http://schemas.openxmlformats.org/drawingml/2006/picture">
                <pic:pic xmlns:pic="http://schemas.openxmlformats.org/drawingml/2006/picture">
                  <pic:nvPicPr>
                    <pic:cNvPr id="0" name="image146.jpg"/>
                    <pic:cNvPicPr preferRelativeResize="0"/>
                  </pic:nvPicPr>
                  <pic:blipFill>
                    <a:blip r:embed="rId18" cstate="print"/>
                    <a:srcRect/>
                    <a:stretch>
                      <a:fillRect/>
                    </a:stretch>
                  </pic:blipFill>
                  <pic:spPr>
                    <a:xfrm>
                      <a:off x="0" y="0"/>
                      <a:ext cx="5476875" cy="1790700"/>
                    </a:xfrm>
                    <a:prstGeom prst="rect">
                      <a:avLst/>
                    </a:prstGeom>
                    <a:ln/>
                  </pic:spPr>
                </pic:pic>
              </a:graphicData>
            </a:graphic>
          </wp:inline>
        </w:drawing>
      </w:r>
      <w:proofErr w:type="spellStart"/>
      <w:r>
        <w:rPr>
          <w:rFonts w:ascii="Times New Roman" w:eastAsia="Times New Roman" w:hAnsi="Times New Roman" w:cs="Times New Roman"/>
          <w:sz w:val="23"/>
          <w:szCs w:val="23"/>
        </w:rPr>
        <w:t>Источник:Борисов</w:t>
      </w:r>
      <w:proofErr w:type="spellEnd"/>
      <w:r>
        <w:rPr>
          <w:rFonts w:ascii="Times New Roman" w:eastAsia="Times New Roman" w:hAnsi="Times New Roman" w:cs="Times New Roman"/>
          <w:sz w:val="23"/>
          <w:szCs w:val="23"/>
        </w:rPr>
        <w:t xml:space="preserve"> В.А., Система удобрения овощных культур. – М.: ФГБНУ «</w:t>
      </w:r>
      <w:proofErr w:type="spellStart"/>
      <w:r>
        <w:rPr>
          <w:rFonts w:ascii="Times New Roman" w:eastAsia="Times New Roman" w:hAnsi="Times New Roman" w:cs="Times New Roman"/>
          <w:sz w:val="23"/>
          <w:szCs w:val="23"/>
        </w:rPr>
        <w:t>Росинформагротех</w:t>
      </w:r>
      <w:proofErr w:type="spellEnd"/>
      <w:r>
        <w:rPr>
          <w:rFonts w:ascii="Times New Roman" w:eastAsia="Times New Roman" w:hAnsi="Times New Roman" w:cs="Times New Roman"/>
          <w:sz w:val="23"/>
          <w:szCs w:val="23"/>
        </w:rPr>
        <w:t>», 2016. - 392 с.</w:t>
      </w:r>
      <w:r>
        <w:rPr>
          <w:rFonts w:ascii="Times New Roman" w:eastAsia="Times New Roman" w:hAnsi="Times New Roman" w:cs="Times New Roman"/>
          <w:sz w:val="23"/>
          <w:szCs w:val="23"/>
          <w:vertAlign w:val="superscript"/>
        </w:rPr>
        <w:footnoteReference w:id="39"/>
      </w:r>
    </w:p>
    <w:p w:rsidR="002D3DB7" w:rsidRDefault="002D3DB7">
      <w:pPr>
        <w:ind w:left="-30"/>
        <w:jc w:val="both"/>
        <w:rPr>
          <w:rFonts w:ascii="Times New Roman" w:eastAsia="Times New Roman" w:hAnsi="Times New Roman" w:cs="Times New Roman"/>
          <w:sz w:val="23"/>
          <w:szCs w:val="23"/>
        </w:rPr>
      </w:pPr>
    </w:p>
    <w:p w:rsidR="002D3DB7" w:rsidRDefault="00F95249">
      <w:pPr>
        <w:ind w:left="-30"/>
        <w:jc w:val="both"/>
        <w:rPr>
          <w:rFonts w:ascii="Times New Roman" w:eastAsia="Times New Roman" w:hAnsi="Times New Roman" w:cs="Times New Roman"/>
          <w:sz w:val="23"/>
          <w:szCs w:val="23"/>
        </w:rPr>
      </w:pPr>
      <w:r>
        <w:rPr>
          <w:rFonts w:ascii="Times New Roman" w:eastAsia="Times New Roman" w:hAnsi="Times New Roman" w:cs="Times New Roman"/>
          <w:b/>
          <w:sz w:val="23"/>
          <w:szCs w:val="23"/>
        </w:rPr>
        <w:t>Солома</w:t>
      </w:r>
      <w:r>
        <w:rPr>
          <w:rFonts w:ascii="Times New Roman" w:eastAsia="Times New Roman" w:hAnsi="Times New Roman" w:cs="Times New Roman"/>
          <w:sz w:val="23"/>
          <w:szCs w:val="23"/>
        </w:rPr>
        <w:t>. “По соломе, оставленной равномерно по полю после зерноуборочного комбайна, эффективно вносить полужидкий, жидкий навоз, навозные жижу и стоки или другие органические удобрения из расчета 15—20 кг/га азота (или минеральные удобрения) и сразу заделывать лущильником или дисками на глубину 6—8 см. При этом разложение ее ускоряется и не сопровождается накоплением токсичных веществ.</w:t>
      </w:r>
    </w:p>
    <w:p w:rsidR="002D3DB7" w:rsidRDefault="00F95249">
      <w:pPr>
        <w:ind w:left="-30"/>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br/>
        <w:t>Основную же обработку почвы на принятую глубину проводят в обычные для конкретной зоны календарные сроки.</w:t>
      </w:r>
    </w:p>
    <w:p w:rsidR="002D3DB7" w:rsidRDefault="00F95249">
      <w:pPr>
        <w:ind w:left="-30"/>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br/>
        <w:t>Запашка соломы с добавлением азота более эффективна осенью, так как образующиеся при ее разложении вредные для растений фенольные соединения за осенне-зимне-весенний период более полно вымываются (и разлагаются) из корнеобитаемого слоя почвы.</w:t>
      </w:r>
    </w:p>
    <w:p w:rsidR="002D3DB7" w:rsidRDefault="00F95249">
      <w:pPr>
        <w:ind w:left="-30"/>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br/>
        <w:t>Высокоэффективно внесение соломы с добавлением азота под пропашные культуры с длительным периодом вегетации, а при систематическом применении в севооборотах эффективность ее во времени возрастает: прибавки урожайности культур севооборота с 0,1 т/га корм. ед. увеличиваются до 0,2—0,3 т/га от каждой тонны соломы.</w:t>
      </w:r>
    </w:p>
    <w:p w:rsidR="002D3DB7" w:rsidRDefault="00F95249">
      <w:pPr>
        <w:ind w:left="-30"/>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br/>
        <w:t>По обобщенным Г. Е. Мерзлой данным длительных опытов ВИУА, солома при выравнивании ее доз по питательным элементам минеральными удобрениями по своему действию на урожайность культур и плодородие почв не уступает навозу.</w:t>
      </w:r>
    </w:p>
    <w:p w:rsidR="002D3DB7" w:rsidRDefault="00F95249">
      <w:pPr>
        <w:ind w:left="-30"/>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br/>
        <w:t xml:space="preserve">Так, на мощном </w:t>
      </w:r>
      <w:proofErr w:type="spellStart"/>
      <w:r>
        <w:rPr>
          <w:rFonts w:ascii="Times New Roman" w:eastAsia="Times New Roman" w:hAnsi="Times New Roman" w:cs="Times New Roman"/>
          <w:sz w:val="23"/>
          <w:szCs w:val="23"/>
        </w:rPr>
        <w:t>малогумусном</w:t>
      </w:r>
      <w:proofErr w:type="spellEnd"/>
      <w:r>
        <w:rPr>
          <w:rFonts w:ascii="Times New Roman" w:eastAsia="Times New Roman" w:hAnsi="Times New Roman" w:cs="Times New Roman"/>
          <w:sz w:val="23"/>
          <w:szCs w:val="23"/>
        </w:rPr>
        <w:t xml:space="preserve"> черноземе в опытах </w:t>
      </w:r>
      <w:proofErr w:type="spellStart"/>
      <w:r>
        <w:rPr>
          <w:rFonts w:ascii="Times New Roman" w:eastAsia="Times New Roman" w:hAnsi="Times New Roman" w:cs="Times New Roman"/>
          <w:sz w:val="23"/>
          <w:szCs w:val="23"/>
        </w:rPr>
        <w:t>Драбовской</w:t>
      </w:r>
      <w:proofErr w:type="spellEnd"/>
      <w:r>
        <w:rPr>
          <w:rFonts w:ascii="Times New Roman" w:eastAsia="Times New Roman" w:hAnsi="Times New Roman" w:cs="Times New Roman"/>
          <w:sz w:val="23"/>
          <w:szCs w:val="23"/>
        </w:rPr>
        <w:t xml:space="preserve"> опытной станции при выравнивании доз питательных элементов по соломе и навозу под сахарную свеклу урожайность ее составила 40,8 и 40,5 т/га, тогда как при внесении одной соломы (4—6 т/га) — 35,7 т/га, при добавлении к соломе 90 кг/га д. в. азотных удобрений — 37,9 т/га, а в варианте без удобрений — 33,5 т/га.</w:t>
      </w:r>
    </w:p>
    <w:p w:rsidR="002D3DB7" w:rsidRDefault="00F95249">
      <w:pPr>
        <w:ind w:left="-30"/>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br/>
        <w:t xml:space="preserve">В исследованиях Сумской опытной станции на черноземе при внесении под кукурузу </w:t>
      </w:r>
      <w:r>
        <w:rPr>
          <w:rFonts w:ascii="Times New Roman" w:eastAsia="Times New Roman" w:hAnsi="Times New Roman" w:cs="Times New Roman"/>
          <w:sz w:val="23"/>
          <w:szCs w:val="23"/>
        </w:rPr>
        <w:lastRenderedPageBreak/>
        <w:t xml:space="preserve">соломы, подстилочного и </w:t>
      </w:r>
      <w:proofErr w:type="spellStart"/>
      <w:r>
        <w:rPr>
          <w:rFonts w:ascii="Times New Roman" w:eastAsia="Times New Roman" w:hAnsi="Times New Roman" w:cs="Times New Roman"/>
          <w:sz w:val="23"/>
          <w:szCs w:val="23"/>
        </w:rPr>
        <w:t>бесподстилочного</w:t>
      </w:r>
      <w:proofErr w:type="spellEnd"/>
      <w:r>
        <w:rPr>
          <w:rFonts w:ascii="Times New Roman" w:eastAsia="Times New Roman" w:hAnsi="Times New Roman" w:cs="Times New Roman"/>
          <w:sz w:val="23"/>
          <w:szCs w:val="23"/>
        </w:rPr>
        <w:t xml:space="preserve"> навоза в эквивалентных по питательным элементам дозах урожайность зеленой массы культуры составляла соответственно 54,5; 52,9; 53,2 т/га, а в контроле без удобрений — 41,4 т/га.</w:t>
      </w:r>
    </w:p>
    <w:p w:rsidR="002D3DB7" w:rsidRDefault="00F95249">
      <w:pPr>
        <w:ind w:left="-30"/>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br/>
        <w:t>В опытах Краснодарского НИИСХ на выщелоченном черноземе урожайность озимой пшеницы при внесении под нее 5 т/га соломы составила 2,66 т/га, 5 т/га соломы + N50 — 3,20 т/га, а в контроле без удобрений — 2,80 т/га.</w:t>
      </w:r>
    </w:p>
    <w:p w:rsidR="002D3DB7" w:rsidRDefault="00F95249">
      <w:pPr>
        <w:ind w:left="-30"/>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br/>
        <w:t>На типичном мицеллярно-карбонатном черноземе в опытах Ставропольского НИИСХ урожайность озимой пшеницы на фоновом варианте (N3oP3o) составила 2,89 т/га, фон+10 т/га соломы — 3,00 т/га, фон + 10 т/га соломы + N120— 3,13 т/га.</w:t>
      </w:r>
    </w:p>
    <w:p w:rsidR="002D3DB7" w:rsidRDefault="00F95249">
      <w:pPr>
        <w:ind w:left="-30"/>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br/>
        <w:t>При систематическом внесении соломы эффективность ее возрастает, а недостаток азота проявляется только в первые годы. В последующие годы азота высвобождается больше, чем закрепляется, поэтому последействие соломы нередко наблюдается и без дополнительного внесения азота других удобрений.</w:t>
      </w:r>
    </w:p>
    <w:p w:rsidR="002D3DB7" w:rsidRDefault="00F95249">
      <w:pPr>
        <w:ind w:left="-30"/>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br/>
        <w:t xml:space="preserve">Солома улучшает физико-химические свойства почвы, предотвращает вымывание </w:t>
      </w:r>
      <w:proofErr w:type="spellStart"/>
      <w:r>
        <w:rPr>
          <w:rFonts w:ascii="Times New Roman" w:eastAsia="Times New Roman" w:hAnsi="Times New Roman" w:cs="Times New Roman"/>
          <w:sz w:val="23"/>
          <w:szCs w:val="23"/>
        </w:rPr>
        <w:t>водорастворимых</w:t>
      </w:r>
      <w:proofErr w:type="spellEnd"/>
      <w:r>
        <w:rPr>
          <w:rFonts w:ascii="Times New Roman" w:eastAsia="Times New Roman" w:hAnsi="Times New Roman" w:cs="Times New Roman"/>
          <w:sz w:val="23"/>
          <w:szCs w:val="23"/>
        </w:rPr>
        <w:t xml:space="preserve"> форм азота и других элементов, повышает биологическую активность почвы, доступность растениям питательных элементов почвы и удобрений.</w:t>
      </w:r>
      <w:r>
        <w:rPr>
          <w:rFonts w:ascii="Times New Roman" w:eastAsia="Times New Roman" w:hAnsi="Times New Roman" w:cs="Times New Roman"/>
          <w:sz w:val="23"/>
          <w:szCs w:val="23"/>
        </w:rPr>
        <w:br/>
        <w:t>Многие страны используют солому в качестве удобрений в значительно больших, чем Россия, количествах. Так, например, по данным ФРГ, доля соломы в общем объеме органических удобрений в этой стране в последние годы составляет: под сахарной свеклой 72%, под пшеницей 71, под озимым ячменем 58 %, а в начале 70-х годов этот показатель не превышал 15—25 %.”</w:t>
      </w:r>
      <w:r>
        <w:rPr>
          <w:rFonts w:ascii="Times New Roman" w:eastAsia="Times New Roman" w:hAnsi="Times New Roman" w:cs="Times New Roman"/>
          <w:sz w:val="23"/>
          <w:szCs w:val="23"/>
          <w:vertAlign w:val="superscript"/>
        </w:rPr>
        <w:footnoteReference w:id="40"/>
      </w:r>
    </w:p>
    <w:p w:rsidR="002D3DB7" w:rsidRDefault="002D3DB7">
      <w:pPr>
        <w:ind w:left="-30"/>
        <w:jc w:val="both"/>
        <w:rPr>
          <w:rFonts w:ascii="Times New Roman" w:eastAsia="Times New Roman" w:hAnsi="Times New Roman" w:cs="Times New Roman"/>
          <w:sz w:val="23"/>
          <w:szCs w:val="23"/>
        </w:rPr>
      </w:pPr>
    </w:p>
    <w:p w:rsidR="002D3DB7" w:rsidRDefault="00F95249" w:rsidP="006B5803">
      <w:pPr>
        <w:pStyle w:val="21"/>
      </w:pPr>
      <w:bookmarkStart w:id="5" w:name="_Toc507462173"/>
      <w:r>
        <w:t>1.3. Оценка текущих тенденций и перспектив развития рынка органических удобрений</w:t>
      </w:r>
      <w:bookmarkEnd w:id="5"/>
    </w:p>
    <w:p w:rsidR="002D3DB7" w:rsidRDefault="002D3DB7">
      <w:pPr>
        <w:ind w:left="405" w:hanging="420"/>
        <w:jc w:val="both"/>
        <w:rPr>
          <w:rFonts w:ascii="Times New Roman" w:eastAsia="Times New Roman" w:hAnsi="Times New Roman" w:cs="Times New Roman"/>
          <w:sz w:val="23"/>
          <w:szCs w:val="23"/>
        </w:rPr>
      </w:pPr>
    </w:p>
    <w:p w:rsidR="002D3DB7" w:rsidRDefault="00F95249">
      <w:pPr>
        <w:ind w:left="405" w:hanging="420"/>
        <w:jc w:val="both"/>
        <w:rPr>
          <w:rFonts w:ascii="Times New Roman" w:eastAsia="Times New Roman" w:hAnsi="Times New Roman" w:cs="Times New Roman"/>
          <w:b/>
          <w:sz w:val="23"/>
          <w:szCs w:val="23"/>
        </w:rPr>
      </w:pPr>
      <w:r>
        <w:rPr>
          <w:rFonts w:ascii="Times New Roman" w:eastAsia="Times New Roman" w:hAnsi="Times New Roman" w:cs="Times New Roman"/>
          <w:sz w:val="23"/>
          <w:szCs w:val="23"/>
        </w:rPr>
        <w:t>С начала 1990-х годов в России и Беларуси наметилось два негативных тренда:</w:t>
      </w:r>
      <w:r>
        <w:rPr>
          <w:rFonts w:ascii="Times New Roman" w:eastAsia="Times New Roman" w:hAnsi="Times New Roman" w:cs="Times New Roman"/>
          <w:sz w:val="23"/>
          <w:szCs w:val="23"/>
        </w:rPr>
        <w:br/>
      </w:r>
      <w:r>
        <w:rPr>
          <w:rFonts w:ascii="Times New Roman" w:eastAsia="Times New Roman" w:hAnsi="Times New Roman" w:cs="Times New Roman"/>
          <w:b/>
          <w:sz w:val="23"/>
          <w:szCs w:val="23"/>
        </w:rPr>
        <w:t>1) снижение посевной площади всех сельскохозяйственных культур;</w:t>
      </w:r>
      <w:r>
        <w:rPr>
          <w:rFonts w:ascii="Times New Roman" w:eastAsia="Times New Roman" w:hAnsi="Times New Roman" w:cs="Times New Roman"/>
          <w:b/>
          <w:sz w:val="23"/>
          <w:szCs w:val="23"/>
        </w:rPr>
        <w:br/>
        <w:t xml:space="preserve">2) уменьшение поголовья </w:t>
      </w:r>
      <w:r w:rsidR="00F5641E">
        <w:rPr>
          <w:rFonts w:ascii="Times New Roman" w:eastAsia="Times New Roman" w:hAnsi="Times New Roman" w:cs="Times New Roman"/>
          <w:b/>
          <w:sz w:val="23"/>
          <w:szCs w:val="23"/>
          <w:lang w:val="ru-RU"/>
        </w:rPr>
        <w:t>крупного рогатого скота (КРС)</w:t>
      </w:r>
      <w:r>
        <w:rPr>
          <w:rFonts w:ascii="Times New Roman" w:eastAsia="Times New Roman" w:hAnsi="Times New Roman" w:cs="Times New Roman"/>
          <w:b/>
          <w:sz w:val="23"/>
          <w:szCs w:val="23"/>
        </w:rPr>
        <w:t>.</w:t>
      </w:r>
    </w:p>
    <w:p w:rsidR="002D3DB7" w:rsidRDefault="002D3DB7">
      <w:pPr>
        <w:ind w:left="405" w:hanging="420"/>
        <w:jc w:val="both"/>
        <w:rPr>
          <w:rFonts w:ascii="Times New Roman" w:eastAsia="Times New Roman" w:hAnsi="Times New Roman" w:cs="Times New Roman"/>
          <w:sz w:val="23"/>
          <w:szCs w:val="23"/>
        </w:rPr>
      </w:pPr>
    </w:p>
    <w:p w:rsidR="002D3DB7" w:rsidRDefault="00F95249">
      <w:pPr>
        <w:ind w:left="-30"/>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Эти тренды являются следствием политико-экономических преобразований, происходящих в странах бывшего Советского Союза. Для нас этим показатели важны вследствие их первостепенной значимости при оценке тенденций и перспектив рынка органических удобрений, так как:</w:t>
      </w:r>
    </w:p>
    <w:p w:rsidR="002D3DB7" w:rsidRDefault="00F95249">
      <w:pPr>
        <w:numPr>
          <w:ilvl w:val="0"/>
          <w:numId w:val="12"/>
        </w:numPr>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Между потреблением органических удобрений и посевным площадями с/</w:t>
      </w:r>
      <w:proofErr w:type="spellStart"/>
      <w:r>
        <w:rPr>
          <w:rFonts w:ascii="Times New Roman" w:eastAsia="Times New Roman" w:hAnsi="Times New Roman" w:cs="Times New Roman"/>
          <w:sz w:val="23"/>
          <w:szCs w:val="23"/>
        </w:rPr>
        <w:t>х</w:t>
      </w:r>
      <w:proofErr w:type="spellEnd"/>
      <w:r>
        <w:rPr>
          <w:rFonts w:ascii="Times New Roman" w:eastAsia="Times New Roman" w:hAnsi="Times New Roman" w:cs="Times New Roman"/>
          <w:sz w:val="23"/>
          <w:szCs w:val="23"/>
        </w:rPr>
        <w:t xml:space="preserve"> культур есть прямая зависимость;</w:t>
      </w:r>
    </w:p>
    <w:p w:rsidR="002D3DB7" w:rsidRDefault="00F95249">
      <w:pPr>
        <w:numPr>
          <w:ilvl w:val="0"/>
          <w:numId w:val="12"/>
        </w:numPr>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 xml:space="preserve">Традиционно в качестве органических удобрений применяются различные виды отходов животноводческих ферм, а поголовье КРС значительно </w:t>
      </w:r>
      <w:r>
        <w:rPr>
          <w:rFonts w:ascii="Times New Roman" w:eastAsia="Times New Roman" w:hAnsi="Times New Roman" w:cs="Times New Roman"/>
          <w:sz w:val="23"/>
          <w:szCs w:val="23"/>
        </w:rPr>
        <w:lastRenderedPageBreak/>
        <w:t>снизилось, что означает снижение выработки и потребления данного вида органических удобрений (навоза).</w:t>
      </w:r>
    </w:p>
    <w:p w:rsidR="00AB4BBD" w:rsidRDefault="00AB4BBD" w:rsidP="00AB4BBD">
      <w:pPr>
        <w:ind w:left="405" w:hanging="420"/>
        <w:rPr>
          <w:rFonts w:ascii="Times New Roman" w:eastAsia="Times New Roman" w:hAnsi="Times New Roman" w:cs="Times New Roman"/>
          <w:sz w:val="23"/>
          <w:szCs w:val="23"/>
        </w:rPr>
      </w:pPr>
    </w:p>
    <w:p w:rsidR="002D3DB7" w:rsidRPr="008C195F" w:rsidRDefault="008C195F">
      <w:pPr>
        <w:rPr>
          <w:rFonts w:ascii="Times New Roman" w:eastAsia="Times New Roman" w:hAnsi="Times New Roman" w:cs="Times New Roman"/>
          <w:sz w:val="23"/>
          <w:szCs w:val="23"/>
          <w:lang w:val="ru-RU"/>
        </w:rPr>
      </w:pPr>
      <w:r>
        <w:rPr>
          <w:rFonts w:ascii="Times New Roman" w:eastAsia="Times New Roman" w:hAnsi="Times New Roman" w:cs="Times New Roman"/>
          <w:sz w:val="23"/>
          <w:szCs w:val="23"/>
          <w:lang w:val="ru-RU"/>
        </w:rPr>
        <w:t>Рисунок №2</w:t>
      </w:r>
    </w:p>
    <w:p w:rsidR="002D3DB7" w:rsidRDefault="00F95249">
      <w:pPr>
        <w:ind w:left="405" w:hanging="420"/>
        <w:jc w:val="center"/>
        <w:rPr>
          <w:rFonts w:ascii="Times New Roman" w:eastAsia="Times New Roman" w:hAnsi="Times New Roman" w:cs="Times New Roman"/>
          <w:sz w:val="23"/>
          <w:szCs w:val="23"/>
        </w:rPr>
      </w:pPr>
      <w:r>
        <w:rPr>
          <w:rFonts w:ascii="Times New Roman" w:eastAsia="Times New Roman" w:hAnsi="Times New Roman" w:cs="Times New Roman"/>
          <w:noProof/>
          <w:sz w:val="23"/>
          <w:szCs w:val="23"/>
          <w:lang w:val="ru-RU"/>
        </w:rPr>
        <w:drawing>
          <wp:inline distT="114300" distB="114300" distL="114300" distR="114300">
            <wp:extent cx="4986338" cy="2896663"/>
            <wp:effectExtent l="0" t="0" r="0" b="0"/>
            <wp:docPr id="53" name="image143.png"/>
            <wp:cNvGraphicFramePr/>
            <a:graphic xmlns:a="http://schemas.openxmlformats.org/drawingml/2006/main">
              <a:graphicData uri="http://schemas.openxmlformats.org/drawingml/2006/picture">
                <pic:pic xmlns:pic="http://schemas.openxmlformats.org/drawingml/2006/picture">
                  <pic:nvPicPr>
                    <pic:cNvPr id="0" name="image143.png"/>
                    <pic:cNvPicPr preferRelativeResize="0"/>
                  </pic:nvPicPr>
                  <pic:blipFill>
                    <a:blip r:embed="rId19" cstate="print"/>
                    <a:srcRect/>
                    <a:stretch>
                      <a:fillRect/>
                    </a:stretch>
                  </pic:blipFill>
                  <pic:spPr>
                    <a:xfrm>
                      <a:off x="0" y="0"/>
                      <a:ext cx="4986338" cy="2896663"/>
                    </a:xfrm>
                    <a:prstGeom prst="rect">
                      <a:avLst/>
                    </a:prstGeom>
                    <a:ln/>
                  </pic:spPr>
                </pic:pic>
              </a:graphicData>
            </a:graphic>
          </wp:inline>
        </w:drawing>
      </w:r>
    </w:p>
    <w:p w:rsidR="002D3DB7" w:rsidRDefault="002D3DB7">
      <w:pPr>
        <w:ind w:left="405" w:hanging="420"/>
        <w:rPr>
          <w:rFonts w:ascii="Times New Roman" w:eastAsia="Times New Roman" w:hAnsi="Times New Roman" w:cs="Times New Roman"/>
          <w:sz w:val="23"/>
          <w:szCs w:val="23"/>
        </w:rPr>
      </w:pPr>
    </w:p>
    <w:p w:rsidR="002D3DB7" w:rsidRDefault="00F95249">
      <w:pPr>
        <w:ind w:left="405" w:hanging="420"/>
        <w:rPr>
          <w:rFonts w:ascii="Times New Roman" w:eastAsia="Times New Roman" w:hAnsi="Times New Roman" w:cs="Times New Roman"/>
          <w:sz w:val="23"/>
          <w:szCs w:val="23"/>
        </w:rPr>
      </w:pPr>
      <w:r>
        <w:rPr>
          <w:rFonts w:ascii="Times New Roman" w:eastAsia="Times New Roman" w:hAnsi="Times New Roman" w:cs="Times New Roman"/>
          <w:sz w:val="23"/>
          <w:szCs w:val="23"/>
        </w:rPr>
        <w:t>Источник: Росстат</w:t>
      </w:r>
      <w:r>
        <w:rPr>
          <w:rFonts w:ascii="Times New Roman" w:eastAsia="Times New Roman" w:hAnsi="Times New Roman" w:cs="Times New Roman"/>
          <w:sz w:val="23"/>
          <w:szCs w:val="23"/>
          <w:vertAlign w:val="superscript"/>
        </w:rPr>
        <w:footnoteReference w:id="41"/>
      </w:r>
      <w:r>
        <w:rPr>
          <w:rFonts w:ascii="Times New Roman" w:eastAsia="Times New Roman" w:hAnsi="Times New Roman" w:cs="Times New Roman"/>
          <w:sz w:val="23"/>
          <w:szCs w:val="23"/>
          <w:vertAlign w:val="superscript"/>
        </w:rPr>
        <w:footnoteReference w:id="42"/>
      </w:r>
      <w:r>
        <w:rPr>
          <w:rFonts w:ascii="Times New Roman" w:eastAsia="Times New Roman" w:hAnsi="Times New Roman" w:cs="Times New Roman"/>
          <w:sz w:val="23"/>
          <w:szCs w:val="23"/>
        </w:rPr>
        <w:t xml:space="preserve"> и </w:t>
      </w:r>
      <w:proofErr w:type="spellStart"/>
      <w:r>
        <w:rPr>
          <w:rFonts w:ascii="Times New Roman" w:eastAsia="Times New Roman" w:hAnsi="Times New Roman" w:cs="Times New Roman"/>
          <w:sz w:val="23"/>
          <w:szCs w:val="23"/>
        </w:rPr>
        <w:t>Белстат</w:t>
      </w:r>
      <w:proofErr w:type="spellEnd"/>
      <w:r>
        <w:rPr>
          <w:rFonts w:ascii="Times New Roman" w:eastAsia="Times New Roman" w:hAnsi="Times New Roman" w:cs="Times New Roman"/>
          <w:sz w:val="23"/>
          <w:szCs w:val="23"/>
          <w:vertAlign w:val="superscript"/>
        </w:rPr>
        <w:footnoteReference w:id="43"/>
      </w:r>
      <w:r>
        <w:rPr>
          <w:rFonts w:ascii="Times New Roman" w:eastAsia="Times New Roman" w:hAnsi="Times New Roman" w:cs="Times New Roman"/>
          <w:sz w:val="23"/>
          <w:szCs w:val="23"/>
        </w:rPr>
        <w:t>.</w:t>
      </w:r>
    </w:p>
    <w:p w:rsidR="008C195F" w:rsidRDefault="008C195F">
      <w:pPr>
        <w:ind w:left="405" w:hanging="420"/>
        <w:rPr>
          <w:rFonts w:ascii="Times New Roman" w:eastAsia="Times New Roman" w:hAnsi="Times New Roman" w:cs="Times New Roman"/>
          <w:sz w:val="23"/>
          <w:szCs w:val="23"/>
        </w:rPr>
      </w:pPr>
    </w:p>
    <w:p w:rsidR="00AB4BBD" w:rsidRDefault="00AB4BBD">
      <w:pPr>
        <w:ind w:left="405" w:hanging="420"/>
        <w:rPr>
          <w:rFonts w:ascii="Times New Roman" w:eastAsia="Times New Roman" w:hAnsi="Times New Roman" w:cs="Times New Roman"/>
          <w:sz w:val="23"/>
          <w:szCs w:val="23"/>
        </w:rPr>
      </w:pPr>
    </w:p>
    <w:p w:rsidR="00AB4BBD" w:rsidRDefault="00AB4BBD">
      <w:pPr>
        <w:ind w:left="405" w:hanging="420"/>
        <w:rPr>
          <w:rFonts w:ascii="Times New Roman" w:eastAsia="Times New Roman" w:hAnsi="Times New Roman" w:cs="Times New Roman"/>
          <w:sz w:val="23"/>
          <w:szCs w:val="23"/>
        </w:rPr>
      </w:pPr>
    </w:p>
    <w:p w:rsidR="00AB4BBD" w:rsidRDefault="00AB4BBD">
      <w:pPr>
        <w:ind w:left="405" w:hanging="420"/>
        <w:rPr>
          <w:rFonts w:ascii="Times New Roman" w:eastAsia="Times New Roman" w:hAnsi="Times New Roman" w:cs="Times New Roman"/>
          <w:sz w:val="23"/>
          <w:szCs w:val="23"/>
        </w:rPr>
      </w:pPr>
    </w:p>
    <w:p w:rsidR="00AB4BBD" w:rsidRDefault="00AB4BBD">
      <w:pPr>
        <w:ind w:left="405" w:hanging="420"/>
        <w:rPr>
          <w:rFonts w:ascii="Times New Roman" w:eastAsia="Times New Roman" w:hAnsi="Times New Roman" w:cs="Times New Roman"/>
          <w:sz w:val="23"/>
          <w:szCs w:val="23"/>
        </w:rPr>
      </w:pPr>
    </w:p>
    <w:p w:rsidR="00AB4BBD" w:rsidRDefault="00AB4BBD">
      <w:pPr>
        <w:ind w:left="405" w:hanging="420"/>
        <w:rPr>
          <w:rFonts w:ascii="Times New Roman" w:eastAsia="Times New Roman" w:hAnsi="Times New Roman" w:cs="Times New Roman"/>
          <w:sz w:val="23"/>
          <w:szCs w:val="23"/>
        </w:rPr>
      </w:pPr>
    </w:p>
    <w:p w:rsidR="00AB4BBD" w:rsidRDefault="00AB4BBD">
      <w:pPr>
        <w:ind w:left="405" w:hanging="420"/>
        <w:rPr>
          <w:rFonts w:ascii="Times New Roman" w:eastAsia="Times New Roman" w:hAnsi="Times New Roman" w:cs="Times New Roman"/>
          <w:sz w:val="23"/>
          <w:szCs w:val="23"/>
        </w:rPr>
      </w:pPr>
    </w:p>
    <w:p w:rsidR="00AB4BBD" w:rsidRDefault="00AB4BBD">
      <w:pPr>
        <w:ind w:left="405" w:hanging="420"/>
        <w:rPr>
          <w:rFonts w:ascii="Times New Roman" w:eastAsia="Times New Roman" w:hAnsi="Times New Roman" w:cs="Times New Roman"/>
          <w:sz w:val="23"/>
          <w:szCs w:val="23"/>
        </w:rPr>
      </w:pPr>
    </w:p>
    <w:p w:rsidR="00AB4BBD" w:rsidRDefault="00AB4BBD">
      <w:pPr>
        <w:ind w:left="405" w:hanging="420"/>
        <w:rPr>
          <w:rFonts w:ascii="Times New Roman" w:eastAsia="Times New Roman" w:hAnsi="Times New Roman" w:cs="Times New Roman"/>
          <w:sz w:val="23"/>
          <w:szCs w:val="23"/>
        </w:rPr>
      </w:pPr>
    </w:p>
    <w:p w:rsidR="00AB4BBD" w:rsidRDefault="00AB4BBD">
      <w:pPr>
        <w:ind w:left="405" w:hanging="420"/>
        <w:rPr>
          <w:rFonts w:ascii="Times New Roman" w:eastAsia="Times New Roman" w:hAnsi="Times New Roman" w:cs="Times New Roman"/>
          <w:sz w:val="23"/>
          <w:szCs w:val="23"/>
        </w:rPr>
      </w:pPr>
    </w:p>
    <w:p w:rsidR="00AB4BBD" w:rsidRDefault="00AB4BBD">
      <w:pPr>
        <w:ind w:left="405" w:hanging="420"/>
        <w:rPr>
          <w:rFonts w:ascii="Times New Roman" w:eastAsia="Times New Roman" w:hAnsi="Times New Roman" w:cs="Times New Roman"/>
          <w:sz w:val="23"/>
          <w:szCs w:val="23"/>
        </w:rPr>
      </w:pPr>
    </w:p>
    <w:p w:rsidR="00AB4BBD" w:rsidRDefault="00AB4BBD">
      <w:pPr>
        <w:ind w:left="405" w:hanging="420"/>
        <w:rPr>
          <w:rFonts w:ascii="Times New Roman" w:eastAsia="Times New Roman" w:hAnsi="Times New Roman" w:cs="Times New Roman"/>
          <w:sz w:val="23"/>
          <w:szCs w:val="23"/>
        </w:rPr>
      </w:pPr>
    </w:p>
    <w:p w:rsidR="00AB4BBD" w:rsidRDefault="00AB4BBD">
      <w:pPr>
        <w:ind w:left="405" w:hanging="420"/>
        <w:rPr>
          <w:rFonts w:ascii="Times New Roman" w:eastAsia="Times New Roman" w:hAnsi="Times New Roman" w:cs="Times New Roman"/>
          <w:sz w:val="23"/>
          <w:szCs w:val="23"/>
        </w:rPr>
      </w:pPr>
    </w:p>
    <w:p w:rsidR="00AB4BBD" w:rsidRDefault="00AB4BBD">
      <w:pPr>
        <w:ind w:left="405" w:hanging="420"/>
        <w:rPr>
          <w:rFonts w:ascii="Times New Roman" w:eastAsia="Times New Roman" w:hAnsi="Times New Roman" w:cs="Times New Roman"/>
          <w:sz w:val="23"/>
          <w:szCs w:val="23"/>
        </w:rPr>
      </w:pPr>
    </w:p>
    <w:p w:rsidR="00AB4BBD" w:rsidRDefault="00AB4BBD">
      <w:pPr>
        <w:ind w:left="405" w:hanging="420"/>
        <w:rPr>
          <w:rFonts w:ascii="Times New Roman" w:eastAsia="Times New Roman" w:hAnsi="Times New Roman" w:cs="Times New Roman"/>
          <w:sz w:val="23"/>
          <w:szCs w:val="23"/>
        </w:rPr>
      </w:pPr>
    </w:p>
    <w:p w:rsidR="00AB4BBD" w:rsidRDefault="00AB4BBD">
      <w:pPr>
        <w:ind w:left="405" w:hanging="420"/>
        <w:rPr>
          <w:rFonts w:ascii="Times New Roman" w:eastAsia="Times New Roman" w:hAnsi="Times New Roman" w:cs="Times New Roman"/>
          <w:sz w:val="23"/>
          <w:szCs w:val="23"/>
        </w:rPr>
      </w:pPr>
    </w:p>
    <w:p w:rsidR="00AB4BBD" w:rsidRDefault="00AB4BBD">
      <w:pPr>
        <w:ind w:left="405" w:hanging="420"/>
        <w:rPr>
          <w:rFonts w:ascii="Times New Roman" w:eastAsia="Times New Roman" w:hAnsi="Times New Roman" w:cs="Times New Roman"/>
          <w:sz w:val="23"/>
          <w:szCs w:val="23"/>
        </w:rPr>
      </w:pPr>
    </w:p>
    <w:p w:rsidR="00AB4BBD" w:rsidRDefault="00AB4BBD">
      <w:pPr>
        <w:ind w:left="405" w:hanging="420"/>
        <w:rPr>
          <w:rFonts w:ascii="Times New Roman" w:eastAsia="Times New Roman" w:hAnsi="Times New Roman" w:cs="Times New Roman"/>
          <w:sz w:val="23"/>
          <w:szCs w:val="23"/>
        </w:rPr>
      </w:pPr>
    </w:p>
    <w:p w:rsidR="002D3DB7" w:rsidRPr="008C195F" w:rsidRDefault="008C195F" w:rsidP="008C195F">
      <w:pPr>
        <w:ind w:left="405" w:hanging="420"/>
        <w:rPr>
          <w:rFonts w:ascii="Times New Roman" w:eastAsia="Times New Roman" w:hAnsi="Times New Roman" w:cs="Times New Roman"/>
          <w:sz w:val="23"/>
          <w:szCs w:val="23"/>
          <w:lang w:val="ru-RU"/>
        </w:rPr>
      </w:pPr>
      <w:r>
        <w:rPr>
          <w:rFonts w:ascii="Times New Roman" w:eastAsia="Times New Roman" w:hAnsi="Times New Roman" w:cs="Times New Roman"/>
          <w:sz w:val="23"/>
          <w:szCs w:val="23"/>
          <w:lang w:val="ru-RU"/>
        </w:rPr>
        <w:t>Рисунок №3</w:t>
      </w:r>
    </w:p>
    <w:p w:rsidR="002D3DB7" w:rsidRDefault="00F95249">
      <w:pPr>
        <w:ind w:left="405" w:hanging="420"/>
        <w:jc w:val="center"/>
        <w:rPr>
          <w:rFonts w:ascii="Times New Roman" w:eastAsia="Times New Roman" w:hAnsi="Times New Roman" w:cs="Times New Roman"/>
          <w:sz w:val="23"/>
          <w:szCs w:val="23"/>
        </w:rPr>
      </w:pPr>
      <w:r>
        <w:rPr>
          <w:rFonts w:ascii="Times New Roman" w:eastAsia="Times New Roman" w:hAnsi="Times New Roman" w:cs="Times New Roman"/>
          <w:noProof/>
          <w:sz w:val="23"/>
          <w:szCs w:val="23"/>
          <w:lang w:val="ru-RU"/>
        </w:rPr>
        <w:drawing>
          <wp:inline distT="114300" distB="114300" distL="114300" distR="114300">
            <wp:extent cx="5210175" cy="3199230"/>
            <wp:effectExtent l="0" t="0" r="0" b="0"/>
            <wp:docPr id="49" name="image138.png"/>
            <wp:cNvGraphicFramePr/>
            <a:graphic xmlns:a="http://schemas.openxmlformats.org/drawingml/2006/main">
              <a:graphicData uri="http://schemas.openxmlformats.org/drawingml/2006/picture">
                <pic:pic xmlns:pic="http://schemas.openxmlformats.org/drawingml/2006/picture">
                  <pic:nvPicPr>
                    <pic:cNvPr id="0" name="image138.png"/>
                    <pic:cNvPicPr preferRelativeResize="0"/>
                  </pic:nvPicPr>
                  <pic:blipFill>
                    <a:blip r:embed="rId20" cstate="print"/>
                    <a:srcRect/>
                    <a:stretch>
                      <a:fillRect/>
                    </a:stretch>
                  </pic:blipFill>
                  <pic:spPr>
                    <a:xfrm>
                      <a:off x="0" y="0"/>
                      <a:ext cx="5210175" cy="3199230"/>
                    </a:xfrm>
                    <a:prstGeom prst="rect">
                      <a:avLst/>
                    </a:prstGeom>
                    <a:ln/>
                  </pic:spPr>
                </pic:pic>
              </a:graphicData>
            </a:graphic>
          </wp:inline>
        </w:drawing>
      </w:r>
    </w:p>
    <w:p w:rsidR="002D3DB7" w:rsidRDefault="00F95249">
      <w:pPr>
        <w:ind w:left="405" w:hanging="420"/>
        <w:rPr>
          <w:rFonts w:ascii="Times New Roman" w:eastAsia="Times New Roman" w:hAnsi="Times New Roman" w:cs="Times New Roman"/>
          <w:sz w:val="23"/>
          <w:szCs w:val="23"/>
        </w:rPr>
      </w:pPr>
      <w:r>
        <w:rPr>
          <w:rFonts w:ascii="Times New Roman" w:eastAsia="Times New Roman" w:hAnsi="Times New Roman" w:cs="Times New Roman"/>
          <w:sz w:val="23"/>
          <w:szCs w:val="23"/>
        </w:rPr>
        <w:t>Источник: Росстат</w:t>
      </w:r>
      <w:r>
        <w:rPr>
          <w:rFonts w:ascii="Times New Roman" w:eastAsia="Times New Roman" w:hAnsi="Times New Roman" w:cs="Times New Roman"/>
          <w:sz w:val="23"/>
          <w:szCs w:val="23"/>
          <w:vertAlign w:val="superscript"/>
        </w:rPr>
        <w:footnoteReference w:id="44"/>
      </w:r>
      <w:r>
        <w:rPr>
          <w:rFonts w:ascii="Times New Roman" w:eastAsia="Times New Roman" w:hAnsi="Times New Roman" w:cs="Times New Roman"/>
          <w:sz w:val="23"/>
          <w:szCs w:val="23"/>
          <w:vertAlign w:val="superscript"/>
        </w:rPr>
        <w:footnoteReference w:id="45"/>
      </w:r>
      <w:r>
        <w:rPr>
          <w:rFonts w:ascii="Times New Roman" w:eastAsia="Times New Roman" w:hAnsi="Times New Roman" w:cs="Times New Roman"/>
          <w:sz w:val="23"/>
          <w:szCs w:val="23"/>
        </w:rPr>
        <w:t xml:space="preserve"> и </w:t>
      </w:r>
      <w:proofErr w:type="spellStart"/>
      <w:r>
        <w:rPr>
          <w:rFonts w:ascii="Times New Roman" w:eastAsia="Times New Roman" w:hAnsi="Times New Roman" w:cs="Times New Roman"/>
          <w:sz w:val="23"/>
          <w:szCs w:val="23"/>
        </w:rPr>
        <w:t>Белстат</w:t>
      </w:r>
      <w:proofErr w:type="spellEnd"/>
      <w:r>
        <w:rPr>
          <w:rFonts w:ascii="Times New Roman" w:eastAsia="Times New Roman" w:hAnsi="Times New Roman" w:cs="Times New Roman"/>
          <w:sz w:val="23"/>
          <w:szCs w:val="23"/>
          <w:vertAlign w:val="superscript"/>
        </w:rPr>
        <w:footnoteReference w:id="46"/>
      </w:r>
      <w:r>
        <w:rPr>
          <w:rFonts w:ascii="Times New Roman" w:eastAsia="Times New Roman" w:hAnsi="Times New Roman" w:cs="Times New Roman"/>
          <w:sz w:val="23"/>
          <w:szCs w:val="23"/>
          <w:vertAlign w:val="superscript"/>
        </w:rPr>
        <w:footnoteReference w:id="47"/>
      </w:r>
      <w:r>
        <w:rPr>
          <w:rFonts w:ascii="Times New Roman" w:eastAsia="Times New Roman" w:hAnsi="Times New Roman" w:cs="Times New Roman"/>
          <w:sz w:val="23"/>
          <w:szCs w:val="23"/>
        </w:rPr>
        <w:t>.</w:t>
      </w:r>
    </w:p>
    <w:p w:rsidR="002D3DB7" w:rsidRDefault="002D3DB7">
      <w:pPr>
        <w:ind w:left="405" w:hanging="420"/>
        <w:rPr>
          <w:rFonts w:ascii="Times New Roman" w:eastAsia="Times New Roman" w:hAnsi="Times New Roman" w:cs="Times New Roman"/>
          <w:sz w:val="23"/>
          <w:szCs w:val="23"/>
        </w:rPr>
      </w:pPr>
    </w:p>
    <w:p w:rsidR="002D3DB7" w:rsidRDefault="00F95249">
      <w:pPr>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 xml:space="preserve">Указанные явления привели к </w:t>
      </w:r>
      <w:r>
        <w:rPr>
          <w:rFonts w:ascii="Times New Roman" w:eastAsia="Times New Roman" w:hAnsi="Times New Roman" w:cs="Times New Roman"/>
          <w:b/>
          <w:sz w:val="23"/>
          <w:szCs w:val="23"/>
        </w:rPr>
        <w:t>значительному снижению</w:t>
      </w:r>
      <w:r>
        <w:rPr>
          <w:rFonts w:ascii="Times New Roman" w:eastAsia="Times New Roman" w:hAnsi="Times New Roman" w:cs="Times New Roman"/>
          <w:sz w:val="23"/>
          <w:szCs w:val="23"/>
        </w:rPr>
        <w:t xml:space="preserve"> потребления органических удобрений. </w:t>
      </w:r>
    </w:p>
    <w:p w:rsidR="002D3DB7" w:rsidRDefault="002D3DB7">
      <w:pPr>
        <w:ind w:left="-15"/>
        <w:rPr>
          <w:rFonts w:ascii="Times New Roman" w:eastAsia="Times New Roman" w:hAnsi="Times New Roman" w:cs="Times New Roman"/>
          <w:sz w:val="23"/>
          <w:szCs w:val="23"/>
        </w:rPr>
      </w:pPr>
    </w:p>
    <w:p w:rsidR="002D3DB7" w:rsidRDefault="00F95249">
      <w:pPr>
        <w:ind w:left="-15"/>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Та</w:t>
      </w:r>
      <w:r w:rsidR="00F6237A">
        <w:rPr>
          <w:rFonts w:ascii="Times New Roman" w:eastAsia="Times New Roman" w:hAnsi="Times New Roman" w:cs="Times New Roman"/>
          <w:sz w:val="23"/>
          <w:szCs w:val="23"/>
          <w:lang w:val="ru-RU"/>
        </w:rPr>
        <w:t>б</w:t>
      </w:r>
      <w:r w:rsidR="008C195F">
        <w:rPr>
          <w:rFonts w:ascii="Times New Roman" w:eastAsia="Times New Roman" w:hAnsi="Times New Roman" w:cs="Times New Roman"/>
          <w:sz w:val="23"/>
          <w:szCs w:val="23"/>
          <w:lang w:val="ru-RU"/>
        </w:rPr>
        <w:t>лица</w:t>
      </w:r>
      <w:r>
        <w:rPr>
          <w:rFonts w:ascii="Times New Roman" w:eastAsia="Times New Roman" w:hAnsi="Times New Roman" w:cs="Times New Roman"/>
          <w:sz w:val="23"/>
          <w:szCs w:val="23"/>
        </w:rPr>
        <w:t xml:space="preserve"> №12</w:t>
      </w:r>
      <w:r w:rsidR="007C34E4">
        <w:rPr>
          <w:rFonts w:ascii="Times New Roman" w:eastAsia="Times New Roman" w:hAnsi="Times New Roman" w:cs="Times New Roman"/>
          <w:sz w:val="23"/>
          <w:szCs w:val="23"/>
          <w:lang w:val="ru-RU"/>
        </w:rPr>
        <w:t>.</w:t>
      </w:r>
      <w:r>
        <w:rPr>
          <w:rFonts w:ascii="Times New Roman" w:eastAsia="Times New Roman" w:hAnsi="Times New Roman" w:cs="Times New Roman"/>
          <w:sz w:val="23"/>
          <w:szCs w:val="23"/>
        </w:rPr>
        <w:t xml:space="preserve"> Внесение органических удобрений под посевы в сельскохозяйственных организациях (всего </w:t>
      </w:r>
      <w:proofErr w:type="spellStart"/>
      <w:r>
        <w:rPr>
          <w:rFonts w:ascii="Times New Roman" w:eastAsia="Times New Roman" w:hAnsi="Times New Roman" w:cs="Times New Roman"/>
          <w:sz w:val="23"/>
          <w:szCs w:val="23"/>
        </w:rPr>
        <w:t>млн</w:t>
      </w:r>
      <w:proofErr w:type="spellEnd"/>
      <w:r>
        <w:rPr>
          <w:rFonts w:ascii="Times New Roman" w:eastAsia="Times New Roman" w:hAnsi="Times New Roman" w:cs="Times New Roman"/>
          <w:sz w:val="23"/>
          <w:szCs w:val="23"/>
        </w:rPr>
        <w:t xml:space="preserve"> т.).</w:t>
      </w:r>
    </w:p>
    <w:p w:rsidR="002D3DB7" w:rsidRDefault="002D3DB7">
      <w:pPr>
        <w:ind w:left="-15"/>
        <w:rPr>
          <w:rFonts w:ascii="Times New Roman" w:eastAsia="Times New Roman" w:hAnsi="Times New Roman" w:cs="Times New Roman"/>
          <w:sz w:val="23"/>
          <w:szCs w:val="23"/>
        </w:rPr>
      </w:pPr>
    </w:p>
    <w:tbl>
      <w:tblPr>
        <w:tblStyle w:val="a7"/>
        <w:tblW w:w="8580" w:type="dxa"/>
        <w:tblInd w:w="100" w:type="dxa"/>
        <w:tblBorders>
          <w:top w:val="nil"/>
          <w:left w:val="nil"/>
          <w:bottom w:val="nil"/>
          <w:right w:val="nil"/>
          <w:insideH w:val="nil"/>
          <w:insideV w:val="nil"/>
        </w:tblBorders>
        <w:tblLayout w:type="fixed"/>
        <w:tblLook w:val="0600"/>
      </w:tblPr>
      <w:tblGrid>
        <w:gridCol w:w="1410"/>
        <w:gridCol w:w="765"/>
        <w:gridCol w:w="765"/>
        <w:gridCol w:w="705"/>
        <w:gridCol w:w="705"/>
        <w:gridCol w:w="705"/>
        <w:gridCol w:w="705"/>
        <w:gridCol w:w="705"/>
        <w:gridCol w:w="705"/>
        <w:gridCol w:w="705"/>
        <w:gridCol w:w="705"/>
      </w:tblGrid>
      <w:tr w:rsidR="002D3DB7">
        <w:trPr>
          <w:trHeight w:val="480"/>
        </w:trPr>
        <w:tc>
          <w:tcPr>
            <w:tcW w:w="14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D3DB7" w:rsidRDefault="00F95249">
            <w:pPr>
              <w:rPr>
                <w:rFonts w:ascii="Times New Roman" w:eastAsia="Times New Roman" w:hAnsi="Times New Roman" w:cs="Times New Roman"/>
                <w:b/>
              </w:rPr>
            </w:pPr>
            <w:proofErr w:type="spellStart"/>
            <w:r>
              <w:rPr>
                <w:rFonts w:ascii="Times New Roman" w:eastAsia="Times New Roman" w:hAnsi="Times New Roman" w:cs="Times New Roman"/>
                <w:b/>
              </w:rPr>
              <w:t>Год\Страна</w:t>
            </w:r>
            <w:proofErr w:type="spellEnd"/>
            <w:r>
              <w:rPr>
                <w:rFonts w:ascii="Times New Roman" w:eastAsia="Times New Roman" w:hAnsi="Times New Roman" w:cs="Times New Roman"/>
                <w:b/>
              </w:rPr>
              <w:t xml:space="preserve"> (млн. т.)</w:t>
            </w:r>
          </w:p>
        </w:tc>
        <w:tc>
          <w:tcPr>
            <w:tcW w:w="765" w:type="dxa"/>
            <w:tcBorders>
              <w:top w:val="single" w:sz="8" w:space="0" w:color="000000"/>
              <w:left w:val="nil"/>
              <w:bottom w:val="single" w:sz="8" w:space="0" w:color="000000"/>
              <w:right w:val="single" w:sz="8" w:space="0" w:color="000000"/>
            </w:tcBorders>
            <w:tcMar>
              <w:top w:w="100" w:type="dxa"/>
              <w:left w:w="100" w:type="dxa"/>
              <w:bottom w:w="100" w:type="dxa"/>
              <w:right w:w="100" w:type="dxa"/>
            </w:tcMar>
            <w:vAlign w:val="bottom"/>
          </w:tcPr>
          <w:p w:rsidR="002D3DB7" w:rsidRDefault="00F95249">
            <w:pPr>
              <w:jc w:val="center"/>
              <w:rPr>
                <w:rFonts w:ascii="Times New Roman" w:eastAsia="Times New Roman" w:hAnsi="Times New Roman" w:cs="Times New Roman"/>
                <w:b/>
              </w:rPr>
            </w:pPr>
            <w:r>
              <w:rPr>
                <w:rFonts w:ascii="Times New Roman" w:eastAsia="Times New Roman" w:hAnsi="Times New Roman" w:cs="Times New Roman"/>
                <w:b/>
              </w:rPr>
              <w:t>1990</w:t>
            </w:r>
          </w:p>
        </w:tc>
        <w:tc>
          <w:tcPr>
            <w:tcW w:w="765" w:type="dxa"/>
            <w:tcBorders>
              <w:top w:val="single" w:sz="8" w:space="0" w:color="000000"/>
              <w:left w:val="nil"/>
              <w:bottom w:val="single" w:sz="8" w:space="0" w:color="000000"/>
              <w:right w:val="single" w:sz="8" w:space="0" w:color="000000"/>
            </w:tcBorders>
            <w:tcMar>
              <w:top w:w="100" w:type="dxa"/>
              <w:left w:w="100" w:type="dxa"/>
              <w:bottom w:w="100" w:type="dxa"/>
              <w:right w:w="100" w:type="dxa"/>
            </w:tcMar>
            <w:vAlign w:val="bottom"/>
          </w:tcPr>
          <w:p w:rsidR="002D3DB7" w:rsidRDefault="00F95249">
            <w:pPr>
              <w:jc w:val="center"/>
              <w:rPr>
                <w:rFonts w:ascii="Times New Roman" w:eastAsia="Times New Roman" w:hAnsi="Times New Roman" w:cs="Times New Roman"/>
                <w:b/>
              </w:rPr>
            </w:pPr>
            <w:r>
              <w:rPr>
                <w:rFonts w:ascii="Times New Roman" w:eastAsia="Times New Roman" w:hAnsi="Times New Roman" w:cs="Times New Roman"/>
                <w:b/>
              </w:rPr>
              <w:t>1995</w:t>
            </w:r>
          </w:p>
        </w:tc>
        <w:tc>
          <w:tcPr>
            <w:tcW w:w="705" w:type="dxa"/>
            <w:tcBorders>
              <w:top w:val="single" w:sz="8" w:space="0" w:color="000000"/>
              <w:left w:val="nil"/>
              <w:bottom w:val="single" w:sz="8" w:space="0" w:color="000000"/>
              <w:right w:val="single" w:sz="8" w:space="0" w:color="000000"/>
            </w:tcBorders>
            <w:tcMar>
              <w:top w:w="100" w:type="dxa"/>
              <w:left w:w="100" w:type="dxa"/>
              <w:bottom w:w="100" w:type="dxa"/>
              <w:right w:w="100" w:type="dxa"/>
            </w:tcMar>
            <w:vAlign w:val="bottom"/>
          </w:tcPr>
          <w:p w:rsidR="002D3DB7" w:rsidRDefault="00F95249">
            <w:pPr>
              <w:jc w:val="center"/>
              <w:rPr>
                <w:rFonts w:ascii="Times New Roman" w:eastAsia="Times New Roman" w:hAnsi="Times New Roman" w:cs="Times New Roman"/>
                <w:b/>
              </w:rPr>
            </w:pPr>
            <w:r>
              <w:rPr>
                <w:rFonts w:ascii="Times New Roman" w:eastAsia="Times New Roman" w:hAnsi="Times New Roman" w:cs="Times New Roman"/>
                <w:b/>
              </w:rPr>
              <w:t>2000</w:t>
            </w:r>
          </w:p>
        </w:tc>
        <w:tc>
          <w:tcPr>
            <w:tcW w:w="705" w:type="dxa"/>
            <w:tcBorders>
              <w:top w:val="single" w:sz="8" w:space="0" w:color="000000"/>
              <w:left w:val="nil"/>
              <w:bottom w:val="single" w:sz="8" w:space="0" w:color="000000"/>
              <w:right w:val="single" w:sz="8" w:space="0" w:color="000000"/>
            </w:tcBorders>
            <w:tcMar>
              <w:top w:w="100" w:type="dxa"/>
              <w:left w:w="100" w:type="dxa"/>
              <w:bottom w:w="100" w:type="dxa"/>
              <w:right w:w="100" w:type="dxa"/>
            </w:tcMar>
            <w:vAlign w:val="bottom"/>
          </w:tcPr>
          <w:p w:rsidR="002D3DB7" w:rsidRDefault="00F95249">
            <w:pPr>
              <w:jc w:val="center"/>
              <w:rPr>
                <w:rFonts w:ascii="Times New Roman" w:eastAsia="Times New Roman" w:hAnsi="Times New Roman" w:cs="Times New Roman"/>
                <w:b/>
              </w:rPr>
            </w:pPr>
            <w:r>
              <w:rPr>
                <w:rFonts w:ascii="Times New Roman" w:eastAsia="Times New Roman" w:hAnsi="Times New Roman" w:cs="Times New Roman"/>
                <w:b/>
              </w:rPr>
              <w:t>2005</w:t>
            </w:r>
          </w:p>
        </w:tc>
        <w:tc>
          <w:tcPr>
            <w:tcW w:w="705" w:type="dxa"/>
            <w:tcBorders>
              <w:top w:val="single" w:sz="8" w:space="0" w:color="000000"/>
              <w:left w:val="nil"/>
              <w:bottom w:val="single" w:sz="8" w:space="0" w:color="000000"/>
              <w:right w:val="single" w:sz="8" w:space="0" w:color="000000"/>
            </w:tcBorders>
            <w:tcMar>
              <w:top w:w="100" w:type="dxa"/>
              <w:left w:w="100" w:type="dxa"/>
              <w:bottom w:w="100" w:type="dxa"/>
              <w:right w:w="100" w:type="dxa"/>
            </w:tcMar>
            <w:vAlign w:val="bottom"/>
          </w:tcPr>
          <w:p w:rsidR="002D3DB7" w:rsidRDefault="00F95249">
            <w:pPr>
              <w:jc w:val="center"/>
              <w:rPr>
                <w:rFonts w:ascii="Times New Roman" w:eastAsia="Times New Roman" w:hAnsi="Times New Roman" w:cs="Times New Roman"/>
                <w:b/>
              </w:rPr>
            </w:pPr>
            <w:r>
              <w:rPr>
                <w:rFonts w:ascii="Times New Roman" w:eastAsia="Times New Roman" w:hAnsi="Times New Roman" w:cs="Times New Roman"/>
                <w:b/>
              </w:rPr>
              <w:t>2010</w:t>
            </w:r>
          </w:p>
        </w:tc>
        <w:tc>
          <w:tcPr>
            <w:tcW w:w="705" w:type="dxa"/>
            <w:tcBorders>
              <w:top w:val="single" w:sz="8" w:space="0" w:color="000000"/>
              <w:left w:val="nil"/>
              <w:bottom w:val="single" w:sz="8" w:space="0" w:color="000000"/>
              <w:right w:val="single" w:sz="8" w:space="0" w:color="000000"/>
            </w:tcBorders>
            <w:tcMar>
              <w:top w:w="100" w:type="dxa"/>
              <w:left w:w="100" w:type="dxa"/>
              <w:bottom w:w="100" w:type="dxa"/>
              <w:right w:w="100" w:type="dxa"/>
            </w:tcMar>
            <w:vAlign w:val="bottom"/>
          </w:tcPr>
          <w:p w:rsidR="002D3DB7" w:rsidRDefault="00F95249">
            <w:pPr>
              <w:jc w:val="center"/>
              <w:rPr>
                <w:rFonts w:ascii="Times New Roman" w:eastAsia="Times New Roman" w:hAnsi="Times New Roman" w:cs="Times New Roman"/>
                <w:b/>
              </w:rPr>
            </w:pPr>
            <w:r>
              <w:rPr>
                <w:rFonts w:ascii="Times New Roman" w:eastAsia="Times New Roman" w:hAnsi="Times New Roman" w:cs="Times New Roman"/>
                <w:b/>
              </w:rPr>
              <w:t>2012</w:t>
            </w:r>
          </w:p>
        </w:tc>
        <w:tc>
          <w:tcPr>
            <w:tcW w:w="705" w:type="dxa"/>
            <w:tcBorders>
              <w:top w:val="single" w:sz="8" w:space="0" w:color="000000"/>
              <w:left w:val="nil"/>
              <w:bottom w:val="single" w:sz="8" w:space="0" w:color="000000"/>
              <w:right w:val="single" w:sz="8" w:space="0" w:color="000000"/>
            </w:tcBorders>
            <w:tcMar>
              <w:top w:w="100" w:type="dxa"/>
              <w:left w:w="100" w:type="dxa"/>
              <w:bottom w:w="100" w:type="dxa"/>
              <w:right w:w="100" w:type="dxa"/>
            </w:tcMar>
            <w:vAlign w:val="bottom"/>
          </w:tcPr>
          <w:p w:rsidR="002D3DB7" w:rsidRDefault="00F95249">
            <w:pPr>
              <w:jc w:val="center"/>
              <w:rPr>
                <w:rFonts w:ascii="Times New Roman" w:eastAsia="Times New Roman" w:hAnsi="Times New Roman" w:cs="Times New Roman"/>
                <w:b/>
              </w:rPr>
            </w:pPr>
            <w:r>
              <w:rPr>
                <w:rFonts w:ascii="Times New Roman" w:eastAsia="Times New Roman" w:hAnsi="Times New Roman" w:cs="Times New Roman"/>
                <w:b/>
              </w:rPr>
              <w:t>2013</w:t>
            </w:r>
          </w:p>
        </w:tc>
        <w:tc>
          <w:tcPr>
            <w:tcW w:w="705" w:type="dxa"/>
            <w:tcBorders>
              <w:top w:val="single" w:sz="8" w:space="0" w:color="000000"/>
              <w:left w:val="nil"/>
              <w:bottom w:val="single" w:sz="8" w:space="0" w:color="000000"/>
              <w:right w:val="single" w:sz="8" w:space="0" w:color="000000"/>
            </w:tcBorders>
            <w:tcMar>
              <w:top w:w="100" w:type="dxa"/>
              <w:left w:w="100" w:type="dxa"/>
              <w:bottom w:w="100" w:type="dxa"/>
              <w:right w:w="100" w:type="dxa"/>
            </w:tcMar>
            <w:vAlign w:val="bottom"/>
          </w:tcPr>
          <w:p w:rsidR="002D3DB7" w:rsidRDefault="00F95249">
            <w:pPr>
              <w:jc w:val="center"/>
              <w:rPr>
                <w:rFonts w:ascii="Times New Roman" w:eastAsia="Times New Roman" w:hAnsi="Times New Roman" w:cs="Times New Roman"/>
                <w:b/>
              </w:rPr>
            </w:pPr>
            <w:r>
              <w:rPr>
                <w:rFonts w:ascii="Times New Roman" w:eastAsia="Times New Roman" w:hAnsi="Times New Roman" w:cs="Times New Roman"/>
                <w:b/>
              </w:rPr>
              <w:t>2014</w:t>
            </w:r>
          </w:p>
        </w:tc>
        <w:tc>
          <w:tcPr>
            <w:tcW w:w="705" w:type="dxa"/>
            <w:tcBorders>
              <w:top w:val="single" w:sz="8" w:space="0" w:color="000000"/>
              <w:left w:val="nil"/>
              <w:bottom w:val="single" w:sz="8" w:space="0" w:color="000000"/>
              <w:right w:val="single" w:sz="8" w:space="0" w:color="000000"/>
            </w:tcBorders>
            <w:tcMar>
              <w:top w:w="100" w:type="dxa"/>
              <w:left w:w="100" w:type="dxa"/>
              <w:bottom w:w="100" w:type="dxa"/>
              <w:right w:w="100" w:type="dxa"/>
            </w:tcMar>
            <w:vAlign w:val="bottom"/>
          </w:tcPr>
          <w:p w:rsidR="002D3DB7" w:rsidRDefault="00F95249">
            <w:pPr>
              <w:jc w:val="center"/>
              <w:rPr>
                <w:rFonts w:ascii="Times New Roman" w:eastAsia="Times New Roman" w:hAnsi="Times New Roman" w:cs="Times New Roman"/>
                <w:b/>
              </w:rPr>
            </w:pPr>
            <w:r>
              <w:rPr>
                <w:rFonts w:ascii="Times New Roman" w:eastAsia="Times New Roman" w:hAnsi="Times New Roman" w:cs="Times New Roman"/>
                <w:b/>
              </w:rPr>
              <w:t>2015</w:t>
            </w:r>
          </w:p>
        </w:tc>
        <w:tc>
          <w:tcPr>
            <w:tcW w:w="705" w:type="dxa"/>
            <w:tcBorders>
              <w:top w:val="single" w:sz="8" w:space="0" w:color="000000"/>
              <w:left w:val="nil"/>
              <w:bottom w:val="single" w:sz="8" w:space="0" w:color="000000"/>
              <w:right w:val="single" w:sz="8" w:space="0" w:color="000000"/>
            </w:tcBorders>
            <w:tcMar>
              <w:top w:w="100" w:type="dxa"/>
              <w:left w:w="100" w:type="dxa"/>
              <w:bottom w:w="100" w:type="dxa"/>
              <w:right w:w="100" w:type="dxa"/>
            </w:tcMar>
            <w:vAlign w:val="bottom"/>
          </w:tcPr>
          <w:p w:rsidR="002D3DB7" w:rsidRDefault="00F95249">
            <w:pPr>
              <w:jc w:val="center"/>
              <w:rPr>
                <w:rFonts w:ascii="Times New Roman" w:eastAsia="Times New Roman" w:hAnsi="Times New Roman" w:cs="Times New Roman"/>
                <w:b/>
              </w:rPr>
            </w:pPr>
            <w:r>
              <w:rPr>
                <w:rFonts w:ascii="Times New Roman" w:eastAsia="Times New Roman" w:hAnsi="Times New Roman" w:cs="Times New Roman"/>
                <w:b/>
              </w:rPr>
              <w:t>2016</w:t>
            </w:r>
          </w:p>
        </w:tc>
      </w:tr>
      <w:tr w:rsidR="002D3DB7">
        <w:trPr>
          <w:trHeight w:val="540"/>
        </w:trPr>
        <w:tc>
          <w:tcPr>
            <w:tcW w:w="141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2D3DB7" w:rsidRDefault="00F95249">
            <w:pPr>
              <w:rPr>
                <w:rFonts w:ascii="Times New Roman" w:eastAsia="Times New Roman" w:hAnsi="Times New Roman" w:cs="Times New Roman"/>
              </w:rPr>
            </w:pPr>
            <w:r>
              <w:rPr>
                <w:rFonts w:ascii="Times New Roman" w:eastAsia="Times New Roman" w:hAnsi="Times New Roman" w:cs="Times New Roman"/>
              </w:rPr>
              <w:t>Россия</w:t>
            </w:r>
          </w:p>
        </w:tc>
        <w:tc>
          <w:tcPr>
            <w:tcW w:w="765" w:type="dxa"/>
            <w:tcBorders>
              <w:top w:val="nil"/>
              <w:left w:val="nil"/>
              <w:bottom w:val="single" w:sz="8" w:space="0" w:color="000000"/>
              <w:right w:val="single" w:sz="8" w:space="0" w:color="000000"/>
            </w:tcBorders>
            <w:tcMar>
              <w:top w:w="100" w:type="dxa"/>
              <w:left w:w="100" w:type="dxa"/>
              <w:bottom w:w="100" w:type="dxa"/>
              <w:right w:w="100" w:type="dxa"/>
            </w:tcMar>
            <w:vAlign w:val="bottom"/>
          </w:tcPr>
          <w:p w:rsidR="002D3DB7" w:rsidRDefault="00F95249">
            <w:pPr>
              <w:jc w:val="center"/>
              <w:rPr>
                <w:rFonts w:ascii="Times New Roman" w:eastAsia="Times New Roman" w:hAnsi="Times New Roman" w:cs="Times New Roman"/>
              </w:rPr>
            </w:pPr>
            <w:r>
              <w:rPr>
                <w:rFonts w:ascii="Times New Roman" w:eastAsia="Times New Roman" w:hAnsi="Times New Roman" w:cs="Times New Roman"/>
              </w:rPr>
              <w:t>389.5</w:t>
            </w:r>
          </w:p>
        </w:tc>
        <w:tc>
          <w:tcPr>
            <w:tcW w:w="765" w:type="dxa"/>
            <w:tcBorders>
              <w:top w:val="nil"/>
              <w:left w:val="nil"/>
              <w:bottom w:val="single" w:sz="8" w:space="0" w:color="000000"/>
              <w:right w:val="single" w:sz="8" w:space="0" w:color="000000"/>
            </w:tcBorders>
            <w:tcMar>
              <w:top w:w="100" w:type="dxa"/>
              <w:left w:w="100" w:type="dxa"/>
              <w:bottom w:w="100" w:type="dxa"/>
              <w:right w:w="100" w:type="dxa"/>
            </w:tcMar>
            <w:vAlign w:val="bottom"/>
          </w:tcPr>
          <w:p w:rsidR="002D3DB7" w:rsidRDefault="00F95249">
            <w:pPr>
              <w:jc w:val="center"/>
              <w:rPr>
                <w:rFonts w:ascii="Times New Roman" w:eastAsia="Times New Roman" w:hAnsi="Times New Roman" w:cs="Times New Roman"/>
              </w:rPr>
            </w:pPr>
            <w:r>
              <w:rPr>
                <w:rFonts w:ascii="Times New Roman" w:eastAsia="Times New Roman" w:hAnsi="Times New Roman" w:cs="Times New Roman"/>
              </w:rPr>
              <w:t>127.4</w:t>
            </w:r>
          </w:p>
        </w:tc>
        <w:tc>
          <w:tcPr>
            <w:tcW w:w="705" w:type="dxa"/>
            <w:tcBorders>
              <w:top w:val="nil"/>
              <w:left w:val="nil"/>
              <w:bottom w:val="single" w:sz="8" w:space="0" w:color="000000"/>
              <w:right w:val="single" w:sz="8" w:space="0" w:color="000000"/>
            </w:tcBorders>
            <w:tcMar>
              <w:top w:w="100" w:type="dxa"/>
              <w:left w:w="100" w:type="dxa"/>
              <w:bottom w:w="100" w:type="dxa"/>
              <w:right w:w="100" w:type="dxa"/>
            </w:tcMar>
          </w:tcPr>
          <w:p w:rsidR="002D3DB7" w:rsidRDefault="00F95249">
            <w:pPr>
              <w:jc w:val="center"/>
              <w:rPr>
                <w:rFonts w:ascii="Times New Roman" w:eastAsia="Times New Roman" w:hAnsi="Times New Roman" w:cs="Times New Roman"/>
              </w:rPr>
            </w:pPr>
            <w:r>
              <w:rPr>
                <w:rFonts w:ascii="Times New Roman" w:eastAsia="Times New Roman" w:hAnsi="Times New Roman" w:cs="Times New Roman"/>
              </w:rPr>
              <w:t>66</w:t>
            </w:r>
          </w:p>
        </w:tc>
        <w:tc>
          <w:tcPr>
            <w:tcW w:w="705" w:type="dxa"/>
            <w:tcBorders>
              <w:top w:val="nil"/>
              <w:left w:val="nil"/>
              <w:bottom w:val="single" w:sz="8" w:space="0" w:color="000000"/>
              <w:right w:val="single" w:sz="8" w:space="0" w:color="000000"/>
            </w:tcBorders>
            <w:tcMar>
              <w:top w:w="100" w:type="dxa"/>
              <w:left w:w="100" w:type="dxa"/>
              <w:bottom w:w="100" w:type="dxa"/>
              <w:right w:w="100" w:type="dxa"/>
            </w:tcMar>
          </w:tcPr>
          <w:p w:rsidR="002D3DB7" w:rsidRDefault="00F95249">
            <w:pPr>
              <w:jc w:val="center"/>
              <w:rPr>
                <w:rFonts w:ascii="Times New Roman" w:eastAsia="Times New Roman" w:hAnsi="Times New Roman" w:cs="Times New Roman"/>
              </w:rPr>
            </w:pPr>
            <w:r>
              <w:rPr>
                <w:rFonts w:ascii="Times New Roman" w:eastAsia="Times New Roman" w:hAnsi="Times New Roman" w:cs="Times New Roman"/>
              </w:rPr>
              <w:t>49,9</w:t>
            </w:r>
          </w:p>
        </w:tc>
        <w:tc>
          <w:tcPr>
            <w:tcW w:w="705" w:type="dxa"/>
            <w:tcBorders>
              <w:top w:val="nil"/>
              <w:left w:val="nil"/>
              <w:bottom w:val="single" w:sz="8" w:space="0" w:color="000000"/>
              <w:right w:val="single" w:sz="8" w:space="0" w:color="000000"/>
            </w:tcBorders>
            <w:tcMar>
              <w:top w:w="100" w:type="dxa"/>
              <w:left w:w="100" w:type="dxa"/>
              <w:bottom w:w="100" w:type="dxa"/>
              <w:right w:w="100" w:type="dxa"/>
            </w:tcMar>
          </w:tcPr>
          <w:p w:rsidR="002D3DB7" w:rsidRDefault="00F95249">
            <w:pPr>
              <w:jc w:val="center"/>
              <w:rPr>
                <w:rFonts w:ascii="Times New Roman" w:eastAsia="Times New Roman" w:hAnsi="Times New Roman" w:cs="Times New Roman"/>
              </w:rPr>
            </w:pPr>
            <w:r>
              <w:rPr>
                <w:rFonts w:ascii="Times New Roman" w:eastAsia="Times New Roman" w:hAnsi="Times New Roman" w:cs="Times New Roman"/>
              </w:rPr>
              <w:t>53,1</w:t>
            </w:r>
          </w:p>
        </w:tc>
        <w:tc>
          <w:tcPr>
            <w:tcW w:w="705" w:type="dxa"/>
            <w:tcBorders>
              <w:top w:val="nil"/>
              <w:left w:val="nil"/>
              <w:bottom w:val="single" w:sz="8" w:space="0" w:color="000000"/>
              <w:right w:val="single" w:sz="8" w:space="0" w:color="000000"/>
            </w:tcBorders>
            <w:tcMar>
              <w:top w:w="100" w:type="dxa"/>
              <w:left w:w="100" w:type="dxa"/>
              <w:bottom w:w="100" w:type="dxa"/>
              <w:right w:w="100" w:type="dxa"/>
            </w:tcMar>
          </w:tcPr>
          <w:p w:rsidR="002D3DB7" w:rsidRDefault="00F95249">
            <w:pPr>
              <w:jc w:val="center"/>
              <w:rPr>
                <w:rFonts w:ascii="Times New Roman" w:eastAsia="Times New Roman" w:hAnsi="Times New Roman" w:cs="Times New Roman"/>
              </w:rPr>
            </w:pPr>
            <w:r>
              <w:rPr>
                <w:rFonts w:ascii="Times New Roman" w:eastAsia="Times New Roman" w:hAnsi="Times New Roman" w:cs="Times New Roman"/>
              </w:rPr>
              <w:t>54,2</w:t>
            </w:r>
          </w:p>
        </w:tc>
        <w:tc>
          <w:tcPr>
            <w:tcW w:w="705" w:type="dxa"/>
            <w:tcBorders>
              <w:top w:val="nil"/>
              <w:left w:val="nil"/>
              <w:bottom w:val="single" w:sz="8" w:space="0" w:color="000000"/>
              <w:right w:val="single" w:sz="8" w:space="0" w:color="000000"/>
            </w:tcBorders>
            <w:tcMar>
              <w:top w:w="100" w:type="dxa"/>
              <w:left w:w="100" w:type="dxa"/>
              <w:bottom w:w="100" w:type="dxa"/>
              <w:right w:w="100" w:type="dxa"/>
            </w:tcMar>
          </w:tcPr>
          <w:p w:rsidR="002D3DB7" w:rsidRDefault="00F95249">
            <w:pPr>
              <w:jc w:val="center"/>
              <w:rPr>
                <w:rFonts w:ascii="Times New Roman" w:eastAsia="Times New Roman" w:hAnsi="Times New Roman" w:cs="Times New Roman"/>
              </w:rPr>
            </w:pPr>
            <w:r>
              <w:rPr>
                <w:rFonts w:ascii="Times New Roman" w:eastAsia="Times New Roman" w:hAnsi="Times New Roman" w:cs="Times New Roman"/>
              </w:rPr>
              <w:t>55,7</w:t>
            </w:r>
          </w:p>
        </w:tc>
        <w:tc>
          <w:tcPr>
            <w:tcW w:w="705" w:type="dxa"/>
            <w:tcBorders>
              <w:top w:val="nil"/>
              <w:left w:val="nil"/>
              <w:bottom w:val="single" w:sz="8" w:space="0" w:color="000000"/>
              <w:right w:val="single" w:sz="8" w:space="0" w:color="000000"/>
            </w:tcBorders>
            <w:tcMar>
              <w:top w:w="100" w:type="dxa"/>
              <w:left w:w="100" w:type="dxa"/>
              <w:bottom w:w="100" w:type="dxa"/>
              <w:right w:w="100" w:type="dxa"/>
            </w:tcMar>
          </w:tcPr>
          <w:p w:rsidR="002D3DB7" w:rsidRDefault="00F95249">
            <w:pPr>
              <w:jc w:val="center"/>
              <w:rPr>
                <w:rFonts w:ascii="Times New Roman" w:eastAsia="Times New Roman" w:hAnsi="Times New Roman" w:cs="Times New Roman"/>
              </w:rPr>
            </w:pPr>
            <w:r>
              <w:rPr>
                <w:rFonts w:ascii="Times New Roman" w:eastAsia="Times New Roman" w:hAnsi="Times New Roman" w:cs="Times New Roman"/>
              </w:rPr>
              <w:t>61,6</w:t>
            </w:r>
          </w:p>
        </w:tc>
        <w:tc>
          <w:tcPr>
            <w:tcW w:w="705" w:type="dxa"/>
            <w:tcBorders>
              <w:top w:val="nil"/>
              <w:left w:val="nil"/>
              <w:bottom w:val="single" w:sz="8" w:space="0" w:color="000000"/>
              <w:right w:val="single" w:sz="8" w:space="0" w:color="000000"/>
            </w:tcBorders>
            <w:tcMar>
              <w:top w:w="100" w:type="dxa"/>
              <w:left w:w="100" w:type="dxa"/>
              <w:bottom w:w="100" w:type="dxa"/>
              <w:right w:w="100" w:type="dxa"/>
            </w:tcMar>
          </w:tcPr>
          <w:p w:rsidR="002D3DB7" w:rsidRDefault="00F95249">
            <w:pPr>
              <w:jc w:val="center"/>
              <w:rPr>
                <w:rFonts w:ascii="Times New Roman" w:eastAsia="Times New Roman" w:hAnsi="Times New Roman" w:cs="Times New Roman"/>
              </w:rPr>
            </w:pPr>
            <w:r>
              <w:rPr>
                <w:rFonts w:ascii="Times New Roman" w:eastAsia="Times New Roman" w:hAnsi="Times New Roman" w:cs="Times New Roman"/>
              </w:rPr>
              <w:t>64,2</w:t>
            </w:r>
          </w:p>
        </w:tc>
        <w:tc>
          <w:tcPr>
            <w:tcW w:w="705" w:type="dxa"/>
            <w:tcBorders>
              <w:top w:val="nil"/>
              <w:left w:val="nil"/>
              <w:bottom w:val="single" w:sz="8" w:space="0" w:color="000000"/>
              <w:right w:val="single" w:sz="8" w:space="0" w:color="000000"/>
            </w:tcBorders>
            <w:tcMar>
              <w:top w:w="100" w:type="dxa"/>
              <w:left w:w="100" w:type="dxa"/>
              <w:bottom w:w="100" w:type="dxa"/>
              <w:right w:w="100" w:type="dxa"/>
            </w:tcMar>
          </w:tcPr>
          <w:p w:rsidR="002D3DB7" w:rsidRDefault="00F95249">
            <w:pPr>
              <w:jc w:val="center"/>
              <w:rPr>
                <w:rFonts w:ascii="Times New Roman" w:eastAsia="Times New Roman" w:hAnsi="Times New Roman" w:cs="Times New Roman"/>
              </w:rPr>
            </w:pPr>
            <w:r>
              <w:rPr>
                <w:rFonts w:ascii="Times New Roman" w:eastAsia="Times New Roman" w:hAnsi="Times New Roman" w:cs="Times New Roman"/>
              </w:rPr>
              <w:t>65,2</w:t>
            </w:r>
          </w:p>
        </w:tc>
      </w:tr>
      <w:tr w:rsidR="002D3DB7">
        <w:trPr>
          <w:trHeight w:val="480"/>
        </w:trPr>
        <w:tc>
          <w:tcPr>
            <w:tcW w:w="141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2D3DB7" w:rsidRDefault="00F95249">
            <w:pPr>
              <w:rPr>
                <w:rFonts w:ascii="Times New Roman" w:eastAsia="Times New Roman" w:hAnsi="Times New Roman" w:cs="Times New Roman"/>
              </w:rPr>
            </w:pPr>
            <w:r>
              <w:rPr>
                <w:rFonts w:ascii="Times New Roman" w:eastAsia="Times New Roman" w:hAnsi="Times New Roman" w:cs="Times New Roman"/>
              </w:rPr>
              <w:t>Беларусь</w:t>
            </w:r>
          </w:p>
        </w:tc>
        <w:tc>
          <w:tcPr>
            <w:tcW w:w="765" w:type="dxa"/>
            <w:tcBorders>
              <w:top w:val="nil"/>
              <w:left w:val="nil"/>
              <w:bottom w:val="single" w:sz="8" w:space="0" w:color="000000"/>
              <w:right w:val="single" w:sz="8" w:space="0" w:color="000000"/>
            </w:tcBorders>
            <w:tcMar>
              <w:top w:w="100" w:type="dxa"/>
              <w:left w:w="100" w:type="dxa"/>
              <w:bottom w:w="100" w:type="dxa"/>
              <w:right w:w="100" w:type="dxa"/>
            </w:tcMar>
            <w:vAlign w:val="bottom"/>
          </w:tcPr>
          <w:p w:rsidR="002D3DB7" w:rsidRDefault="00F95249">
            <w:pPr>
              <w:rPr>
                <w:rFonts w:ascii="Times New Roman" w:eastAsia="Times New Roman" w:hAnsi="Times New Roman" w:cs="Times New Roman"/>
              </w:rPr>
            </w:pPr>
            <w:r>
              <w:rPr>
                <w:rFonts w:ascii="Times New Roman" w:eastAsia="Times New Roman" w:hAnsi="Times New Roman" w:cs="Times New Roman"/>
              </w:rPr>
              <w:t>79,2</w:t>
            </w:r>
          </w:p>
        </w:tc>
        <w:tc>
          <w:tcPr>
            <w:tcW w:w="765" w:type="dxa"/>
            <w:tcBorders>
              <w:top w:val="nil"/>
              <w:left w:val="nil"/>
              <w:bottom w:val="single" w:sz="8" w:space="0" w:color="000000"/>
              <w:right w:val="single" w:sz="8" w:space="0" w:color="000000"/>
            </w:tcBorders>
            <w:tcMar>
              <w:top w:w="100" w:type="dxa"/>
              <w:left w:w="100" w:type="dxa"/>
              <w:bottom w:w="100" w:type="dxa"/>
              <w:right w:w="100" w:type="dxa"/>
            </w:tcMar>
            <w:vAlign w:val="bottom"/>
          </w:tcPr>
          <w:p w:rsidR="002D3DB7" w:rsidRDefault="00F95249">
            <w:pPr>
              <w:rPr>
                <w:rFonts w:ascii="Times New Roman" w:eastAsia="Times New Roman" w:hAnsi="Times New Roman" w:cs="Times New Roman"/>
              </w:rPr>
            </w:pPr>
            <w:r>
              <w:rPr>
                <w:rFonts w:ascii="Times New Roman" w:eastAsia="Times New Roman" w:hAnsi="Times New Roman" w:cs="Times New Roman"/>
              </w:rPr>
              <w:t>49,2</w:t>
            </w:r>
          </w:p>
        </w:tc>
        <w:tc>
          <w:tcPr>
            <w:tcW w:w="705" w:type="dxa"/>
            <w:tcBorders>
              <w:top w:val="nil"/>
              <w:left w:val="nil"/>
              <w:bottom w:val="single" w:sz="8" w:space="0" w:color="000000"/>
              <w:right w:val="single" w:sz="8" w:space="0" w:color="000000"/>
            </w:tcBorders>
            <w:tcMar>
              <w:top w:w="100" w:type="dxa"/>
              <w:left w:w="100" w:type="dxa"/>
              <w:bottom w:w="100" w:type="dxa"/>
              <w:right w:w="100" w:type="dxa"/>
            </w:tcMar>
            <w:vAlign w:val="bottom"/>
          </w:tcPr>
          <w:p w:rsidR="002D3DB7" w:rsidRDefault="00F95249">
            <w:pPr>
              <w:jc w:val="center"/>
              <w:rPr>
                <w:rFonts w:ascii="Times New Roman" w:eastAsia="Times New Roman" w:hAnsi="Times New Roman" w:cs="Times New Roman"/>
              </w:rPr>
            </w:pPr>
            <w:r>
              <w:rPr>
                <w:rFonts w:ascii="Times New Roman" w:eastAsia="Times New Roman" w:hAnsi="Times New Roman" w:cs="Times New Roman"/>
              </w:rPr>
              <w:t>35,9</w:t>
            </w:r>
          </w:p>
        </w:tc>
        <w:tc>
          <w:tcPr>
            <w:tcW w:w="705" w:type="dxa"/>
            <w:tcBorders>
              <w:top w:val="nil"/>
              <w:left w:val="nil"/>
              <w:bottom w:val="single" w:sz="8" w:space="0" w:color="000000"/>
              <w:right w:val="single" w:sz="8" w:space="0" w:color="000000"/>
            </w:tcBorders>
            <w:tcMar>
              <w:top w:w="100" w:type="dxa"/>
              <w:left w:w="100" w:type="dxa"/>
              <w:bottom w:w="100" w:type="dxa"/>
              <w:right w:w="100" w:type="dxa"/>
            </w:tcMar>
            <w:vAlign w:val="bottom"/>
          </w:tcPr>
          <w:p w:rsidR="002D3DB7" w:rsidRDefault="00F95249">
            <w:pPr>
              <w:jc w:val="center"/>
              <w:rPr>
                <w:rFonts w:ascii="Times New Roman" w:eastAsia="Times New Roman" w:hAnsi="Times New Roman" w:cs="Times New Roman"/>
              </w:rPr>
            </w:pPr>
            <w:r>
              <w:rPr>
                <w:rFonts w:ascii="Times New Roman" w:eastAsia="Times New Roman" w:hAnsi="Times New Roman" w:cs="Times New Roman"/>
              </w:rPr>
              <w:t>28,4</w:t>
            </w:r>
          </w:p>
        </w:tc>
        <w:tc>
          <w:tcPr>
            <w:tcW w:w="705" w:type="dxa"/>
            <w:tcBorders>
              <w:top w:val="nil"/>
              <w:left w:val="nil"/>
              <w:bottom w:val="single" w:sz="8" w:space="0" w:color="000000"/>
              <w:right w:val="single" w:sz="8" w:space="0" w:color="000000"/>
            </w:tcBorders>
            <w:tcMar>
              <w:top w:w="100" w:type="dxa"/>
              <w:left w:w="100" w:type="dxa"/>
              <w:bottom w:w="100" w:type="dxa"/>
              <w:right w:w="100" w:type="dxa"/>
            </w:tcMar>
            <w:vAlign w:val="bottom"/>
          </w:tcPr>
          <w:p w:rsidR="002D3DB7" w:rsidRDefault="00F95249">
            <w:pPr>
              <w:jc w:val="center"/>
              <w:rPr>
                <w:rFonts w:ascii="Times New Roman" w:eastAsia="Times New Roman" w:hAnsi="Times New Roman" w:cs="Times New Roman"/>
              </w:rPr>
            </w:pPr>
            <w:r>
              <w:rPr>
                <w:rFonts w:ascii="Times New Roman" w:eastAsia="Times New Roman" w:hAnsi="Times New Roman" w:cs="Times New Roman"/>
              </w:rPr>
              <w:t>43,2</w:t>
            </w:r>
          </w:p>
        </w:tc>
        <w:tc>
          <w:tcPr>
            <w:tcW w:w="705" w:type="dxa"/>
            <w:tcBorders>
              <w:top w:val="nil"/>
              <w:left w:val="nil"/>
              <w:bottom w:val="single" w:sz="8" w:space="0" w:color="000000"/>
              <w:right w:val="single" w:sz="8" w:space="0" w:color="000000"/>
            </w:tcBorders>
            <w:tcMar>
              <w:top w:w="100" w:type="dxa"/>
              <w:left w:w="100" w:type="dxa"/>
              <w:bottom w:w="100" w:type="dxa"/>
              <w:right w:w="100" w:type="dxa"/>
            </w:tcMar>
            <w:vAlign w:val="bottom"/>
          </w:tcPr>
          <w:p w:rsidR="002D3DB7" w:rsidRDefault="00F95249">
            <w:pPr>
              <w:jc w:val="center"/>
              <w:rPr>
                <w:rFonts w:ascii="Times New Roman" w:eastAsia="Times New Roman" w:hAnsi="Times New Roman" w:cs="Times New Roman"/>
              </w:rPr>
            </w:pPr>
            <w:r>
              <w:rPr>
                <w:rFonts w:ascii="Times New Roman" w:eastAsia="Times New Roman" w:hAnsi="Times New Roman" w:cs="Times New Roman"/>
              </w:rPr>
              <w:t>47,7</w:t>
            </w:r>
          </w:p>
        </w:tc>
        <w:tc>
          <w:tcPr>
            <w:tcW w:w="705" w:type="dxa"/>
            <w:tcBorders>
              <w:top w:val="nil"/>
              <w:left w:val="nil"/>
              <w:bottom w:val="single" w:sz="8" w:space="0" w:color="000000"/>
              <w:right w:val="single" w:sz="8" w:space="0" w:color="000000"/>
            </w:tcBorders>
            <w:tcMar>
              <w:top w:w="100" w:type="dxa"/>
              <w:left w:w="100" w:type="dxa"/>
              <w:bottom w:w="100" w:type="dxa"/>
              <w:right w:w="100" w:type="dxa"/>
            </w:tcMar>
            <w:vAlign w:val="bottom"/>
          </w:tcPr>
          <w:p w:rsidR="002D3DB7" w:rsidRDefault="00F95249">
            <w:pPr>
              <w:jc w:val="center"/>
              <w:rPr>
                <w:rFonts w:ascii="Times New Roman" w:eastAsia="Times New Roman" w:hAnsi="Times New Roman" w:cs="Times New Roman"/>
              </w:rPr>
            </w:pPr>
            <w:r>
              <w:rPr>
                <w:rFonts w:ascii="Times New Roman" w:eastAsia="Times New Roman" w:hAnsi="Times New Roman" w:cs="Times New Roman"/>
              </w:rPr>
              <w:t>45,8</w:t>
            </w:r>
          </w:p>
        </w:tc>
        <w:tc>
          <w:tcPr>
            <w:tcW w:w="705" w:type="dxa"/>
            <w:tcBorders>
              <w:top w:val="nil"/>
              <w:left w:val="nil"/>
              <w:bottom w:val="single" w:sz="8" w:space="0" w:color="000000"/>
              <w:right w:val="single" w:sz="8" w:space="0" w:color="000000"/>
            </w:tcBorders>
            <w:tcMar>
              <w:top w:w="100" w:type="dxa"/>
              <w:left w:w="100" w:type="dxa"/>
              <w:bottom w:w="100" w:type="dxa"/>
              <w:right w:w="100" w:type="dxa"/>
            </w:tcMar>
            <w:vAlign w:val="bottom"/>
          </w:tcPr>
          <w:p w:rsidR="002D3DB7" w:rsidRDefault="00F95249">
            <w:pPr>
              <w:jc w:val="center"/>
              <w:rPr>
                <w:rFonts w:ascii="Times New Roman" w:eastAsia="Times New Roman" w:hAnsi="Times New Roman" w:cs="Times New Roman"/>
              </w:rPr>
            </w:pPr>
            <w:r>
              <w:rPr>
                <w:rFonts w:ascii="Times New Roman" w:eastAsia="Times New Roman" w:hAnsi="Times New Roman" w:cs="Times New Roman"/>
              </w:rPr>
              <w:t>52,3</w:t>
            </w:r>
          </w:p>
        </w:tc>
        <w:tc>
          <w:tcPr>
            <w:tcW w:w="705" w:type="dxa"/>
            <w:tcBorders>
              <w:top w:val="nil"/>
              <w:left w:val="nil"/>
              <w:bottom w:val="single" w:sz="8" w:space="0" w:color="000000"/>
              <w:right w:val="single" w:sz="8" w:space="0" w:color="000000"/>
            </w:tcBorders>
            <w:tcMar>
              <w:top w:w="100" w:type="dxa"/>
              <w:left w:w="100" w:type="dxa"/>
              <w:bottom w:w="100" w:type="dxa"/>
              <w:right w:w="100" w:type="dxa"/>
            </w:tcMar>
            <w:vAlign w:val="bottom"/>
          </w:tcPr>
          <w:p w:rsidR="002D3DB7" w:rsidRDefault="00F95249">
            <w:pPr>
              <w:jc w:val="center"/>
              <w:rPr>
                <w:rFonts w:ascii="Times New Roman" w:eastAsia="Times New Roman" w:hAnsi="Times New Roman" w:cs="Times New Roman"/>
              </w:rPr>
            </w:pPr>
            <w:r>
              <w:rPr>
                <w:rFonts w:ascii="Times New Roman" w:eastAsia="Times New Roman" w:hAnsi="Times New Roman" w:cs="Times New Roman"/>
              </w:rPr>
              <w:t>50,9</w:t>
            </w:r>
          </w:p>
        </w:tc>
        <w:tc>
          <w:tcPr>
            <w:tcW w:w="705" w:type="dxa"/>
            <w:tcBorders>
              <w:top w:val="nil"/>
              <w:left w:val="nil"/>
              <w:bottom w:val="single" w:sz="8" w:space="0" w:color="000000"/>
              <w:right w:val="single" w:sz="8" w:space="0" w:color="000000"/>
            </w:tcBorders>
            <w:tcMar>
              <w:top w:w="100" w:type="dxa"/>
              <w:left w:w="100" w:type="dxa"/>
              <w:bottom w:w="100" w:type="dxa"/>
              <w:right w:w="100" w:type="dxa"/>
            </w:tcMar>
            <w:vAlign w:val="bottom"/>
          </w:tcPr>
          <w:p w:rsidR="002D3DB7" w:rsidRDefault="00F95249">
            <w:pPr>
              <w:jc w:val="center"/>
              <w:rPr>
                <w:rFonts w:ascii="Times New Roman" w:eastAsia="Times New Roman" w:hAnsi="Times New Roman" w:cs="Times New Roman"/>
              </w:rPr>
            </w:pPr>
            <w:r>
              <w:rPr>
                <w:rFonts w:ascii="Times New Roman" w:eastAsia="Times New Roman" w:hAnsi="Times New Roman" w:cs="Times New Roman"/>
              </w:rPr>
              <w:t>48,5</w:t>
            </w:r>
          </w:p>
        </w:tc>
      </w:tr>
    </w:tbl>
    <w:p w:rsidR="002D3DB7" w:rsidRDefault="002D3DB7">
      <w:pPr>
        <w:ind w:left="405" w:hanging="420"/>
        <w:rPr>
          <w:rFonts w:ascii="Times New Roman" w:eastAsia="Times New Roman" w:hAnsi="Times New Roman" w:cs="Times New Roman"/>
          <w:sz w:val="23"/>
          <w:szCs w:val="23"/>
        </w:rPr>
      </w:pPr>
    </w:p>
    <w:p w:rsidR="004B7CCF" w:rsidRDefault="004B7CCF">
      <w:pPr>
        <w:ind w:left="405" w:hanging="420"/>
        <w:rPr>
          <w:rFonts w:ascii="Times New Roman" w:eastAsia="Times New Roman" w:hAnsi="Times New Roman" w:cs="Times New Roman"/>
          <w:sz w:val="23"/>
          <w:szCs w:val="23"/>
        </w:rPr>
      </w:pPr>
    </w:p>
    <w:p w:rsidR="002D3DB7" w:rsidRPr="008C195F" w:rsidRDefault="008C195F">
      <w:pPr>
        <w:ind w:left="405" w:hanging="420"/>
        <w:rPr>
          <w:rFonts w:ascii="Times New Roman" w:eastAsia="Times New Roman" w:hAnsi="Times New Roman" w:cs="Times New Roman"/>
          <w:sz w:val="23"/>
          <w:szCs w:val="23"/>
          <w:lang w:val="ru-RU"/>
        </w:rPr>
      </w:pPr>
      <w:r>
        <w:rPr>
          <w:rFonts w:ascii="Times New Roman" w:eastAsia="Times New Roman" w:hAnsi="Times New Roman" w:cs="Times New Roman"/>
          <w:sz w:val="23"/>
          <w:szCs w:val="23"/>
          <w:lang w:val="ru-RU"/>
        </w:rPr>
        <w:t>Рисунок №4</w:t>
      </w:r>
    </w:p>
    <w:p w:rsidR="002D3DB7" w:rsidRDefault="00F95249" w:rsidP="008C195F">
      <w:pPr>
        <w:ind w:left="405" w:hanging="420"/>
        <w:jc w:val="center"/>
        <w:rPr>
          <w:rFonts w:ascii="Times New Roman" w:eastAsia="Times New Roman" w:hAnsi="Times New Roman" w:cs="Times New Roman"/>
          <w:sz w:val="23"/>
          <w:szCs w:val="23"/>
        </w:rPr>
      </w:pPr>
      <w:r>
        <w:rPr>
          <w:rFonts w:ascii="Times New Roman" w:eastAsia="Times New Roman" w:hAnsi="Times New Roman" w:cs="Times New Roman"/>
          <w:noProof/>
          <w:sz w:val="23"/>
          <w:szCs w:val="23"/>
          <w:lang w:val="ru-RU"/>
        </w:rPr>
        <w:drawing>
          <wp:inline distT="114300" distB="114300" distL="114300" distR="114300">
            <wp:extent cx="5495925" cy="3209925"/>
            <wp:effectExtent l="0" t="0" r="0" b="0"/>
            <wp:docPr id="5" name="image62.png"/>
            <wp:cNvGraphicFramePr/>
            <a:graphic xmlns:a="http://schemas.openxmlformats.org/drawingml/2006/main">
              <a:graphicData uri="http://schemas.openxmlformats.org/drawingml/2006/picture">
                <pic:pic xmlns:pic="http://schemas.openxmlformats.org/drawingml/2006/picture">
                  <pic:nvPicPr>
                    <pic:cNvPr id="0" name="image62.png"/>
                    <pic:cNvPicPr preferRelativeResize="0"/>
                  </pic:nvPicPr>
                  <pic:blipFill>
                    <a:blip r:embed="rId21" cstate="print"/>
                    <a:srcRect/>
                    <a:stretch>
                      <a:fillRect/>
                    </a:stretch>
                  </pic:blipFill>
                  <pic:spPr>
                    <a:xfrm>
                      <a:off x="0" y="0"/>
                      <a:ext cx="5495925" cy="3209925"/>
                    </a:xfrm>
                    <a:prstGeom prst="rect">
                      <a:avLst/>
                    </a:prstGeom>
                    <a:ln/>
                  </pic:spPr>
                </pic:pic>
              </a:graphicData>
            </a:graphic>
          </wp:inline>
        </w:drawing>
      </w:r>
    </w:p>
    <w:p w:rsidR="002D3DB7" w:rsidRDefault="00F95249">
      <w:pPr>
        <w:ind w:left="405" w:hanging="420"/>
        <w:rPr>
          <w:rFonts w:ascii="Times New Roman" w:eastAsia="Times New Roman" w:hAnsi="Times New Roman" w:cs="Times New Roman"/>
          <w:sz w:val="23"/>
          <w:szCs w:val="23"/>
        </w:rPr>
      </w:pPr>
      <w:r>
        <w:rPr>
          <w:rFonts w:ascii="Times New Roman" w:eastAsia="Times New Roman" w:hAnsi="Times New Roman" w:cs="Times New Roman"/>
          <w:sz w:val="23"/>
          <w:szCs w:val="23"/>
        </w:rPr>
        <w:t>Источник: Росстат</w:t>
      </w:r>
      <w:r>
        <w:rPr>
          <w:rFonts w:ascii="Times New Roman" w:eastAsia="Times New Roman" w:hAnsi="Times New Roman" w:cs="Times New Roman"/>
          <w:sz w:val="23"/>
          <w:szCs w:val="23"/>
          <w:vertAlign w:val="superscript"/>
        </w:rPr>
        <w:footnoteReference w:id="48"/>
      </w:r>
      <w:r>
        <w:rPr>
          <w:rFonts w:ascii="Times New Roman" w:eastAsia="Times New Roman" w:hAnsi="Times New Roman" w:cs="Times New Roman"/>
          <w:sz w:val="23"/>
          <w:szCs w:val="23"/>
          <w:vertAlign w:val="superscript"/>
        </w:rPr>
        <w:footnoteReference w:id="49"/>
      </w:r>
      <w:r>
        <w:rPr>
          <w:rFonts w:ascii="Times New Roman" w:eastAsia="Times New Roman" w:hAnsi="Times New Roman" w:cs="Times New Roman"/>
          <w:sz w:val="23"/>
          <w:szCs w:val="23"/>
        </w:rPr>
        <w:t xml:space="preserve"> и </w:t>
      </w:r>
      <w:proofErr w:type="spellStart"/>
      <w:r>
        <w:rPr>
          <w:rFonts w:ascii="Times New Roman" w:eastAsia="Times New Roman" w:hAnsi="Times New Roman" w:cs="Times New Roman"/>
          <w:sz w:val="23"/>
          <w:szCs w:val="23"/>
        </w:rPr>
        <w:t>Белстат</w:t>
      </w:r>
      <w:proofErr w:type="spellEnd"/>
      <w:r>
        <w:rPr>
          <w:rFonts w:ascii="Times New Roman" w:eastAsia="Times New Roman" w:hAnsi="Times New Roman" w:cs="Times New Roman"/>
          <w:sz w:val="23"/>
          <w:szCs w:val="23"/>
          <w:vertAlign w:val="superscript"/>
        </w:rPr>
        <w:footnoteReference w:id="50"/>
      </w:r>
      <w:r>
        <w:rPr>
          <w:rFonts w:ascii="Times New Roman" w:eastAsia="Times New Roman" w:hAnsi="Times New Roman" w:cs="Times New Roman"/>
          <w:sz w:val="23"/>
          <w:szCs w:val="23"/>
        </w:rPr>
        <w:t>.</w:t>
      </w:r>
    </w:p>
    <w:p w:rsidR="002D3DB7" w:rsidRDefault="002D3DB7">
      <w:pPr>
        <w:ind w:left="405" w:hanging="420"/>
        <w:rPr>
          <w:rFonts w:ascii="Times New Roman" w:eastAsia="Times New Roman" w:hAnsi="Times New Roman" w:cs="Times New Roman"/>
          <w:sz w:val="23"/>
          <w:szCs w:val="23"/>
        </w:rPr>
      </w:pPr>
    </w:p>
    <w:p w:rsidR="002D3DB7" w:rsidRDefault="00F95249">
      <w:pPr>
        <w:ind w:left="-30"/>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Несмотря на то, что в Беларуси внесение органических удобрений на один гектар значительно больше, чем в России (в силу значительно меньших посевных площадей), эти значения ниже уровня 1990 года.</w:t>
      </w:r>
    </w:p>
    <w:p w:rsidR="002D3DB7" w:rsidRDefault="002D3DB7">
      <w:pPr>
        <w:ind w:left="405" w:hanging="420"/>
        <w:jc w:val="both"/>
        <w:rPr>
          <w:rFonts w:ascii="Times New Roman" w:eastAsia="Times New Roman" w:hAnsi="Times New Roman" w:cs="Times New Roman"/>
          <w:sz w:val="23"/>
          <w:szCs w:val="23"/>
        </w:rPr>
      </w:pPr>
    </w:p>
    <w:p w:rsidR="002D3DB7" w:rsidRDefault="00F95249">
      <w:pPr>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Та</w:t>
      </w:r>
      <w:r w:rsidR="00F6237A">
        <w:rPr>
          <w:rFonts w:ascii="Times New Roman" w:eastAsia="Times New Roman" w:hAnsi="Times New Roman" w:cs="Times New Roman"/>
          <w:sz w:val="23"/>
          <w:szCs w:val="23"/>
          <w:lang w:val="ru-RU"/>
        </w:rPr>
        <w:t>б</w:t>
      </w:r>
      <w:r w:rsidR="008C195F">
        <w:rPr>
          <w:rFonts w:ascii="Times New Roman" w:eastAsia="Times New Roman" w:hAnsi="Times New Roman" w:cs="Times New Roman"/>
          <w:sz w:val="23"/>
          <w:szCs w:val="23"/>
          <w:lang w:val="ru-RU"/>
        </w:rPr>
        <w:t>лица</w:t>
      </w:r>
      <w:r>
        <w:rPr>
          <w:rFonts w:ascii="Times New Roman" w:eastAsia="Times New Roman" w:hAnsi="Times New Roman" w:cs="Times New Roman"/>
          <w:sz w:val="23"/>
          <w:szCs w:val="23"/>
        </w:rPr>
        <w:t xml:space="preserve"> №13</w:t>
      </w:r>
      <w:r w:rsidR="007C34E4">
        <w:rPr>
          <w:rFonts w:ascii="Times New Roman" w:eastAsia="Times New Roman" w:hAnsi="Times New Roman" w:cs="Times New Roman"/>
          <w:sz w:val="23"/>
          <w:szCs w:val="23"/>
          <w:lang w:val="ru-RU"/>
        </w:rPr>
        <w:t>.</w:t>
      </w:r>
      <w:r>
        <w:rPr>
          <w:rFonts w:ascii="Times New Roman" w:eastAsia="Times New Roman" w:hAnsi="Times New Roman" w:cs="Times New Roman"/>
          <w:sz w:val="23"/>
          <w:szCs w:val="23"/>
        </w:rPr>
        <w:t xml:space="preserve"> Внесение органических удобрений под посевы в сельскохозяйственных организациях (на один гектар, т.)</w:t>
      </w:r>
    </w:p>
    <w:p w:rsidR="002D3DB7" w:rsidRDefault="002D3DB7">
      <w:pPr>
        <w:jc w:val="both"/>
        <w:rPr>
          <w:rFonts w:ascii="Times New Roman" w:eastAsia="Times New Roman" w:hAnsi="Times New Roman" w:cs="Times New Roman"/>
          <w:sz w:val="23"/>
          <w:szCs w:val="23"/>
        </w:rPr>
      </w:pPr>
    </w:p>
    <w:tbl>
      <w:tblPr>
        <w:tblStyle w:val="a8"/>
        <w:tblW w:w="9047" w:type="dxa"/>
        <w:tblInd w:w="100" w:type="dxa"/>
        <w:tblBorders>
          <w:top w:val="nil"/>
          <w:left w:val="nil"/>
          <w:bottom w:val="nil"/>
          <w:right w:val="nil"/>
          <w:insideH w:val="nil"/>
          <w:insideV w:val="nil"/>
        </w:tblBorders>
        <w:tblLayout w:type="fixed"/>
        <w:tblLook w:val="0600"/>
      </w:tblPr>
      <w:tblGrid>
        <w:gridCol w:w="1412"/>
        <w:gridCol w:w="721"/>
        <w:gridCol w:w="706"/>
        <w:gridCol w:w="690"/>
        <w:gridCol w:w="790"/>
        <w:gridCol w:w="790"/>
        <w:gridCol w:w="790"/>
        <w:gridCol w:w="790"/>
        <w:gridCol w:w="790"/>
        <w:gridCol w:w="790"/>
        <w:gridCol w:w="778"/>
      </w:tblGrid>
      <w:tr w:rsidR="002D3DB7">
        <w:trPr>
          <w:trHeight w:val="500"/>
        </w:trPr>
        <w:tc>
          <w:tcPr>
            <w:tcW w:w="14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D3DB7" w:rsidRDefault="00F95249">
            <w:pPr>
              <w:ind w:left="405" w:hanging="420"/>
              <w:jc w:val="both"/>
              <w:rPr>
                <w:rFonts w:ascii="Times New Roman" w:eastAsia="Times New Roman" w:hAnsi="Times New Roman" w:cs="Times New Roman"/>
                <w:b/>
                <w:sz w:val="23"/>
                <w:szCs w:val="23"/>
              </w:rPr>
            </w:pPr>
            <w:proofErr w:type="spellStart"/>
            <w:r>
              <w:rPr>
                <w:rFonts w:ascii="Times New Roman" w:eastAsia="Times New Roman" w:hAnsi="Times New Roman" w:cs="Times New Roman"/>
                <w:b/>
                <w:sz w:val="23"/>
                <w:szCs w:val="23"/>
              </w:rPr>
              <w:t>Страна\Год</w:t>
            </w:r>
            <w:proofErr w:type="spellEnd"/>
          </w:p>
        </w:tc>
        <w:tc>
          <w:tcPr>
            <w:tcW w:w="72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2D3DB7" w:rsidRDefault="00F95249">
            <w:pPr>
              <w:ind w:left="405" w:hanging="420"/>
              <w:jc w:val="both"/>
              <w:rPr>
                <w:rFonts w:ascii="Times New Roman" w:eastAsia="Times New Roman" w:hAnsi="Times New Roman" w:cs="Times New Roman"/>
                <w:b/>
                <w:sz w:val="23"/>
                <w:szCs w:val="23"/>
              </w:rPr>
            </w:pPr>
            <w:r>
              <w:rPr>
                <w:rFonts w:ascii="Times New Roman" w:eastAsia="Times New Roman" w:hAnsi="Times New Roman" w:cs="Times New Roman"/>
                <w:b/>
                <w:sz w:val="23"/>
                <w:szCs w:val="23"/>
              </w:rPr>
              <w:t>1990</w:t>
            </w:r>
          </w:p>
        </w:tc>
        <w:tc>
          <w:tcPr>
            <w:tcW w:w="70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2D3DB7" w:rsidRDefault="00F95249">
            <w:pPr>
              <w:ind w:left="405" w:hanging="420"/>
              <w:jc w:val="both"/>
              <w:rPr>
                <w:rFonts w:ascii="Times New Roman" w:eastAsia="Times New Roman" w:hAnsi="Times New Roman" w:cs="Times New Roman"/>
                <w:b/>
                <w:sz w:val="23"/>
                <w:szCs w:val="23"/>
              </w:rPr>
            </w:pPr>
            <w:r>
              <w:rPr>
                <w:rFonts w:ascii="Times New Roman" w:eastAsia="Times New Roman" w:hAnsi="Times New Roman" w:cs="Times New Roman"/>
                <w:b/>
                <w:sz w:val="23"/>
                <w:szCs w:val="23"/>
              </w:rPr>
              <w:t>1995</w:t>
            </w:r>
          </w:p>
        </w:tc>
        <w:tc>
          <w:tcPr>
            <w:tcW w:w="69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2D3DB7" w:rsidRDefault="00F95249">
            <w:pPr>
              <w:ind w:left="405" w:hanging="420"/>
              <w:jc w:val="both"/>
              <w:rPr>
                <w:rFonts w:ascii="Times New Roman" w:eastAsia="Times New Roman" w:hAnsi="Times New Roman" w:cs="Times New Roman"/>
                <w:b/>
                <w:sz w:val="23"/>
                <w:szCs w:val="23"/>
              </w:rPr>
            </w:pPr>
            <w:r>
              <w:rPr>
                <w:rFonts w:ascii="Times New Roman" w:eastAsia="Times New Roman" w:hAnsi="Times New Roman" w:cs="Times New Roman"/>
                <w:b/>
                <w:sz w:val="23"/>
                <w:szCs w:val="23"/>
              </w:rPr>
              <w:t>2000</w:t>
            </w:r>
          </w:p>
        </w:tc>
        <w:tc>
          <w:tcPr>
            <w:tcW w:w="79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2D3DB7" w:rsidRDefault="00F95249">
            <w:pPr>
              <w:ind w:left="405" w:hanging="420"/>
              <w:jc w:val="both"/>
              <w:rPr>
                <w:rFonts w:ascii="Times New Roman" w:eastAsia="Times New Roman" w:hAnsi="Times New Roman" w:cs="Times New Roman"/>
                <w:b/>
                <w:sz w:val="23"/>
                <w:szCs w:val="23"/>
              </w:rPr>
            </w:pPr>
            <w:r>
              <w:rPr>
                <w:rFonts w:ascii="Times New Roman" w:eastAsia="Times New Roman" w:hAnsi="Times New Roman" w:cs="Times New Roman"/>
                <w:b/>
                <w:sz w:val="23"/>
                <w:szCs w:val="23"/>
              </w:rPr>
              <w:t>2005</w:t>
            </w:r>
          </w:p>
        </w:tc>
        <w:tc>
          <w:tcPr>
            <w:tcW w:w="79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2D3DB7" w:rsidRDefault="00F95249">
            <w:pPr>
              <w:ind w:left="405" w:hanging="420"/>
              <w:jc w:val="both"/>
              <w:rPr>
                <w:rFonts w:ascii="Times New Roman" w:eastAsia="Times New Roman" w:hAnsi="Times New Roman" w:cs="Times New Roman"/>
                <w:b/>
                <w:sz w:val="23"/>
                <w:szCs w:val="23"/>
              </w:rPr>
            </w:pPr>
            <w:r>
              <w:rPr>
                <w:rFonts w:ascii="Times New Roman" w:eastAsia="Times New Roman" w:hAnsi="Times New Roman" w:cs="Times New Roman"/>
                <w:b/>
                <w:sz w:val="23"/>
                <w:szCs w:val="23"/>
              </w:rPr>
              <w:t>2010</w:t>
            </w:r>
          </w:p>
        </w:tc>
        <w:tc>
          <w:tcPr>
            <w:tcW w:w="79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2D3DB7" w:rsidRDefault="00F95249">
            <w:pPr>
              <w:ind w:left="405" w:hanging="420"/>
              <w:jc w:val="both"/>
              <w:rPr>
                <w:rFonts w:ascii="Times New Roman" w:eastAsia="Times New Roman" w:hAnsi="Times New Roman" w:cs="Times New Roman"/>
                <w:b/>
                <w:sz w:val="23"/>
                <w:szCs w:val="23"/>
              </w:rPr>
            </w:pPr>
            <w:r>
              <w:rPr>
                <w:rFonts w:ascii="Times New Roman" w:eastAsia="Times New Roman" w:hAnsi="Times New Roman" w:cs="Times New Roman"/>
                <w:b/>
                <w:sz w:val="23"/>
                <w:szCs w:val="23"/>
              </w:rPr>
              <w:t>2012</w:t>
            </w:r>
          </w:p>
        </w:tc>
        <w:tc>
          <w:tcPr>
            <w:tcW w:w="79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2D3DB7" w:rsidRDefault="00F95249">
            <w:pPr>
              <w:ind w:left="405" w:hanging="420"/>
              <w:jc w:val="both"/>
              <w:rPr>
                <w:rFonts w:ascii="Times New Roman" w:eastAsia="Times New Roman" w:hAnsi="Times New Roman" w:cs="Times New Roman"/>
                <w:b/>
                <w:sz w:val="23"/>
                <w:szCs w:val="23"/>
              </w:rPr>
            </w:pPr>
            <w:r>
              <w:rPr>
                <w:rFonts w:ascii="Times New Roman" w:eastAsia="Times New Roman" w:hAnsi="Times New Roman" w:cs="Times New Roman"/>
                <w:b/>
                <w:sz w:val="23"/>
                <w:szCs w:val="23"/>
              </w:rPr>
              <w:t>2013</w:t>
            </w:r>
          </w:p>
        </w:tc>
        <w:tc>
          <w:tcPr>
            <w:tcW w:w="79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2D3DB7" w:rsidRDefault="00F95249">
            <w:pPr>
              <w:ind w:left="405" w:hanging="420"/>
              <w:jc w:val="both"/>
              <w:rPr>
                <w:rFonts w:ascii="Times New Roman" w:eastAsia="Times New Roman" w:hAnsi="Times New Roman" w:cs="Times New Roman"/>
                <w:b/>
                <w:sz w:val="23"/>
                <w:szCs w:val="23"/>
              </w:rPr>
            </w:pPr>
            <w:r>
              <w:rPr>
                <w:rFonts w:ascii="Times New Roman" w:eastAsia="Times New Roman" w:hAnsi="Times New Roman" w:cs="Times New Roman"/>
                <w:b/>
                <w:sz w:val="23"/>
                <w:szCs w:val="23"/>
              </w:rPr>
              <w:t>2014</w:t>
            </w:r>
          </w:p>
        </w:tc>
        <w:tc>
          <w:tcPr>
            <w:tcW w:w="79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2D3DB7" w:rsidRDefault="00F95249">
            <w:pPr>
              <w:ind w:left="405" w:hanging="420"/>
              <w:jc w:val="both"/>
              <w:rPr>
                <w:rFonts w:ascii="Times New Roman" w:eastAsia="Times New Roman" w:hAnsi="Times New Roman" w:cs="Times New Roman"/>
                <w:b/>
                <w:sz w:val="23"/>
                <w:szCs w:val="23"/>
              </w:rPr>
            </w:pPr>
            <w:r>
              <w:rPr>
                <w:rFonts w:ascii="Times New Roman" w:eastAsia="Times New Roman" w:hAnsi="Times New Roman" w:cs="Times New Roman"/>
                <w:b/>
                <w:sz w:val="23"/>
                <w:szCs w:val="23"/>
              </w:rPr>
              <w:t>2015</w:t>
            </w:r>
          </w:p>
        </w:tc>
        <w:tc>
          <w:tcPr>
            <w:tcW w:w="778"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2D3DB7" w:rsidRDefault="00F95249">
            <w:pPr>
              <w:ind w:left="405" w:hanging="420"/>
              <w:jc w:val="both"/>
              <w:rPr>
                <w:rFonts w:ascii="Times New Roman" w:eastAsia="Times New Roman" w:hAnsi="Times New Roman" w:cs="Times New Roman"/>
                <w:b/>
                <w:sz w:val="23"/>
                <w:szCs w:val="23"/>
              </w:rPr>
            </w:pPr>
            <w:r>
              <w:rPr>
                <w:rFonts w:ascii="Times New Roman" w:eastAsia="Times New Roman" w:hAnsi="Times New Roman" w:cs="Times New Roman"/>
                <w:b/>
                <w:sz w:val="23"/>
                <w:szCs w:val="23"/>
              </w:rPr>
              <w:t>2016</w:t>
            </w:r>
          </w:p>
        </w:tc>
      </w:tr>
      <w:tr w:rsidR="002D3DB7">
        <w:trPr>
          <w:trHeight w:val="500"/>
        </w:trPr>
        <w:tc>
          <w:tcPr>
            <w:tcW w:w="141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2D3DB7" w:rsidRDefault="00F95249">
            <w:pPr>
              <w:ind w:left="405" w:hanging="420"/>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Россия</w:t>
            </w:r>
          </w:p>
        </w:tc>
        <w:tc>
          <w:tcPr>
            <w:tcW w:w="720" w:type="dxa"/>
            <w:tcBorders>
              <w:top w:val="nil"/>
              <w:left w:val="nil"/>
              <w:bottom w:val="single" w:sz="8" w:space="0" w:color="000000"/>
              <w:right w:val="single" w:sz="8" w:space="0" w:color="000000"/>
            </w:tcBorders>
            <w:tcMar>
              <w:top w:w="100" w:type="dxa"/>
              <w:left w:w="100" w:type="dxa"/>
              <w:bottom w:w="100" w:type="dxa"/>
              <w:right w:w="100" w:type="dxa"/>
            </w:tcMar>
          </w:tcPr>
          <w:p w:rsidR="002D3DB7" w:rsidRDefault="00F95249">
            <w:pPr>
              <w:ind w:left="405" w:hanging="420"/>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3,5</w:t>
            </w:r>
          </w:p>
        </w:tc>
        <w:tc>
          <w:tcPr>
            <w:tcW w:w="705" w:type="dxa"/>
            <w:tcBorders>
              <w:top w:val="nil"/>
              <w:left w:val="nil"/>
              <w:bottom w:val="single" w:sz="8" w:space="0" w:color="000000"/>
              <w:right w:val="single" w:sz="8" w:space="0" w:color="000000"/>
            </w:tcBorders>
            <w:tcMar>
              <w:top w:w="100" w:type="dxa"/>
              <w:left w:w="100" w:type="dxa"/>
              <w:bottom w:w="100" w:type="dxa"/>
              <w:right w:w="100" w:type="dxa"/>
            </w:tcMar>
          </w:tcPr>
          <w:p w:rsidR="002D3DB7" w:rsidRDefault="00F95249">
            <w:pPr>
              <w:ind w:left="405" w:hanging="420"/>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1,4</w:t>
            </w:r>
          </w:p>
        </w:tc>
        <w:tc>
          <w:tcPr>
            <w:tcW w:w="690" w:type="dxa"/>
            <w:tcBorders>
              <w:top w:val="nil"/>
              <w:left w:val="nil"/>
              <w:bottom w:val="single" w:sz="8" w:space="0" w:color="000000"/>
              <w:right w:val="single" w:sz="8" w:space="0" w:color="000000"/>
            </w:tcBorders>
            <w:tcMar>
              <w:top w:w="100" w:type="dxa"/>
              <w:left w:w="100" w:type="dxa"/>
              <w:bottom w:w="100" w:type="dxa"/>
              <w:right w:w="100" w:type="dxa"/>
            </w:tcMar>
          </w:tcPr>
          <w:p w:rsidR="002D3DB7" w:rsidRDefault="00F95249">
            <w:pPr>
              <w:ind w:left="405" w:hanging="420"/>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0,9</w:t>
            </w:r>
          </w:p>
        </w:tc>
        <w:tc>
          <w:tcPr>
            <w:tcW w:w="790" w:type="dxa"/>
            <w:tcBorders>
              <w:top w:val="nil"/>
              <w:left w:val="nil"/>
              <w:bottom w:val="single" w:sz="8" w:space="0" w:color="000000"/>
              <w:right w:val="single" w:sz="8" w:space="0" w:color="000000"/>
            </w:tcBorders>
            <w:tcMar>
              <w:top w:w="100" w:type="dxa"/>
              <w:left w:w="100" w:type="dxa"/>
              <w:bottom w:w="100" w:type="dxa"/>
              <w:right w:w="100" w:type="dxa"/>
            </w:tcMar>
          </w:tcPr>
          <w:p w:rsidR="002D3DB7" w:rsidRDefault="00F95249">
            <w:pPr>
              <w:ind w:left="405" w:hanging="420"/>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0,9</w:t>
            </w:r>
          </w:p>
        </w:tc>
        <w:tc>
          <w:tcPr>
            <w:tcW w:w="790" w:type="dxa"/>
            <w:tcBorders>
              <w:top w:val="nil"/>
              <w:left w:val="nil"/>
              <w:bottom w:val="single" w:sz="8" w:space="0" w:color="000000"/>
              <w:right w:val="single" w:sz="8" w:space="0" w:color="000000"/>
            </w:tcBorders>
            <w:tcMar>
              <w:top w:w="100" w:type="dxa"/>
              <w:left w:w="100" w:type="dxa"/>
              <w:bottom w:w="100" w:type="dxa"/>
              <w:right w:w="100" w:type="dxa"/>
            </w:tcMar>
          </w:tcPr>
          <w:p w:rsidR="002D3DB7" w:rsidRDefault="00F95249">
            <w:pPr>
              <w:ind w:left="405" w:hanging="420"/>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1,1</w:t>
            </w:r>
          </w:p>
        </w:tc>
        <w:tc>
          <w:tcPr>
            <w:tcW w:w="790" w:type="dxa"/>
            <w:tcBorders>
              <w:top w:val="nil"/>
              <w:left w:val="nil"/>
              <w:bottom w:val="single" w:sz="8" w:space="0" w:color="000000"/>
              <w:right w:val="single" w:sz="8" w:space="0" w:color="000000"/>
            </w:tcBorders>
            <w:tcMar>
              <w:top w:w="100" w:type="dxa"/>
              <w:left w:w="100" w:type="dxa"/>
              <w:bottom w:w="100" w:type="dxa"/>
              <w:right w:w="100" w:type="dxa"/>
            </w:tcMar>
          </w:tcPr>
          <w:p w:rsidR="002D3DB7" w:rsidRDefault="00F95249">
            <w:pPr>
              <w:ind w:left="405" w:hanging="420"/>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1,1</w:t>
            </w:r>
          </w:p>
        </w:tc>
        <w:tc>
          <w:tcPr>
            <w:tcW w:w="790" w:type="dxa"/>
            <w:tcBorders>
              <w:top w:val="nil"/>
              <w:left w:val="nil"/>
              <w:bottom w:val="single" w:sz="8" w:space="0" w:color="000000"/>
              <w:right w:val="single" w:sz="8" w:space="0" w:color="000000"/>
            </w:tcBorders>
            <w:tcMar>
              <w:top w:w="100" w:type="dxa"/>
              <w:left w:w="100" w:type="dxa"/>
              <w:bottom w:w="100" w:type="dxa"/>
              <w:right w:w="100" w:type="dxa"/>
            </w:tcMar>
          </w:tcPr>
          <w:p w:rsidR="002D3DB7" w:rsidRDefault="00F95249">
            <w:pPr>
              <w:ind w:left="405" w:hanging="420"/>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1,1</w:t>
            </w:r>
          </w:p>
        </w:tc>
        <w:tc>
          <w:tcPr>
            <w:tcW w:w="790" w:type="dxa"/>
            <w:tcBorders>
              <w:top w:val="nil"/>
              <w:left w:val="nil"/>
              <w:bottom w:val="single" w:sz="8" w:space="0" w:color="000000"/>
              <w:right w:val="single" w:sz="8" w:space="0" w:color="000000"/>
            </w:tcBorders>
            <w:tcMar>
              <w:top w:w="100" w:type="dxa"/>
              <w:left w:w="100" w:type="dxa"/>
              <w:bottom w:w="100" w:type="dxa"/>
              <w:right w:w="100" w:type="dxa"/>
            </w:tcMar>
          </w:tcPr>
          <w:p w:rsidR="002D3DB7" w:rsidRDefault="00F95249">
            <w:pPr>
              <w:ind w:left="405" w:hanging="420"/>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1,3</w:t>
            </w:r>
          </w:p>
        </w:tc>
        <w:tc>
          <w:tcPr>
            <w:tcW w:w="790" w:type="dxa"/>
            <w:tcBorders>
              <w:top w:val="nil"/>
              <w:left w:val="nil"/>
              <w:bottom w:val="single" w:sz="8" w:space="0" w:color="000000"/>
              <w:right w:val="single" w:sz="8" w:space="0" w:color="000000"/>
            </w:tcBorders>
            <w:tcMar>
              <w:top w:w="100" w:type="dxa"/>
              <w:left w:w="100" w:type="dxa"/>
              <w:bottom w:w="100" w:type="dxa"/>
              <w:right w:w="100" w:type="dxa"/>
            </w:tcMar>
          </w:tcPr>
          <w:p w:rsidR="002D3DB7" w:rsidRDefault="00F95249">
            <w:pPr>
              <w:ind w:left="405" w:hanging="420"/>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1,3</w:t>
            </w:r>
          </w:p>
        </w:tc>
        <w:tc>
          <w:tcPr>
            <w:tcW w:w="778" w:type="dxa"/>
            <w:tcBorders>
              <w:top w:val="nil"/>
              <w:left w:val="nil"/>
              <w:bottom w:val="single" w:sz="8" w:space="0" w:color="000000"/>
              <w:right w:val="single" w:sz="8" w:space="0" w:color="000000"/>
            </w:tcBorders>
            <w:tcMar>
              <w:top w:w="100" w:type="dxa"/>
              <w:left w:w="100" w:type="dxa"/>
              <w:bottom w:w="100" w:type="dxa"/>
              <w:right w:w="100" w:type="dxa"/>
            </w:tcMar>
          </w:tcPr>
          <w:p w:rsidR="002D3DB7" w:rsidRDefault="00F95249">
            <w:pPr>
              <w:ind w:left="405" w:hanging="420"/>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1,4</w:t>
            </w:r>
          </w:p>
        </w:tc>
      </w:tr>
      <w:tr w:rsidR="002D3DB7">
        <w:trPr>
          <w:trHeight w:val="500"/>
        </w:trPr>
        <w:tc>
          <w:tcPr>
            <w:tcW w:w="141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2D3DB7" w:rsidRDefault="00F95249">
            <w:pPr>
              <w:ind w:left="405" w:hanging="420"/>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Беларусь</w:t>
            </w:r>
          </w:p>
        </w:tc>
        <w:tc>
          <w:tcPr>
            <w:tcW w:w="720" w:type="dxa"/>
            <w:tcBorders>
              <w:top w:val="nil"/>
              <w:left w:val="nil"/>
              <w:bottom w:val="single" w:sz="8" w:space="0" w:color="000000"/>
              <w:right w:val="single" w:sz="8" w:space="0" w:color="000000"/>
            </w:tcBorders>
            <w:tcMar>
              <w:top w:w="100" w:type="dxa"/>
              <w:left w:w="100" w:type="dxa"/>
              <w:bottom w:w="100" w:type="dxa"/>
              <w:right w:w="100" w:type="dxa"/>
            </w:tcMar>
          </w:tcPr>
          <w:p w:rsidR="002D3DB7" w:rsidRDefault="00F95249">
            <w:pPr>
              <w:ind w:left="405" w:hanging="420"/>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9,2</w:t>
            </w:r>
          </w:p>
        </w:tc>
        <w:tc>
          <w:tcPr>
            <w:tcW w:w="705" w:type="dxa"/>
            <w:tcBorders>
              <w:top w:val="nil"/>
              <w:left w:val="nil"/>
              <w:bottom w:val="single" w:sz="8" w:space="0" w:color="000000"/>
              <w:right w:val="single" w:sz="8" w:space="0" w:color="000000"/>
            </w:tcBorders>
            <w:tcMar>
              <w:top w:w="100" w:type="dxa"/>
              <w:left w:w="100" w:type="dxa"/>
              <w:bottom w:w="100" w:type="dxa"/>
              <w:right w:w="100" w:type="dxa"/>
            </w:tcMar>
          </w:tcPr>
          <w:p w:rsidR="002D3DB7" w:rsidRDefault="00F95249">
            <w:pPr>
              <w:ind w:left="405" w:hanging="420"/>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6,3</w:t>
            </w:r>
          </w:p>
        </w:tc>
        <w:tc>
          <w:tcPr>
            <w:tcW w:w="690" w:type="dxa"/>
            <w:tcBorders>
              <w:top w:val="nil"/>
              <w:left w:val="nil"/>
              <w:bottom w:val="single" w:sz="8" w:space="0" w:color="000000"/>
              <w:right w:val="single" w:sz="8" w:space="0" w:color="000000"/>
            </w:tcBorders>
            <w:tcMar>
              <w:top w:w="100" w:type="dxa"/>
              <w:left w:w="100" w:type="dxa"/>
              <w:bottom w:w="100" w:type="dxa"/>
              <w:right w:w="100" w:type="dxa"/>
            </w:tcMar>
          </w:tcPr>
          <w:p w:rsidR="002D3DB7" w:rsidRDefault="00F95249">
            <w:pPr>
              <w:ind w:left="405" w:hanging="420"/>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4,7</w:t>
            </w:r>
          </w:p>
        </w:tc>
        <w:tc>
          <w:tcPr>
            <w:tcW w:w="790" w:type="dxa"/>
            <w:tcBorders>
              <w:top w:val="nil"/>
              <w:left w:val="nil"/>
              <w:bottom w:val="single" w:sz="8" w:space="0" w:color="000000"/>
              <w:right w:val="single" w:sz="8" w:space="0" w:color="000000"/>
            </w:tcBorders>
            <w:tcMar>
              <w:top w:w="100" w:type="dxa"/>
              <w:left w:w="100" w:type="dxa"/>
              <w:bottom w:w="100" w:type="dxa"/>
              <w:right w:w="100" w:type="dxa"/>
            </w:tcMar>
          </w:tcPr>
          <w:p w:rsidR="002D3DB7" w:rsidRDefault="00F95249">
            <w:pPr>
              <w:ind w:left="405" w:hanging="420"/>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3,8</w:t>
            </w:r>
          </w:p>
        </w:tc>
        <w:tc>
          <w:tcPr>
            <w:tcW w:w="790" w:type="dxa"/>
            <w:tcBorders>
              <w:top w:val="nil"/>
              <w:left w:val="nil"/>
              <w:bottom w:val="single" w:sz="8" w:space="0" w:color="000000"/>
              <w:right w:val="single" w:sz="8" w:space="0" w:color="000000"/>
            </w:tcBorders>
            <w:tcMar>
              <w:top w:w="100" w:type="dxa"/>
              <w:left w:w="100" w:type="dxa"/>
              <w:bottom w:w="100" w:type="dxa"/>
              <w:right w:w="100" w:type="dxa"/>
            </w:tcMar>
          </w:tcPr>
          <w:p w:rsidR="002D3DB7" w:rsidRDefault="00F95249">
            <w:pPr>
              <w:ind w:left="405" w:hanging="420"/>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5,7</w:t>
            </w:r>
          </w:p>
        </w:tc>
        <w:tc>
          <w:tcPr>
            <w:tcW w:w="790" w:type="dxa"/>
            <w:tcBorders>
              <w:top w:val="nil"/>
              <w:left w:val="nil"/>
              <w:bottom w:val="single" w:sz="8" w:space="0" w:color="000000"/>
              <w:right w:val="single" w:sz="8" w:space="0" w:color="000000"/>
            </w:tcBorders>
            <w:tcMar>
              <w:top w:w="100" w:type="dxa"/>
              <w:left w:w="100" w:type="dxa"/>
              <w:bottom w:w="100" w:type="dxa"/>
              <w:right w:w="100" w:type="dxa"/>
            </w:tcMar>
          </w:tcPr>
          <w:p w:rsidR="002D3DB7" w:rsidRDefault="00F95249">
            <w:pPr>
              <w:ind w:left="405" w:hanging="420"/>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6,3</w:t>
            </w:r>
          </w:p>
        </w:tc>
        <w:tc>
          <w:tcPr>
            <w:tcW w:w="790" w:type="dxa"/>
            <w:tcBorders>
              <w:top w:val="nil"/>
              <w:left w:val="nil"/>
              <w:bottom w:val="single" w:sz="8" w:space="0" w:color="000000"/>
              <w:right w:val="single" w:sz="8" w:space="0" w:color="000000"/>
            </w:tcBorders>
            <w:tcMar>
              <w:top w:w="100" w:type="dxa"/>
              <w:left w:w="100" w:type="dxa"/>
              <w:bottom w:w="100" w:type="dxa"/>
              <w:right w:w="100" w:type="dxa"/>
            </w:tcMar>
          </w:tcPr>
          <w:p w:rsidR="002D3DB7" w:rsidRDefault="00F95249">
            <w:pPr>
              <w:ind w:left="405" w:hanging="420"/>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6</w:t>
            </w:r>
          </w:p>
        </w:tc>
        <w:tc>
          <w:tcPr>
            <w:tcW w:w="790" w:type="dxa"/>
            <w:tcBorders>
              <w:top w:val="nil"/>
              <w:left w:val="nil"/>
              <w:bottom w:val="single" w:sz="8" w:space="0" w:color="000000"/>
              <w:right w:val="single" w:sz="8" w:space="0" w:color="000000"/>
            </w:tcBorders>
            <w:tcMar>
              <w:top w:w="100" w:type="dxa"/>
              <w:left w:w="100" w:type="dxa"/>
              <w:bottom w:w="100" w:type="dxa"/>
              <w:right w:w="100" w:type="dxa"/>
            </w:tcMar>
          </w:tcPr>
          <w:p w:rsidR="002D3DB7" w:rsidRDefault="00F95249">
            <w:pPr>
              <w:ind w:left="405" w:hanging="420"/>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6,9</w:t>
            </w:r>
          </w:p>
        </w:tc>
        <w:tc>
          <w:tcPr>
            <w:tcW w:w="790" w:type="dxa"/>
            <w:tcBorders>
              <w:top w:val="nil"/>
              <w:left w:val="nil"/>
              <w:bottom w:val="single" w:sz="8" w:space="0" w:color="000000"/>
              <w:right w:val="single" w:sz="8" w:space="0" w:color="000000"/>
            </w:tcBorders>
            <w:tcMar>
              <w:top w:w="100" w:type="dxa"/>
              <w:left w:w="100" w:type="dxa"/>
              <w:bottom w:w="100" w:type="dxa"/>
              <w:right w:w="100" w:type="dxa"/>
            </w:tcMar>
          </w:tcPr>
          <w:p w:rsidR="002D3DB7" w:rsidRDefault="00F95249">
            <w:pPr>
              <w:ind w:left="405" w:hanging="420"/>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6,8</w:t>
            </w:r>
          </w:p>
        </w:tc>
        <w:tc>
          <w:tcPr>
            <w:tcW w:w="778" w:type="dxa"/>
            <w:tcBorders>
              <w:top w:val="nil"/>
              <w:left w:val="nil"/>
              <w:bottom w:val="single" w:sz="8" w:space="0" w:color="000000"/>
              <w:right w:val="single" w:sz="8" w:space="0" w:color="000000"/>
            </w:tcBorders>
            <w:tcMar>
              <w:top w:w="100" w:type="dxa"/>
              <w:left w:w="100" w:type="dxa"/>
              <w:bottom w:w="100" w:type="dxa"/>
              <w:right w:w="100" w:type="dxa"/>
            </w:tcMar>
          </w:tcPr>
          <w:p w:rsidR="002D3DB7" w:rsidRDefault="00F95249">
            <w:pPr>
              <w:ind w:left="405" w:hanging="420"/>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6,5</w:t>
            </w:r>
          </w:p>
        </w:tc>
      </w:tr>
    </w:tbl>
    <w:p w:rsidR="002D3DB7" w:rsidRDefault="00F95249">
      <w:pPr>
        <w:ind w:left="405" w:hanging="420"/>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 xml:space="preserve">Источник: Росстат и </w:t>
      </w:r>
      <w:proofErr w:type="spellStart"/>
      <w:r>
        <w:rPr>
          <w:rFonts w:ascii="Times New Roman" w:eastAsia="Times New Roman" w:hAnsi="Times New Roman" w:cs="Times New Roman"/>
          <w:sz w:val="23"/>
          <w:szCs w:val="23"/>
        </w:rPr>
        <w:t>Белстат</w:t>
      </w:r>
      <w:proofErr w:type="spellEnd"/>
    </w:p>
    <w:p w:rsidR="002D3DB7" w:rsidRDefault="002D3DB7">
      <w:pPr>
        <w:ind w:left="405" w:hanging="420"/>
        <w:jc w:val="both"/>
        <w:rPr>
          <w:rFonts w:ascii="Times New Roman" w:eastAsia="Times New Roman" w:hAnsi="Times New Roman" w:cs="Times New Roman"/>
          <w:sz w:val="23"/>
          <w:szCs w:val="23"/>
        </w:rPr>
      </w:pPr>
    </w:p>
    <w:p w:rsidR="002D3DB7" w:rsidRDefault="00F95249">
      <w:pPr>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 xml:space="preserve">Помимо снижения поголовья скота и уменьшения посевных площадей всех сельскохозяйственных культур, как основных причин снижения потребления </w:t>
      </w:r>
      <w:r>
        <w:rPr>
          <w:rFonts w:ascii="Times New Roman" w:eastAsia="Times New Roman" w:hAnsi="Times New Roman" w:cs="Times New Roman"/>
          <w:sz w:val="23"/>
          <w:szCs w:val="23"/>
        </w:rPr>
        <w:lastRenderedPageBreak/>
        <w:t>органических удобрений (в России), различные исследователи данной проблематики выделяют следующие причины:</w:t>
      </w:r>
    </w:p>
    <w:p w:rsidR="002D3DB7" w:rsidRDefault="00F95249">
      <w:pPr>
        <w:numPr>
          <w:ilvl w:val="0"/>
          <w:numId w:val="7"/>
        </w:numPr>
        <w:contextualSpacing/>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Значительное повышение стоимости их использования;</w:t>
      </w:r>
    </w:p>
    <w:p w:rsidR="002D3DB7" w:rsidRDefault="00F95249">
      <w:pPr>
        <w:numPr>
          <w:ilvl w:val="0"/>
          <w:numId w:val="7"/>
        </w:numPr>
        <w:contextualSpacing/>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Неудовлетворительное состояние материально-технической базы по их производству и использованию.</w:t>
      </w:r>
    </w:p>
    <w:p w:rsidR="002D3DB7" w:rsidRDefault="00F95249">
      <w:pPr>
        <w:numPr>
          <w:ilvl w:val="0"/>
          <w:numId w:val="7"/>
        </w:numPr>
        <w:contextualSpacing/>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Низкие цены на сельскохозяйственную продукцию.</w:t>
      </w:r>
    </w:p>
    <w:p w:rsidR="002D3DB7" w:rsidRDefault="002D3DB7">
      <w:pPr>
        <w:jc w:val="both"/>
        <w:rPr>
          <w:rFonts w:ascii="Times New Roman" w:eastAsia="Times New Roman" w:hAnsi="Times New Roman" w:cs="Times New Roman"/>
          <w:sz w:val="23"/>
          <w:szCs w:val="23"/>
        </w:rPr>
      </w:pPr>
    </w:p>
    <w:p w:rsidR="002D3DB7" w:rsidRDefault="00F95249">
      <w:pPr>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 xml:space="preserve">К примеру, </w:t>
      </w:r>
      <w:r w:rsidR="008C195F">
        <w:rPr>
          <w:rFonts w:ascii="Times New Roman" w:eastAsia="Times New Roman" w:hAnsi="Times New Roman" w:cs="Times New Roman"/>
          <w:sz w:val="23"/>
          <w:szCs w:val="23"/>
        </w:rPr>
        <w:t>в подтверждение</w:t>
      </w:r>
      <w:r>
        <w:rPr>
          <w:rFonts w:ascii="Times New Roman" w:eastAsia="Times New Roman" w:hAnsi="Times New Roman" w:cs="Times New Roman"/>
          <w:sz w:val="23"/>
          <w:szCs w:val="23"/>
        </w:rPr>
        <w:t xml:space="preserve"> данных тезисов С.М. Лукин пишет: “Если в 1990 г соотношение стоимости 1 </w:t>
      </w:r>
      <w:proofErr w:type="spellStart"/>
      <w:r>
        <w:rPr>
          <w:rFonts w:ascii="Times New Roman" w:eastAsia="Times New Roman" w:hAnsi="Times New Roman" w:cs="Times New Roman"/>
          <w:sz w:val="23"/>
          <w:szCs w:val="23"/>
        </w:rPr>
        <w:t>ц</w:t>
      </w:r>
      <w:proofErr w:type="spellEnd"/>
      <w:r>
        <w:rPr>
          <w:rFonts w:ascii="Times New Roman" w:eastAsia="Times New Roman" w:hAnsi="Times New Roman" w:cs="Times New Roman"/>
          <w:sz w:val="23"/>
          <w:szCs w:val="23"/>
        </w:rPr>
        <w:t xml:space="preserve"> зерна и затрат на использование 1 т навоза составляло 4,7, то в настоящее время – 2 - 3”</w:t>
      </w:r>
      <w:r>
        <w:rPr>
          <w:rFonts w:ascii="Times New Roman" w:eastAsia="Times New Roman" w:hAnsi="Times New Roman" w:cs="Times New Roman"/>
          <w:sz w:val="23"/>
          <w:szCs w:val="23"/>
          <w:vertAlign w:val="superscript"/>
        </w:rPr>
        <w:footnoteReference w:id="51"/>
      </w:r>
      <w:r>
        <w:rPr>
          <w:rFonts w:ascii="Times New Roman" w:eastAsia="Times New Roman" w:hAnsi="Times New Roman" w:cs="Times New Roman"/>
          <w:sz w:val="23"/>
          <w:szCs w:val="23"/>
        </w:rPr>
        <w:t xml:space="preserve">. С.А. </w:t>
      </w:r>
      <w:proofErr w:type="spellStart"/>
      <w:r>
        <w:rPr>
          <w:rFonts w:ascii="Times New Roman" w:eastAsia="Times New Roman" w:hAnsi="Times New Roman" w:cs="Times New Roman"/>
          <w:sz w:val="23"/>
          <w:szCs w:val="23"/>
        </w:rPr>
        <w:t>Манжина</w:t>
      </w:r>
      <w:proofErr w:type="spellEnd"/>
      <w:r>
        <w:rPr>
          <w:rFonts w:ascii="Times New Roman" w:eastAsia="Times New Roman" w:hAnsi="Times New Roman" w:cs="Times New Roman"/>
          <w:sz w:val="23"/>
          <w:szCs w:val="23"/>
        </w:rPr>
        <w:t xml:space="preserve"> приходит к выводу, что при нынешних ценах на пшеницу 3 класса, подсолнечник, рожь, ячмень, кукурузу на зерно для российских </w:t>
      </w:r>
      <w:proofErr w:type="spellStart"/>
      <w:r>
        <w:rPr>
          <w:rFonts w:ascii="Times New Roman" w:eastAsia="Times New Roman" w:hAnsi="Times New Roman" w:cs="Times New Roman"/>
          <w:sz w:val="23"/>
          <w:szCs w:val="23"/>
        </w:rPr>
        <w:t>с\х</w:t>
      </w:r>
      <w:proofErr w:type="spellEnd"/>
      <w:r>
        <w:rPr>
          <w:rFonts w:ascii="Times New Roman" w:eastAsia="Times New Roman" w:hAnsi="Times New Roman" w:cs="Times New Roman"/>
          <w:sz w:val="23"/>
          <w:szCs w:val="23"/>
        </w:rPr>
        <w:t xml:space="preserve"> производителей затраты, вложенные в поддержание плодородия земель, получения достойных урожаев при бездефицитном ведении сельхозпроизводства (по удобрениям и др.) могут не окупиться за счет реализации их продукции. С учетом сложившейся ситуации с курсом обмена валют для сельхозпроизводителей становится все менее выгодным импортирование удобрений, что подтверждается статистикой ФТС по </w:t>
      </w:r>
      <w:proofErr w:type="spellStart"/>
      <w:r>
        <w:rPr>
          <w:rFonts w:ascii="Times New Roman" w:eastAsia="Times New Roman" w:hAnsi="Times New Roman" w:cs="Times New Roman"/>
          <w:sz w:val="23"/>
          <w:szCs w:val="23"/>
        </w:rPr>
        <w:t>экспорту\импорту</w:t>
      </w:r>
      <w:proofErr w:type="spellEnd"/>
      <w:r>
        <w:rPr>
          <w:rFonts w:ascii="Times New Roman" w:eastAsia="Times New Roman" w:hAnsi="Times New Roman" w:cs="Times New Roman"/>
          <w:sz w:val="23"/>
          <w:szCs w:val="23"/>
        </w:rPr>
        <w:t xml:space="preserve"> органических удобрений в России</w:t>
      </w:r>
      <w:r>
        <w:rPr>
          <w:rFonts w:ascii="Times New Roman" w:eastAsia="Times New Roman" w:hAnsi="Times New Roman" w:cs="Times New Roman"/>
          <w:sz w:val="23"/>
          <w:szCs w:val="23"/>
          <w:vertAlign w:val="superscript"/>
        </w:rPr>
        <w:footnoteReference w:id="52"/>
      </w:r>
      <w:r>
        <w:rPr>
          <w:rFonts w:ascii="Times New Roman" w:eastAsia="Times New Roman" w:hAnsi="Times New Roman" w:cs="Times New Roman"/>
          <w:sz w:val="23"/>
          <w:szCs w:val="23"/>
        </w:rPr>
        <w:t>.</w:t>
      </w:r>
    </w:p>
    <w:p w:rsidR="002D3DB7" w:rsidRDefault="002D3DB7">
      <w:pPr>
        <w:jc w:val="both"/>
        <w:rPr>
          <w:rFonts w:ascii="Times New Roman" w:eastAsia="Times New Roman" w:hAnsi="Times New Roman" w:cs="Times New Roman"/>
          <w:sz w:val="23"/>
          <w:szCs w:val="23"/>
        </w:rPr>
      </w:pPr>
    </w:p>
    <w:p w:rsidR="002D3DB7" w:rsidRDefault="00F95249">
      <w:pPr>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Та</w:t>
      </w:r>
      <w:r w:rsidR="00F6237A">
        <w:rPr>
          <w:rFonts w:ascii="Times New Roman" w:eastAsia="Times New Roman" w:hAnsi="Times New Roman" w:cs="Times New Roman"/>
          <w:sz w:val="23"/>
          <w:szCs w:val="23"/>
          <w:lang w:val="ru-RU"/>
        </w:rPr>
        <w:t>б</w:t>
      </w:r>
      <w:r w:rsidR="008C195F">
        <w:rPr>
          <w:rFonts w:ascii="Times New Roman" w:eastAsia="Times New Roman" w:hAnsi="Times New Roman" w:cs="Times New Roman"/>
          <w:sz w:val="23"/>
          <w:szCs w:val="23"/>
          <w:lang w:val="ru-RU"/>
        </w:rPr>
        <w:t>лица</w:t>
      </w:r>
      <w:r>
        <w:rPr>
          <w:rFonts w:ascii="Times New Roman" w:eastAsia="Times New Roman" w:hAnsi="Times New Roman" w:cs="Times New Roman"/>
          <w:sz w:val="23"/>
          <w:szCs w:val="23"/>
        </w:rPr>
        <w:t xml:space="preserve"> №14</w:t>
      </w:r>
      <w:r w:rsidR="007C34E4">
        <w:rPr>
          <w:rFonts w:ascii="Times New Roman" w:eastAsia="Times New Roman" w:hAnsi="Times New Roman" w:cs="Times New Roman"/>
          <w:sz w:val="23"/>
          <w:szCs w:val="23"/>
          <w:lang w:val="ru-RU"/>
        </w:rPr>
        <w:t>.</w:t>
      </w:r>
      <w:r>
        <w:rPr>
          <w:rFonts w:ascii="Times New Roman" w:eastAsia="Times New Roman" w:hAnsi="Times New Roman" w:cs="Times New Roman"/>
          <w:sz w:val="23"/>
          <w:szCs w:val="23"/>
        </w:rPr>
        <w:t xml:space="preserve"> Основные показатели </w:t>
      </w:r>
      <w:proofErr w:type="spellStart"/>
      <w:r>
        <w:rPr>
          <w:rFonts w:ascii="Times New Roman" w:eastAsia="Times New Roman" w:hAnsi="Times New Roman" w:cs="Times New Roman"/>
          <w:sz w:val="23"/>
          <w:szCs w:val="23"/>
        </w:rPr>
        <w:t>экспорта\импорта</w:t>
      </w:r>
      <w:proofErr w:type="spellEnd"/>
      <w:r>
        <w:rPr>
          <w:rFonts w:ascii="Times New Roman" w:eastAsia="Times New Roman" w:hAnsi="Times New Roman" w:cs="Times New Roman"/>
          <w:sz w:val="23"/>
          <w:szCs w:val="23"/>
        </w:rPr>
        <w:t xml:space="preserve"> органических удобрений в России </w:t>
      </w:r>
    </w:p>
    <w:p w:rsidR="002D3DB7" w:rsidRDefault="002D3DB7">
      <w:pPr>
        <w:jc w:val="both"/>
        <w:rPr>
          <w:rFonts w:ascii="Times New Roman" w:eastAsia="Times New Roman" w:hAnsi="Times New Roman" w:cs="Times New Roman"/>
          <w:sz w:val="23"/>
          <w:szCs w:val="23"/>
        </w:rPr>
      </w:pPr>
    </w:p>
    <w:tbl>
      <w:tblPr>
        <w:tblStyle w:val="a9"/>
        <w:tblW w:w="9022" w:type="dxa"/>
        <w:tblInd w:w="100" w:type="dxa"/>
        <w:tblBorders>
          <w:top w:val="nil"/>
          <w:left w:val="nil"/>
          <w:bottom w:val="nil"/>
          <w:right w:val="nil"/>
          <w:insideH w:val="nil"/>
          <w:insideV w:val="nil"/>
        </w:tblBorders>
        <w:tblLayout w:type="fixed"/>
        <w:tblLook w:val="0600"/>
      </w:tblPr>
      <w:tblGrid>
        <w:gridCol w:w="1191"/>
        <w:gridCol w:w="1116"/>
        <w:gridCol w:w="1111"/>
        <w:gridCol w:w="825"/>
        <w:gridCol w:w="907"/>
        <w:gridCol w:w="919"/>
        <w:gridCol w:w="1017"/>
        <w:gridCol w:w="919"/>
        <w:gridCol w:w="1017"/>
      </w:tblGrid>
      <w:tr w:rsidR="002D3DB7">
        <w:trPr>
          <w:trHeight w:val="480"/>
        </w:trPr>
        <w:tc>
          <w:tcPr>
            <w:tcW w:w="118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D3DB7" w:rsidRDefault="00F95249">
            <w:pPr>
              <w:widowControl w:val="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tc>
        <w:tc>
          <w:tcPr>
            <w:tcW w:w="2225" w:type="dxa"/>
            <w:gridSpan w:val="2"/>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2D3DB7" w:rsidRDefault="00F95249">
            <w:pPr>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2014</w:t>
            </w:r>
          </w:p>
        </w:tc>
        <w:tc>
          <w:tcPr>
            <w:tcW w:w="1732" w:type="dxa"/>
            <w:gridSpan w:val="2"/>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rsidR="002D3DB7" w:rsidRDefault="00F95249">
            <w:pPr>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2015</w:t>
            </w:r>
          </w:p>
        </w:tc>
        <w:tc>
          <w:tcPr>
            <w:tcW w:w="1936" w:type="dxa"/>
            <w:gridSpan w:val="2"/>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rsidR="002D3DB7" w:rsidRDefault="00F95249">
            <w:pPr>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2016</w:t>
            </w:r>
          </w:p>
        </w:tc>
        <w:tc>
          <w:tcPr>
            <w:tcW w:w="1936" w:type="dxa"/>
            <w:gridSpan w:val="2"/>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rsidR="002D3DB7" w:rsidRDefault="00F95249">
            <w:pPr>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2017</w:t>
            </w:r>
          </w:p>
        </w:tc>
      </w:tr>
      <w:tr w:rsidR="002D3DB7">
        <w:trPr>
          <w:trHeight w:val="480"/>
        </w:trPr>
        <w:tc>
          <w:tcPr>
            <w:tcW w:w="1189"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2D3DB7" w:rsidRDefault="00F95249">
            <w:pPr>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tc>
        <w:tc>
          <w:tcPr>
            <w:tcW w:w="111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2D3DB7" w:rsidRDefault="00F95249">
            <w:pPr>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Импорт</w:t>
            </w:r>
          </w:p>
        </w:tc>
        <w:tc>
          <w:tcPr>
            <w:tcW w:w="111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2D3DB7" w:rsidRDefault="00F95249">
            <w:pPr>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Экспорт</w:t>
            </w:r>
          </w:p>
        </w:tc>
        <w:tc>
          <w:tcPr>
            <w:tcW w:w="82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2D3DB7" w:rsidRDefault="00F95249">
            <w:pPr>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Импорт</w:t>
            </w:r>
          </w:p>
        </w:tc>
        <w:tc>
          <w:tcPr>
            <w:tcW w:w="90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2D3DB7" w:rsidRDefault="00F95249">
            <w:pPr>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Экспорт</w:t>
            </w:r>
          </w:p>
        </w:tc>
        <w:tc>
          <w:tcPr>
            <w:tcW w:w="91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2D3DB7" w:rsidRDefault="00F95249">
            <w:pPr>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Импорт</w:t>
            </w:r>
          </w:p>
        </w:tc>
        <w:tc>
          <w:tcPr>
            <w:tcW w:w="101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2D3DB7" w:rsidRDefault="00F95249">
            <w:pPr>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Экспорт</w:t>
            </w:r>
          </w:p>
        </w:tc>
        <w:tc>
          <w:tcPr>
            <w:tcW w:w="91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2D3DB7" w:rsidRDefault="00F95249">
            <w:pPr>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Импорт</w:t>
            </w:r>
          </w:p>
        </w:tc>
        <w:tc>
          <w:tcPr>
            <w:tcW w:w="101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2D3DB7" w:rsidRDefault="00F95249">
            <w:pPr>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Экспорт</w:t>
            </w:r>
          </w:p>
        </w:tc>
      </w:tr>
      <w:tr w:rsidR="002D3DB7">
        <w:trPr>
          <w:trHeight w:val="740"/>
        </w:trPr>
        <w:tc>
          <w:tcPr>
            <w:tcW w:w="1189"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2D3DB7" w:rsidRDefault="00F95249">
            <w:pPr>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Суммарный вес (кг)</w:t>
            </w:r>
          </w:p>
        </w:tc>
        <w:tc>
          <w:tcPr>
            <w:tcW w:w="111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2D3DB7" w:rsidRDefault="00F95249">
            <w:pPr>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22805910,2</w:t>
            </w:r>
          </w:p>
        </w:tc>
        <w:tc>
          <w:tcPr>
            <w:tcW w:w="111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2D3DB7" w:rsidRDefault="00F95249">
            <w:pPr>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906412,9</w:t>
            </w:r>
          </w:p>
        </w:tc>
        <w:tc>
          <w:tcPr>
            <w:tcW w:w="82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2D3DB7" w:rsidRDefault="00F95249">
            <w:pPr>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9209755,7</w:t>
            </w:r>
          </w:p>
        </w:tc>
        <w:tc>
          <w:tcPr>
            <w:tcW w:w="90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2D3DB7" w:rsidRDefault="00F95249">
            <w:pPr>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787111,2</w:t>
            </w:r>
          </w:p>
        </w:tc>
        <w:tc>
          <w:tcPr>
            <w:tcW w:w="91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2D3DB7" w:rsidRDefault="00F95249">
            <w:pPr>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210873,5</w:t>
            </w:r>
          </w:p>
        </w:tc>
        <w:tc>
          <w:tcPr>
            <w:tcW w:w="101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2D3DB7" w:rsidRDefault="00F95249">
            <w:pPr>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2414193,1</w:t>
            </w:r>
          </w:p>
        </w:tc>
        <w:tc>
          <w:tcPr>
            <w:tcW w:w="91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2D3DB7" w:rsidRDefault="00F95249">
            <w:pPr>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291263,8</w:t>
            </w:r>
          </w:p>
        </w:tc>
        <w:tc>
          <w:tcPr>
            <w:tcW w:w="101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2D3DB7" w:rsidRDefault="00F95249">
            <w:pPr>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3001791,1</w:t>
            </w:r>
          </w:p>
        </w:tc>
      </w:tr>
      <w:tr w:rsidR="002D3DB7" w:rsidTr="001637A0">
        <w:trPr>
          <w:trHeight w:val="1280"/>
        </w:trPr>
        <w:tc>
          <w:tcPr>
            <w:tcW w:w="1189" w:type="dxa"/>
            <w:tcBorders>
              <w:top w:val="nil"/>
              <w:left w:val="single" w:sz="8" w:space="0" w:color="000000"/>
              <w:bottom w:val="single" w:sz="4" w:space="0" w:color="auto"/>
              <w:right w:val="single" w:sz="8" w:space="0" w:color="000000"/>
            </w:tcBorders>
            <w:shd w:val="clear" w:color="auto" w:fill="auto"/>
            <w:tcMar>
              <w:top w:w="100" w:type="dxa"/>
              <w:left w:w="100" w:type="dxa"/>
              <w:bottom w:w="100" w:type="dxa"/>
              <w:right w:w="100" w:type="dxa"/>
            </w:tcMar>
          </w:tcPr>
          <w:p w:rsidR="002D3DB7" w:rsidRDefault="00F95249">
            <w:pPr>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Суммарная стоимость (тыс. долларов)</w:t>
            </w:r>
          </w:p>
        </w:tc>
        <w:tc>
          <w:tcPr>
            <w:tcW w:w="1115" w:type="dxa"/>
            <w:tcBorders>
              <w:top w:val="nil"/>
              <w:left w:val="nil"/>
              <w:bottom w:val="single" w:sz="4" w:space="0" w:color="auto"/>
              <w:right w:val="single" w:sz="8" w:space="0" w:color="000000"/>
            </w:tcBorders>
            <w:shd w:val="clear" w:color="auto" w:fill="auto"/>
            <w:tcMar>
              <w:top w:w="100" w:type="dxa"/>
              <w:left w:w="100" w:type="dxa"/>
              <w:bottom w:w="100" w:type="dxa"/>
              <w:right w:w="100" w:type="dxa"/>
            </w:tcMar>
          </w:tcPr>
          <w:p w:rsidR="002D3DB7" w:rsidRDefault="00F95249">
            <w:pPr>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5855,9</w:t>
            </w:r>
          </w:p>
        </w:tc>
        <w:tc>
          <w:tcPr>
            <w:tcW w:w="1110" w:type="dxa"/>
            <w:tcBorders>
              <w:top w:val="nil"/>
              <w:left w:val="nil"/>
              <w:bottom w:val="single" w:sz="4" w:space="0" w:color="auto"/>
              <w:right w:val="single" w:sz="8" w:space="0" w:color="000000"/>
            </w:tcBorders>
            <w:shd w:val="clear" w:color="auto" w:fill="auto"/>
            <w:tcMar>
              <w:top w:w="100" w:type="dxa"/>
              <w:left w:w="100" w:type="dxa"/>
              <w:bottom w:w="100" w:type="dxa"/>
              <w:right w:w="100" w:type="dxa"/>
            </w:tcMar>
          </w:tcPr>
          <w:p w:rsidR="002D3DB7" w:rsidRDefault="00F95249">
            <w:pPr>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2658</w:t>
            </w:r>
          </w:p>
        </w:tc>
        <w:tc>
          <w:tcPr>
            <w:tcW w:w="825" w:type="dxa"/>
            <w:tcBorders>
              <w:top w:val="nil"/>
              <w:left w:val="nil"/>
              <w:bottom w:val="single" w:sz="4" w:space="0" w:color="auto"/>
              <w:right w:val="single" w:sz="8" w:space="0" w:color="000000"/>
            </w:tcBorders>
            <w:shd w:val="clear" w:color="auto" w:fill="auto"/>
            <w:tcMar>
              <w:top w:w="100" w:type="dxa"/>
              <w:left w:w="100" w:type="dxa"/>
              <w:bottom w:w="100" w:type="dxa"/>
              <w:right w:w="100" w:type="dxa"/>
            </w:tcMar>
          </w:tcPr>
          <w:p w:rsidR="002D3DB7" w:rsidRDefault="00F95249">
            <w:pPr>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2662,5</w:t>
            </w:r>
          </w:p>
        </w:tc>
        <w:tc>
          <w:tcPr>
            <w:tcW w:w="907" w:type="dxa"/>
            <w:tcBorders>
              <w:top w:val="nil"/>
              <w:left w:val="nil"/>
              <w:bottom w:val="single" w:sz="4" w:space="0" w:color="auto"/>
              <w:right w:val="single" w:sz="8" w:space="0" w:color="000000"/>
            </w:tcBorders>
            <w:shd w:val="clear" w:color="auto" w:fill="auto"/>
            <w:tcMar>
              <w:top w:w="100" w:type="dxa"/>
              <w:left w:w="100" w:type="dxa"/>
              <w:bottom w:w="100" w:type="dxa"/>
              <w:right w:w="100" w:type="dxa"/>
            </w:tcMar>
          </w:tcPr>
          <w:p w:rsidR="002D3DB7" w:rsidRDefault="00F95249">
            <w:pPr>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880,9</w:t>
            </w:r>
          </w:p>
        </w:tc>
        <w:tc>
          <w:tcPr>
            <w:tcW w:w="919" w:type="dxa"/>
            <w:tcBorders>
              <w:top w:val="nil"/>
              <w:left w:val="nil"/>
              <w:bottom w:val="single" w:sz="4" w:space="0" w:color="auto"/>
              <w:right w:val="single" w:sz="8" w:space="0" w:color="000000"/>
            </w:tcBorders>
            <w:shd w:val="clear" w:color="auto" w:fill="auto"/>
            <w:tcMar>
              <w:top w:w="100" w:type="dxa"/>
              <w:left w:w="100" w:type="dxa"/>
              <w:bottom w:w="100" w:type="dxa"/>
              <w:right w:w="100" w:type="dxa"/>
            </w:tcMar>
          </w:tcPr>
          <w:p w:rsidR="002D3DB7" w:rsidRDefault="00F95249">
            <w:pPr>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465,5</w:t>
            </w:r>
          </w:p>
        </w:tc>
        <w:tc>
          <w:tcPr>
            <w:tcW w:w="1017" w:type="dxa"/>
            <w:tcBorders>
              <w:top w:val="nil"/>
              <w:left w:val="nil"/>
              <w:bottom w:val="single" w:sz="4" w:space="0" w:color="auto"/>
              <w:right w:val="single" w:sz="8" w:space="0" w:color="000000"/>
            </w:tcBorders>
            <w:shd w:val="clear" w:color="auto" w:fill="auto"/>
            <w:tcMar>
              <w:top w:w="100" w:type="dxa"/>
              <w:left w:w="100" w:type="dxa"/>
              <w:bottom w:w="100" w:type="dxa"/>
              <w:right w:w="100" w:type="dxa"/>
            </w:tcMar>
          </w:tcPr>
          <w:p w:rsidR="002D3DB7" w:rsidRDefault="00F95249">
            <w:pPr>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1215,1</w:t>
            </w:r>
          </w:p>
        </w:tc>
        <w:tc>
          <w:tcPr>
            <w:tcW w:w="919" w:type="dxa"/>
            <w:tcBorders>
              <w:top w:val="nil"/>
              <w:left w:val="nil"/>
              <w:bottom w:val="single" w:sz="4" w:space="0" w:color="auto"/>
              <w:right w:val="single" w:sz="8" w:space="0" w:color="000000"/>
            </w:tcBorders>
            <w:shd w:val="clear" w:color="auto" w:fill="auto"/>
            <w:tcMar>
              <w:top w:w="100" w:type="dxa"/>
              <w:left w:w="100" w:type="dxa"/>
              <w:bottom w:w="100" w:type="dxa"/>
              <w:right w:w="100" w:type="dxa"/>
            </w:tcMar>
          </w:tcPr>
          <w:p w:rsidR="002D3DB7" w:rsidRDefault="00F95249">
            <w:pPr>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394,7</w:t>
            </w:r>
          </w:p>
        </w:tc>
        <w:tc>
          <w:tcPr>
            <w:tcW w:w="1017" w:type="dxa"/>
            <w:tcBorders>
              <w:top w:val="nil"/>
              <w:left w:val="nil"/>
              <w:bottom w:val="single" w:sz="4" w:space="0" w:color="auto"/>
              <w:right w:val="single" w:sz="8" w:space="0" w:color="000000"/>
            </w:tcBorders>
            <w:shd w:val="clear" w:color="auto" w:fill="auto"/>
            <w:tcMar>
              <w:top w:w="100" w:type="dxa"/>
              <w:left w:w="100" w:type="dxa"/>
              <w:bottom w:w="100" w:type="dxa"/>
              <w:right w:w="100" w:type="dxa"/>
            </w:tcMar>
          </w:tcPr>
          <w:p w:rsidR="002D3DB7" w:rsidRDefault="00F95249">
            <w:pPr>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2336,4</w:t>
            </w:r>
          </w:p>
        </w:tc>
      </w:tr>
      <w:tr w:rsidR="001637A0" w:rsidTr="001637A0">
        <w:trPr>
          <w:trHeight w:val="1280"/>
        </w:trPr>
        <w:tc>
          <w:tcPr>
            <w:tcW w:w="1189" w:type="dxa"/>
            <w:tcBorders>
              <w:top w:val="single" w:sz="4" w:space="0" w:color="auto"/>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1637A0" w:rsidRDefault="001637A0">
            <w:pPr>
              <w:jc w:val="both"/>
              <w:rPr>
                <w:rFonts w:ascii="Times New Roman" w:eastAsia="Times New Roman" w:hAnsi="Times New Roman" w:cs="Times New Roman"/>
                <w:sz w:val="18"/>
                <w:szCs w:val="18"/>
              </w:rPr>
            </w:pPr>
            <w:r w:rsidRPr="001637A0">
              <w:rPr>
                <w:rFonts w:ascii="Times New Roman" w:eastAsia="Times New Roman" w:hAnsi="Times New Roman" w:cs="Times New Roman"/>
                <w:sz w:val="18"/>
                <w:szCs w:val="18"/>
              </w:rPr>
              <w:t>Средняя стоимость за кг</w:t>
            </w:r>
          </w:p>
        </w:tc>
        <w:tc>
          <w:tcPr>
            <w:tcW w:w="1115"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tcPr>
          <w:p w:rsidR="001637A0" w:rsidRDefault="001637A0">
            <w:pPr>
              <w:jc w:val="both"/>
              <w:rPr>
                <w:rFonts w:ascii="Times New Roman" w:eastAsia="Times New Roman" w:hAnsi="Times New Roman" w:cs="Times New Roman"/>
                <w:sz w:val="18"/>
                <w:szCs w:val="18"/>
              </w:rPr>
            </w:pPr>
            <w:r w:rsidRPr="001637A0">
              <w:rPr>
                <w:rFonts w:ascii="Times New Roman" w:eastAsia="Times New Roman" w:hAnsi="Times New Roman" w:cs="Times New Roman"/>
                <w:sz w:val="18"/>
                <w:szCs w:val="18"/>
              </w:rPr>
              <w:t>0,256771905</w:t>
            </w:r>
          </w:p>
        </w:tc>
        <w:tc>
          <w:tcPr>
            <w:tcW w:w="1110"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tcPr>
          <w:p w:rsidR="001637A0" w:rsidRDefault="001637A0">
            <w:pPr>
              <w:jc w:val="both"/>
              <w:rPr>
                <w:rFonts w:ascii="Times New Roman" w:eastAsia="Times New Roman" w:hAnsi="Times New Roman" w:cs="Times New Roman"/>
                <w:sz w:val="18"/>
                <w:szCs w:val="18"/>
              </w:rPr>
            </w:pPr>
            <w:r w:rsidRPr="001637A0">
              <w:rPr>
                <w:rFonts w:ascii="Times New Roman" w:eastAsia="Times New Roman" w:hAnsi="Times New Roman" w:cs="Times New Roman"/>
                <w:sz w:val="18"/>
                <w:szCs w:val="18"/>
              </w:rPr>
              <w:t>2,932177819</w:t>
            </w:r>
          </w:p>
        </w:tc>
        <w:tc>
          <w:tcPr>
            <w:tcW w:w="825"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tcPr>
          <w:p w:rsidR="001637A0" w:rsidRDefault="001637A0">
            <w:pPr>
              <w:jc w:val="both"/>
              <w:rPr>
                <w:rFonts w:ascii="Times New Roman" w:eastAsia="Times New Roman" w:hAnsi="Times New Roman" w:cs="Times New Roman"/>
                <w:sz w:val="18"/>
                <w:szCs w:val="18"/>
              </w:rPr>
            </w:pPr>
            <w:r w:rsidRPr="001637A0">
              <w:rPr>
                <w:rFonts w:ascii="Times New Roman" w:eastAsia="Times New Roman" w:hAnsi="Times New Roman" w:cs="Times New Roman"/>
                <w:sz w:val="18"/>
                <w:szCs w:val="18"/>
              </w:rPr>
              <w:t>0,289086039</w:t>
            </w:r>
          </w:p>
        </w:tc>
        <w:tc>
          <w:tcPr>
            <w:tcW w:w="907"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tcPr>
          <w:p w:rsidR="001637A0" w:rsidRDefault="001637A0">
            <w:pPr>
              <w:jc w:val="both"/>
              <w:rPr>
                <w:rFonts w:ascii="Times New Roman" w:eastAsia="Times New Roman" w:hAnsi="Times New Roman" w:cs="Times New Roman"/>
                <w:sz w:val="18"/>
                <w:szCs w:val="18"/>
              </w:rPr>
            </w:pPr>
            <w:r w:rsidRPr="001637A0">
              <w:rPr>
                <w:rFonts w:ascii="Times New Roman" w:eastAsia="Times New Roman" w:hAnsi="Times New Roman" w:cs="Times New Roman"/>
                <w:sz w:val="18"/>
                <w:szCs w:val="18"/>
              </w:rPr>
              <w:t>1,11925113</w:t>
            </w:r>
          </w:p>
        </w:tc>
        <w:tc>
          <w:tcPr>
            <w:tcW w:w="919"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tcPr>
          <w:p w:rsidR="001637A0" w:rsidRDefault="001637A0">
            <w:pPr>
              <w:jc w:val="both"/>
              <w:rPr>
                <w:rFonts w:ascii="Times New Roman" w:eastAsia="Times New Roman" w:hAnsi="Times New Roman" w:cs="Times New Roman"/>
                <w:sz w:val="18"/>
                <w:szCs w:val="18"/>
              </w:rPr>
            </w:pPr>
            <w:r w:rsidRPr="001637A0">
              <w:rPr>
                <w:rFonts w:ascii="Times New Roman" w:eastAsia="Times New Roman" w:hAnsi="Times New Roman" w:cs="Times New Roman"/>
                <w:sz w:val="18"/>
                <w:szCs w:val="18"/>
              </w:rPr>
              <w:t>2,207941254</w:t>
            </w:r>
          </w:p>
        </w:tc>
        <w:tc>
          <w:tcPr>
            <w:tcW w:w="1017"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tcPr>
          <w:p w:rsidR="001637A0" w:rsidRDefault="001637A0">
            <w:pPr>
              <w:jc w:val="both"/>
              <w:rPr>
                <w:rFonts w:ascii="Times New Roman" w:eastAsia="Times New Roman" w:hAnsi="Times New Roman" w:cs="Times New Roman"/>
                <w:sz w:val="18"/>
                <w:szCs w:val="18"/>
              </w:rPr>
            </w:pPr>
            <w:r w:rsidRPr="001637A0">
              <w:rPr>
                <w:rFonts w:ascii="Times New Roman" w:eastAsia="Times New Roman" w:hAnsi="Times New Roman" w:cs="Times New Roman"/>
                <w:sz w:val="18"/>
                <w:szCs w:val="18"/>
              </w:rPr>
              <w:t>0,503353978</w:t>
            </w:r>
          </w:p>
        </w:tc>
        <w:tc>
          <w:tcPr>
            <w:tcW w:w="919"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tcPr>
          <w:p w:rsidR="001637A0" w:rsidRDefault="001637A0">
            <w:pPr>
              <w:jc w:val="both"/>
              <w:rPr>
                <w:rFonts w:ascii="Times New Roman" w:eastAsia="Times New Roman" w:hAnsi="Times New Roman" w:cs="Times New Roman"/>
                <w:sz w:val="18"/>
                <w:szCs w:val="18"/>
              </w:rPr>
            </w:pPr>
            <w:r w:rsidRPr="001637A0">
              <w:rPr>
                <w:rFonts w:ascii="Times New Roman" w:eastAsia="Times New Roman" w:hAnsi="Times New Roman" w:cs="Times New Roman"/>
                <w:sz w:val="18"/>
                <w:szCs w:val="18"/>
              </w:rPr>
              <w:t>1,240043723</w:t>
            </w:r>
          </w:p>
        </w:tc>
        <w:tc>
          <w:tcPr>
            <w:tcW w:w="1017"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tcPr>
          <w:p w:rsidR="001637A0" w:rsidRDefault="001637A0">
            <w:pPr>
              <w:jc w:val="both"/>
              <w:rPr>
                <w:rFonts w:ascii="Times New Roman" w:eastAsia="Times New Roman" w:hAnsi="Times New Roman" w:cs="Times New Roman"/>
                <w:sz w:val="18"/>
                <w:szCs w:val="18"/>
              </w:rPr>
            </w:pPr>
            <w:r w:rsidRPr="001637A0">
              <w:rPr>
                <w:rFonts w:ascii="Times New Roman" w:eastAsia="Times New Roman" w:hAnsi="Times New Roman" w:cs="Times New Roman"/>
                <w:sz w:val="18"/>
                <w:szCs w:val="18"/>
              </w:rPr>
              <w:t>0,77921438</w:t>
            </w:r>
          </w:p>
        </w:tc>
      </w:tr>
    </w:tbl>
    <w:p w:rsidR="002D3DB7" w:rsidRDefault="00F95249">
      <w:pPr>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Источник: данные ФТС РФ.</w:t>
      </w:r>
    </w:p>
    <w:p w:rsidR="002D3DB7" w:rsidRDefault="002D3DB7">
      <w:pPr>
        <w:jc w:val="both"/>
        <w:rPr>
          <w:rFonts w:ascii="Times New Roman" w:eastAsia="Times New Roman" w:hAnsi="Times New Roman" w:cs="Times New Roman"/>
          <w:sz w:val="23"/>
          <w:szCs w:val="23"/>
        </w:rPr>
      </w:pPr>
    </w:p>
    <w:p w:rsidR="002D3DB7" w:rsidRDefault="00F95249">
      <w:pPr>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 xml:space="preserve">Суммарная стоимость ввезенных в Россию органических удобрений уменьшилась с 5855,9 тыс. долларов в 2014 году до 394,7 тыс. долларов в 2017. Из этих данных можно сделать ложный вывод, согласно которому спрос на удобрения в России падает. Однако в конкретно данном случае можно сделать вывод, согласно которому падает спрос </w:t>
      </w:r>
      <w:r w:rsidR="00505E60">
        <w:rPr>
          <w:rFonts w:ascii="Times New Roman" w:eastAsia="Times New Roman" w:hAnsi="Times New Roman" w:cs="Times New Roman"/>
          <w:sz w:val="23"/>
          <w:szCs w:val="23"/>
        </w:rPr>
        <w:t xml:space="preserve">на </w:t>
      </w:r>
      <w:r w:rsidR="00505E60">
        <w:rPr>
          <w:rFonts w:ascii="Times New Roman" w:eastAsia="Times New Roman" w:hAnsi="Times New Roman" w:cs="Times New Roman"/>
          <w:b/>
          <w:sz w:val="23"/>
          <w:szCs w:val="23"/>
        </w:rPr>
        <w:t>импорт</w:t>
      </w:r>
      <w:r>
        <w:rPr>
          <w:rFonts w:ascii="Times New Roman" w:eastAsia="Times New Roman" w:hAnsi="Times New Roman" w:cs="Times New Roman"/>
          <w:sz w:val="23"/>
          <w:szCs w:val="23"/>
        </w:rPr>
        <w:t xml:space="preserve"> в силу высокой цены, складывающейся из основной цены товара и логистики. </w:t>
      </w:r>
    </w:p>
    <w:p w:rsidR="002D3DB7" w:rsidRDefault="002D3DB7">
      <w:pPr>
        <w:jc w:val="both"/>
        <w:rPr>
          <w:rFonts w:ascii="Times New Roman" w:eastAsia="Times New Roman" w:hAnsi="Times New Roman" w:cs="Times New Roman"/>
          <w:sz w:val="23"/>
          <w:szCs w:val="23"/>
        </w:rPr>
      </w:pPr>
    </w:p>
    <w:p w:rsidR="002D3DB7" w:rsidRDefault="00F95249">
      <w:pPr>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 xml:space="preserve">Спрос на удобрения диктуется сложившейся политико-экономической ситуацией (условия санкций и </w:t>
      </w:r>
      <w:proofErr w:type="spellStart"/>
      <w:r>
        <w:rPr>
          <w:rFonts w:ascii="Times New Roman" w:eastAsia="Times New Roman" w:hAnsi="Times New Roman" w:cs="Times New Roman"/>
          <w:sz w:val="23"/>
          <w:szCs w:val="23"/>
        </w:rPr>
        <w:t>импортозамещения</w:t>
      </w:r>
      <w:proofErr w:type="spellEnd"/>
      <w:r>
        <w:rPr>
          <w:rFonts w:ascii="Times New Roman" w:eastAsia="Times New Roman" w:hAnsi="Times New Roman" w:cs="Times New Roman"/>
          <w:sz w:val="23"/>
          <w:szCs w:val="23"/>
        </w:rPr>
        <w:t>). В этих условиях необходимо поддерживать плодородие земель, дабы получать урожаи, способные удовлетворить спрос в стране. Поэтому растет и будет расти спрос на внутреннее производство удобрений, в том числе органических. Этот тезис косвенно подтверждается статистикой экспорта в 2016-2017 годах, где значительно увеличился экспорт в суммарном весе, а также наметилась тенденция на увеличение суммарной стоимости экспортируемых товаров, хотя уровня 2014 года пока достичь не удалось (суммарная стоимость экспортируемых товаров в 2017 году находилась на уровне 2336,4 тыс. долларов, когда в 2014 году эта отметка находилась на уровне 2658 тыс. долларов).</w:t>
      </w:r>
    </w:p>
    <w:p w:rsidR="002D3DB7" w:rsidRDefault="002D3DB7">
      <w:pPr>
        <w:jc w:val="both"/>
        <w:rPr>
          <w:rFonts w:ascii="Times New Roman" w:eastAsia="Times New Roman" w:hAnsi="Times New Roman" w:cs="Times New Roman"/>
          <w:sz w:val="23"/>
          <w:szCs w:val="23"/>
        </w:rPr>
      </w:pPr>
    </w:p>
    <w:p w:rsidR="002D3DB7" w:rsidRDefault="00F95249">
      <w:pPr>
        <w:jc w:val="both"/>
        <w:rPr>
          <w:rFonts w:ascii="Times New Roman" w:eastAsia="Times New Roman" w:hAnsi="Times New Roman" w:cs="Times New Roman"/>
          <w:sz w:val="23"/>
          <w:szCs w:val="23"/>
        </w:rPr>
      </w:pPr>
      <w:r>
        <w:rPr>
          <w:rFonts w:ascii="Times New Roman" w:eastAsia="Times New Roman" w:hAnsi="Times New Roman" w:cs="Times New Roman"/>
          <w:b/>
          <w:sz w:val="23"/>
          <w:szCs w:val="23"/>
        </w:rPr>
        <w:t>Ключевыми факторами спроса</w:t>
      </w:r>
      <w:r>
        <w:rPr>
          <w:rFonts w:ascii="Times New Roman" w:eastAsia="Times New Roman" w:hAnsi="Times New Roman" w:cs="Times New Roman"/>
          <w:sz w:val="23"/>
          <w:szCs w:val="23"/>
        </w:rPr>
        <w:t xml:space="preserve"> будут являться стоимость удобрения и его рентабельность. При низких ценах на товар, высоких затратах на логистику, ГСМ, транспортный парк для сельхозпроизводителей, фермеров при выборе поставщиков удобрений (в случае, если у производителя отсутствует возможность получать их традиционным способом) будет играть </w:t>
      </w:r>
      <w:r>
        <w:rPr>
          <w:rFonts w:ascii="Times New Roman" w:eastAsia="Times New Roman" w:hAnsi="Times New Roman" w:cs="Times New Roman"/>
          <w:b/>
          <w:sz w:val="23"/>
          <w:szCs w:val="23"/>
        </w:rPr>
        <w:t>рентабельность вложения в краткосрочном периоде</w:t>
      </w:r>
      <w:r>
        <w:rPr>
          <w:rFonts w:ascii="Times New Roman" w:eastAsia="Times New Roman" w:hAnsi="Times New Roman" w:cs="Times New Roman"/>
          <w:sz w:val="23"/>
          <w:szCs w:val="23"/>
        </w:rPr>
        <w:t>. Органические удобрения конкурируют с минеральными, сильные стороны которых (например, необходимость вносить меньше минеральных удобрений на 1га земли по сравнению с органическими при сопоставимой стоимости за 1 тонну</w:t>
      </w:r>
      <w:r>
        <w:rPr>
          <w:rFonts w:ascii="Times New Roman" w:eastAsia="Times New Roman" w:hAnsi="Times New Roman" w:cs="Times New Roman"/>
          <w:sz w:val="23"/>
          <w:szCs w:val="23"/>
          <w:vertAlign w:val="superscript"/>
        </w:rPr>
        <w:footnoteReference w:id="53"/>
      </w:r>
      <w:r>
        <w:rPr>
          <w:rFonts w:ascii="Times New Roman" w:eastAsia="Times New Roman" w:hAnsi="Times New Roman" w:cs="Times New Roman"/>
          <w:sz w:val="23"/>
          <w:szCs w:val="23"/>
        </w:rPr>
        <w:t xml:space="preserve">) зачастую гораздо важнее для сельхозпроизводителей. </w:t>
      </w:r>
    </w:p>
    <w:p w:rsidR="002D3DB7" w:rsidRDefault="002D3DB7">
      <w:pPr>
        <w:jc w:val="both"/>
        <w:rPr>
          <w:rFonts w:ascii="Times New Roman" w:eastAsia="Times New Roman" w:hAnsi="Times New Roman" w:cs="Times New Roman"/>
          <w:sz w:val="23"/>
          <w:szCs w:val="23"/>
        </w:rPr>
      </w:pPr>
    </w:p>
    <w:p w:rsidR="002D3DB7" w:rsidRDefault="00F95249">
      <w:pPr>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 xml:space="preserve">Помимо внутренних особенностей экономической ситуации на рынок также играет внешняя среда. Во всем мире развивается органическое земледелие - способ ведения хозяйства, при котором исключается использование химических удобрений, пестицидов, средств для борьбы с вредителями, насекомыми, сорняками и прочих средств, которые могут навредить здоровью человека. В России такое направление развито слабо, тогда как в Европе и США активно развивается. </w:t>
      </w:r>
    </w:p>
    <w:p w:rsidR="002D3DB7" w:rsidRDefault="002D3DB7">
      <w:pPr>
        <w:jc w:val="both"/>
        <w:rPr>
          <w:rFonts w:ascii="Times New Roman" w:eastAsia="Times New Roman" w:hAnsi="Times New Roman" w:cs="Times New Roman"/>
          <w:sz w:val="23"/>
          <w:szCs w:val="23"/>
        </w:rPr>
      </w:pPr>
    </w:p>
    <w:p w:rsidR="00A054C9" w:rsidRDefault="00A054C9">
      <w:pPr>
        <w:jc w:val="both"/>
        <w:rPr>
          <w:rFonts w:ascii="Times New Roman" w:eastAsia="Times New Roman" w:hAnsi="Times New Roman" w:cs="Times New Roman"/>
          <w:sz w:val="23"/>
          <w:szCs w:val="23"/>
        </w:rPr>
      </w:pPr>
    </w:p>
    <w:p w:rsidR="00A054C9" w:rsidRDefault="00A054C9">
      <w:pPr>
        <w:jc w:val="both"/>
        <w:rPr>
          <w:rFonts w:ascii="Times New Roman" w:eastAsia="Times New Roman" w:hAnsi="Times New Roman" w:cs="Times New Roman"/>
          <w:sz w:val="23"/>
          <w:szCs w:val="23"/>
        </w:rPr>
      </w:pPr>
    </w:p>
    <w:p w:rsidR="00A054C9" w:rsidRDefault="00A054C9">
      <w:pPr>
        <w:jc w:val="both"/>
        <w:rPr>
          <w:rFonts w:ascii="Times New Roman" w:eastAsia="Times New Roman" w:hAnsi="Times New Roman" w:cs="Times New Roman"/>
          <w:sz w:val="23"/>
          <w:szCs w:val="23"/>
        </w:rPr>
      </w:pPr>
    </w:p>
    <w:p w:rsidR="00A054C9" w:rsidRDefault="00A054C9">
      <w:pPr>
        <w:jc w:val="both"/>
        <w:rPr>
          <w:rFonts w:ascii="Times New Roman" w:eastAsia="Times New Roman" w:hAnsi="Times New Roman" w:cs="Times New Roman"/>
          <w:sz w:val="23"/>
          <w:szCs w:val="23"/>
        </w:rPr>
      </w:pPr>
    </w:p>
    <w:p w:rsidR="00A054C9" w:rsidRDefault="00A054C9">
      <w:pPr>
        <w:jc w:val="both"/>
        <w:rPr>
          <w:rFonts w:ascii="Times New Roman" w:eastAsia="Times New Roman" w:hAnsi="Times New Roman" w:cs="Times New Roman"/>
          <w:sz w:val="23"/>
          <w:szCs w:val="23"/>
        </w:rPr>
      </w:pPr>
    </w:p>
    <w:p w:rsidR="00A054C9" w:rsidRDefault="00A054C9">
      <w:pPr>
        <w:jc w:val="both"/>
        <w:rPr>
          <w:rFonts w:ascii="Times New Roman" w:eastAsia="Times New Roman" w:hAnsi="Times New Roman" w:cs="Times New Roman"/>
          <w:sz w:val="23"/>
          <w:szCs w:val="23"/>
        </w:rPr>
      </w:pPr>
    </w:p>
    <w:p w:rsidR="00A054C9" w:rsidRDefault="00A054C9" w:rsidP="00A054C9">
      <w:pPr>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lastRenderedPageBreak/>
        <w:t>Таблица №15</w:t>
      </w:r>
      <w:r>
        <w:rPr>
          <w:rFonts w:ascii="Times New Roman" w:eastAsia="Times New Roman" w:hAnsi="Times New Roman" w:cs="Times New Roman"/>
          <w:sz w:val="23"/>
          <w:szCs w:val="23"/>
          <w:lang w:val="ru-RU"/>
        </w:rPr>
        <w:t>.</w:t>
      </w:r>
      <w:r>
        <w:rPr>
          <w:rFonts w:ascii="Times New Roman" w:eastAsia="Times New Roman" w:hAnsi="Times New Roman" w:cs="Times New Roman"/>
          <w:sz w:val="23"/>
          <w:szCs w:val="23"/>
        </w:rPr>
        <w:t xml:space="preserve"> Общая площадь органических земель в 2012 и 2016 годах, гектар.</w:t>
      </w:r>
    </w:p>
    <w:p w:rsidR="00A054C9" w:rsidRDefault="00A054C9">
      <w:pPr>
        <w:jc w:val="both"/>
        <w:rPr>
          <w:rFonts w:ascii="Times New Roman" w:eastAsia="Times New Roman" w:hAnsi="Times New Roman" w:cs="Times New Roman"/>
          <w:sz w:val="23"/>
          <w:szCs w:val="23"/>
        </w:rPr>
      </w:pPr>
    </w:p>
    <w:p w:rsidR="002D3DB7" w:rsidRPr="009F0D4B" w:rsidRDefault="00F95249">
      <w:pPr>
        <w:jc w:val="both"/>
        <w:rPr>
          <w:rFonts w:ascii="Times New Roman" w:eastAsia="Times New Roman" w:hAnsi="Times New Roman" w:cs="Times New Roman"/>
          <w:sz w:val="23"/>
          <w:szCs w:val="23"/>
          <w:lang w:val="en-US"/>
        </w:rPr>
      </w:pPr>
      <w:r>
        <w:rPr>
          <w:rFonts w:ascii="Times New Roman" w:eastAsia="Times New Roman" w:hAnsi="Times New Roman" w:cs="Times New Roman"/>
          <w:sz w:val="23"/>
          <w:szCs w:val="23"/>
        </w:rPr>
        <w:t>Источник</w:t>
      </w:r>
      <w:r w:rsidRPr="009F0D4B">
        <w:rPr>
          <w:rFonts w:ascii="Times New Roman" w:eastAsia="Times New Roman" w:hAnsi="Times New Roman" w:cs="Times New Roman"/>
          <w:sz w:val="23"/>
          <w:szCs w:val="23"/>
          <w:lang w:val="en-US"/>
        </w:rPr>
        <w:t xml:space="preserve">: </w:t>
      </w:r>
      <w:proofErr w:type="spellStart"/>
      <w:r w:rsidRPr="009F0D4B">
        <w:rPr>
          <w:rFonts w:ascii="Times New Roman" w:eastAsia="Times New Roman" w:hAnsi="Times New Roman" w:cs="Times New Roman"/>
          <w:sz w:val="23"/>
          <w:szCs w:val="23"/>
          <w:lang w:val="en-US"/>
        </w:rPr>
        <w:t>Eurostat</w:t>
      </w:r>
      <w:proofErr w:type="spellEnd"/>
      <w:r w:rsidRPr="009F0D4B">
        <w:rPr>
          <w:rFonts w:ascii="Times New Roman" w:eastAsia="Times New Roman" w:hAnsi="Times New Roman" w:cs="Times New Roman"/>
          <w:sz w:val="23"/>
          <w:szCs w:val="23"/>
          <w:lang w:val="en-US"/>
        </w:rPr>
        <w:t>, Agriculture, forestry and fishery statistics — 2017 edition.</w:t>
      </w:r>
      <w:r>
        <w:rPr>
          <w:rFonts w:ascii="Times New Roman" w:eastAsia="Times New Roman" w:hAnsi="Times New Roman" w:cs="Times New Roman"/>
          <w:sz w:val="23"/>
          <w:szCs w:val="23"/>
          <w:vertAlign w:val="superscript"/>
        </w:rPr>
        <w:footnoteReference w:id="54"/>
      </w:r>
      <w:r>
        <w:rPr>
          <w:noProof/>
          <w:lang w:val="ru-RU"/>
        </w:rPr>
        <w:drawing>
          <wp:anchor distT="114300" distB="114300" distL="114300" distR="114300" simplePos="0" relativeHeight="251658240" behindDoc="0" locked="0" layoutInCell="1" allowOverlap="1">
            <wp:simplePos x="0" y="0"/>
            <wp:positionH relativeFrom="margin">
              <wp:posOffset>-114299</wp:posOffset>
            </wp:positionH>
            <wp:positionV relativeFrom="paragraph">
              <wp:posOffset>57150</wp:posOffset>
            </wp:positionV>
            <wp:extent cx="5443538" cy="5042126"/>
            <wp:effectExtent l="0" t="0" r="0" b="0"/>
            <wp:wrapSquare wrapText="bothSides" distT="114300" distB="114300" distL="114300" distR="114300"/>
            <wp:docPr id="63" name="image153.jpg"/>
            <wp:cNvGraphicFramePr/>
            <a:graphic xmlns:a="http://schemas.openxmlformats.org/drawingml/2006/main">
              <a:graphicData uri="http://schemas.openxmlformats.org/drawingml/2006/picture">
                <pic:pic xmlns:pic="http://schemas.openxmlformats.org/drawingml/2006/picture">
                  <pic:nvPicPr>
                    <pic:cNvPr id="0" name="image153.jpg"/>
                    <pic:cNvPicPr preferRelativeResize="0"/>
                  </pic:nvPicPr>
                  <pic:blipFill>
                    <a:blip r:embed="rId22" cstate="print"/>
                    <a:srcRect/>
                    <a:stretch>
                      <a:fillRect/>
                    </a:stretch>
                  </pic:blipFill>
                  <pic:spPr>
                    <a:xfrm>
                      <a:off x="0" y="0"/>
                      <a:ext cx="5443538" cy="5042126"/>
                    </a:xfrm>
                    <a:prstGeom prst="rect">
                      <a:avLst/>
                    </a:prstGeom>
                    <a:ln/>
                  </pic:spPr>
                </pic:pic>
              </a:graphicData>
            </a:graphic>
          </wp:anchor>
        </w:drawing>
      </w:r>
    </w:p>
    <w:p w:rsidR="002D3DB7" w:rsidRPr="009F0D4B" w:rsidRDefault="002D3DB7">
      <w:pPr>
        <w:jc w:val="both"/>
        <w:rPr>
          <w:rFonts w:ascii="Times New Roman" w:eastAsia="Times New Roman" w:hAnsi="Times New Roman" w:cs="Times New Roman"/>
          <w:sz w:val="23"/>
          <w:szCs w:val="23"/>
          <w:lang w:val="en-US"/>
        </w:rPr>
      </w:pPr>
    </w:p>
    <w:p w:rsidR="002D3DB7" w:rsidRPr="0070045A" w:rsidRDefault="002D3DB7">
      <w:pPr>
        <w:jc w:val="both"/>
        <w:rPr>
          <w:rFonts w:ascii="Times New Roman" w:eastAsia="Times New Roman" w:hAnsi="Times New Roman" w:cs="Times New Roman"/>
          <w:sz w:val="23"/>
          <w:szCs w:val="23"/>
          <w:lang w:val="en-US"/>
        </w:rPr>
      </w:pPr>
    </w:p>
    <w:p w:rsidR="002D3DB7" w:rsidRPr="0070045A" w:rsidRDefault="002D3DB7">
      <w:pPr>
        <w:jc w:val="both"/>
        <w:rPr>
          <w:rFonts w:ascii="Times New Roman" w:eastAsia="Times New Roman" w:hAnsi="Times New Roman" w:cs="Times New Roman"/>
          <w:sz w:val="23"/>
          <w:szCs w:val="23"/>
          <w:lang w:val="en-US"/>
        </w:rPr>
      </w:pPr>
    </w:p>
    <w:p w:rsidR="002D3DB7" w:rsidRPr="0070045A" w:rsidRDefault="002D3DB7">
      <w:pPr>
        <w:jc w:val="both"/>
        <w:rPr>
          <w:rFonts w:ascii="Times New Roman" w:eastAsia="Times New Roman" w:hAnsi="Times New Roman" w:cs="Times New Roman"/>
          <w:sz w:val="23"/>
          <w:szCs w:val="23"/>
          <w:lang w:val="en-US"/>
        </w:rPr>
      </w:pPr>
    </w:p>
    <w:p w:rsidR="002D3DB7" w:rsidRPr="0070045A" w:rsidRDefault="002D3DB7">
      <w:pPr>
        <w:jc w:val="both"/>
        <w:rPr>
          <w:rFonts w:ascii="Times New Roman" w:eastAsia="Times New Roman" w:hAnsi="Times New Roman" w:cs="Times New Roman"/>
          <w:sz w:val="23"/>
          <w:szCs w:val="23"/>
          <w:lang w:val="en-US"/>
        </w:rPr>
      </w:pPr>
    </w:p>
    <w:p w:rsidR="002D3DB7" w:rsidRPr="0070045A" w:rsidRDefault="002D3DB7">
      <w:pPr>
        <w:jc w:val="both"/>
        <w:rPr>
          <w:rFonts w:ascii="Times New Roman" w:eastAsia="Times New Roman" w:hAnsi="Times New Roman" w:cs="Times New Roman"/>
          <w:sz w:val="23"/>
          <w:szCs w:val="23"/>
          <w:lang w:val="en-US"/>
        </w:rPr>
      </w:pPr>
    </w:p>
    <w:p w:rsidR="002456CF" w:rsidRPr="0070045A" w:rsidRDefault="002456CF">
      <w:pPr>
        <w:jc w:val="both"/>
        <w:rPr>
          <w:rFonts w:ascii="Times New Roman" w:eastAsia="Times New Roman" w:hAnsi="Times New Roman" w:cs="Times New Roman"/>
          <w:sz w:val="23"/>
          <w:szCs w:val="23"/>
          <w:lang w:val="en-US"/>
        </w:rPr>
      </w:pPr>
    </w:p>
    <w:p w:rsidR="002456CF" w:rsidRPr="0070045A" w:rsidRDefault="002456CF">
      <w:pPr>
        <w:jc w:val="both"/>
        <w:rPr>
          <w:rFonts w:ascii="Times New Roman" w:eastAsia="Times New Roman" w:hAnsi="Times New Roman" w:cs="Times New Roman"/>
          <w:sz w:val="23"/>
          <w:szCs w:val="23"/>
          <w:lang w:val="en-US"/>
        </w:rPr>
      </w:pPr>
    </w:p>
    <w:p w:rsidR="002D3DB7" w:rsidRPr="0070045A" w:rsidRDefault="002D3DB7">
      <w:pPr>
        <w:jc w:val="both"/>
        <w:rPr>
          <w:rFonts w:ascii="Times New Roman" w:eastAsia="Times New Roman" w:hAnsi="Times New Roman" w:cs="Times New Roman"/>
          <w:sz w:val="23"/>
          <w:szCs w:val="23"/>
          <w:lang w:val="en-US"/>
        </w:rPr>
      </w:pPr>
    </w:p>
    <w:p w:rsidR="000A441E" w:rsidRPr="00541652" w:rsidRDefault="000A441E">
      <w:pPr>
        <w:jc w:val="both"/>
        <w:rPr>
          <w:rFonts w:ascii="Times New Roman" w:eastAsia="Times New Roman" w:hAnsi="Times New Roman" w:cs="Times New Roman"/>
          <w:sz w:val="23"/>
          <w:szCs w:val="23"/>
          <w:lang w:val="en-US"/>
        </w:rPr>
      </w:pPr>
    </w:p>
    <w:p w:rsidR="000A441E" w:rsidRPr="00541652" w:rsidRDefault="000A441E">
      <w:pPr>
        <w:jc w:val="both"/>
        <w:rPr>
          <w:rFonts w:ascii="Times New Roman" w:eastAsia="Times New Roman" w:hAnsi="Times New Roman" w:cs="Times New Roman"/>
          <w:sz w:val="23"/>
          <w:szCs w:val="23"/>
          <w:lang w:val="en-US"/>
        </w:rPr>
      </w:pPr>
    </w:p>
    <w:p w:rsidR="002D3DB7" w:rsidRDefault="002456CF">
      <w:pPr>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lastRenderedPageBreak/>
        <w:t>Рис</w:t>
      </w:r>
      <w:proofErr w:type="spellStart"/>
      <w:r>
        <w:rPr>
          <w:rFonts w:ascii="Times New Roman" w:eastAsia="Times New Roman" w:hAnsi="Times New Roman" w:cs="Times New Roman"/>
          <w:sz w:val="23"/>
          <w:szCs w:val="23"/>
          <w:lang w:val="ru-RU"/>
        </w:rPr>
        <w:t>унок</w:t>
      </w:r>
      <w:proofErr w:type="spellEnd"/>
      <w:r>
        <w:rPr>
          <w:rFonts w:ascii="Times New Roman" w:eastAsia="Times New Roman" w:hAnsi="Times New Roman" w:cs="Times New Roman"/>
          <w:sz w:val="23"/>
          <w:szCs w:val="23"/>
        </w:rPr>
        <w:t xml:space="preserve"> №</w:t>
      </w:r>
      <w:r>
        <w:rPr>
          <w:rFonts w:ascii="Times New Roman" w:eastAsia="Times New Roman" w:hAnsi="Times New Roman" w:cs="Times New Roman"/>
          <w:sz w:val="23"/>
          <w:szCs w:val="23"/>
          <w:lang w:val="ru-RU"/>
        </w:rPr>
        <w:t>5.</w:t>
      </w:r>
      <w:r>
        <w:rPr>
          <w:rFonts w:ascii="Times New Roman" w:eastAsia="Times New Roman" w:hAnsi="Times New Roman" w:cs="Times New Roman"/>
          <w:sz w:val="23"/>
          <w:szCs w:val="23"/>
        </w:rPr>
        <w:t xml:space="preserve"> Общая площадь органических земель в 2012 и 2016 годах, тыс. га.</w:t>
      </w:r>
    </w:p>
    <w:p w:rsidR="002D3DB7" w:rsidRDefault="00F95249">
      <w:pPr>
        <w:jc w:val="both"/>
        <w:rPr>
          <w:rFonts w:ascii="Times New Roman" w:eastAsia="Times New Roman" w:hAnsi="Times New Roman" w:cs="Times New Roman"/>
          <w:sz w:val="23"/>
          <w:szCs w:val="23"/>
        </w:rPr>
      </w:pPr>
      <w:r>
        <w:rPr>
          <w:rFonts w:ascii="Times New Roman" w:eastAsia="Times New Roman" w:hAnsi="Times New Roman" w:cs="Times New Roman"/>
          <w:noProof/>
          <w:sz w:val="23"/>
          <w:szCs w:val="23"/>
          <w:lang w:val="ru-RU"/>
        </w:rPr>
        <w:drawing>
          <wp:inline distT="114300" distB="114300" distL="114300" distR="114300">
            <wp:extent cx="5734050" cy="3228975"/>
            <wp:effectExtent l="0" t="0" r="0" b="9525"/>
            <wp:docPr id="69" name="image159.jpg"/>
            <wp:cNvGraphicFramePr/>
            <a:graphic xmlns:a="http://schemas.openxmlformats.org/drawingml/2006/main">
              <a:graphicData uri="http://schemas.openxmlformats.org/drawingml/2006/picture">
                <pic:pic xmlns:pic="http://schemas.openxmlformats.org/drawingml/2006/picture">
                  <pic:nvPicPr>
                    <pic:cNvPr id="0" name="image159.jpg"/>
                    <pic:cNvPicPr preferRelativeResize="0"/>
                  </pic:nvPicPr>
                  <pic:blipFill>
                    <a:blip r:embed="rId23" cstate="print"/>
                    <a:srcRect/>
                    <a:stretch>
                      <a:fillRect/>
                    </a:stretch>
                  </pic:blipFill>
                  <pic:spPr>
                    <a:xfrm>
                      <a:off x="0" y="0"/>
                      <a:ext cx="5734050" cy="3228975"/>
                    </a:xfrm>
                    <a:prstGeom prst="rect">
                      <a:avLst/>
                    </a:prstGeom>
                    <a:ln/>
                  </pic:spPr>
                </pic:pic>
              </a:graphicData>
            </a:graphic>
          </wp:inline>
        </w:drawing>
      </w:r>
    </w:p>
    <w:p w:rsidR="002D3DB7" w:rsidRPr="009F0D4B" w:rsidRDefault="00F95249">
      <w:pPr>
        <w:jc w:val="both"/>
        <w:rPr>
          <w:rFonts w:ascii="Times New Roman" w:eastAsia="Times New Roman" w:hAnsi="Times New Roman" w:cs="Times New Roman"/>
          <w:sz w:val="23"/>
          <w:szCs w:val="23"/>
          <w:lang w:val="en-US"/>
        </w:rPr>
      </w:pPr>
      <w:r>
        <w:rPr>
          <w:rFonts w:ascii="Times New Roman" w:eastAsia="Times New Roman" w:hAnsi="Times New Roman" w:cs="Times New Roman"/>
          <w:sz w:val="23"/>
          <w:szCs w:val="23"/>
        </w:rPr>
        <w:t>Источник</w:t>
      </w:r>
      <w:r w:rsidRPr="009F0D4B">
        <w:rPr>
          <w:rFonts w:ascii="Times New Roman" w:eastAsia="Times New Roman" w:hAnsi="Times New Roman" w:cs="Times New Roman"/>
          <w:sz w:val="23"/>
          <w:szCs w:val="23"/>
          <w:lang w:val="en-US"/>
        </w:rPr>
        <w:t xml:space="preserve">: </w:t>
      </w:r>
      <w:proofErr w:type="spellStart"/>
      <w:r w:rsidRPr="009F0D4B">
        <w:rPr>
          <w:rFonts w:ascii="Times New Roman" w:eastAsia="Times New Roman" w:hAnsi="Times New Roman" w:cs="Times New Roman"/>
          <w:sz w:val="23"/>
          <w:szCs w:val="23"/>
          <w:lang w:val="en-US"/>
        </w:rPr>
        <w:t>Eurostat</w:t>
      </w:r>
      <w:proofErr w:type="spellEnd"/>
      <w:r w:rsidRPr="009F0D4B">
        <w:rPr>
          <w:rFonts w:ascii="Times New Roman" w:eastAsia="Times New Roman" w:hAnsi="Times New Roman" w:cs="Times New Roman"/>
          <w:sz w:val="23"/>
          <w:szCs w:val="23"/>
          <w:lang w:val="en-US"/>
        </w:rPr>
        <w:t>, Agriculture, forestry and fishery statistics — 2017 edition.</w:t>
      </w:r>
      <w:r>
        <w:rPr>
          <w:rFonts w:ascii="Times New Roman" w:eastAsia="Times New Roman" w:hAnsi="Times New Roman" w:cs="Times New Roman"/>
          <w:sz w:val="23"/>
          <w:szCs w:val="23"/>
          <w:vertAlign w:val="superscript"/>
        </w:rPr>
        <w:footnoteReference w:id="55"/>
      </w:r>
      <w:r w:rsidRPr="009F0D4B">
        <w:rPr>
          <w:rFonts w:ascii="Times New Roman" w:eastAsia="Times New Roman" w:hAnsi="Times New Roman" w:cs="Times New Roman"/>
          <w:sz w:val="23"/>
          <w:szCs w:val="23"/>
          <w:lang w:val="en-US"/>
        </w:rPr>
        <w:t xml:space="preserve"> </w:t>
      </w:r>
    </w:p>
    <w:p w:rsidR="002D3DB7" w:rsidRPr="009F0D4B" w:rsidRDefault="002D3DB7">
      <w:pPr>
        <w:jc w:val="both"/>
        <w:rPr>
          <w:rFonts w:ascii="Times New Roman" w:eastAsia="Times New Roman" w:hAnsi="Times New Roman" w:cs="Times New Roman"/>
          <w:sz w:val="23"/>
          <w:szCs w:val="23"/>
          <w:lang w:val="en-US"/>
        </w:rPr>
      </w:pPr>
    </w:p>
    <w:p w:rsidR="002D3DB7" w:rsidRDefault="008C195F">
      <w:pPr>
        <w:jc w:val="both"/>
        <w:rPr>
          <w:rFonts w:ascii="Times New Roman" w:eastAsia="Times New Roman" w:hAnsi="Times New Roman" w:cs="Times New Roman"/>
          <w:sz w:val="23"/>
          <w:szCs w:val="23"/>
        </w:rPr>
      </w:pPr>
      <w:r>
        <w:rPr>
          <w:rFonts w:ascii="Times New Roman" w:eastAsia="Times New Roman" w:hAnsi="Times New Roman" w:cs="Times New Roman"/>
          <w:sz w:val="23"/>
          <w:szCs w:val="23"/>
          <w:lang w:val="ru-RU"/>
        </w:rPr>
        <w:t>Рисунок №6</w:t>
      </w:r>
      <w:r w:rsidR="007C34E4">
        <w:rPr>
          <w:rFonts w:ascii="Times New Roman" w:eastAsia="Times New Roman" w:hAnsi="Times New Roman" w:cs="Times New Roman"/>
          <w:sz w:val="23"/>
          <w:szCs w:val="23"/>
          <w:lang w:val="ru-RU"/>
        </w:rPr>
        <w:t>.</w:t>
      </w:r>
      <w:r w:rsidR="00F95249">
        <w:rPr>
          <w:rFonts w:ascii="Times New Roman" w:eastAsia="Times New Roman" w:hAnsi="Times New Roman" w:cs="Times New Roman"/>
          <w:sz w:val="23"/>
          <w:szCs w:val="23"/>
        </w:rPr>
        <w:t xml:space="preserve"> Общая площадь органических земель в 2012 и 2016 годах, тыс. га.</w:t>
      </w:r>
    </w:p>
    <w:p w:rsidR="002D3DB7" w:rsidRDefault="00F95249">
      <w:pPr>
        <w:jc w:val="both"/>
        <w:rPr>
          <w:rFonts w:ascii="Times New Roman" w:eastAsia="Times New Roman" w:hAnsi="Times New Roman" w:cs="Times New Roman"/>
          <w:sz w:val="23"/>
          <w:szCs w:val="23"/>
        </w:rPr>
      </w:pPr>
      <w:r>
        <w:rPr>
          <w:rFonts w:ascii="Times New Roman" w:eastAsia="Times New Roman" w:hAnsi="Times New Roman" w:cs="Times New Roman"/>
          <w:noProof/>
          <w:sz w:val="23"/>
          <w:szCs w:val="23"/>
          <w:lang w:val="ru-RU"/>
        </w:rPr>
        <w:drawing>
          <wp:inline distT="114300" distB="114300" distL="114300" distR="114300">
            <wp:extent cx="5476875" cy="3409950"/>
            <wp:effectExtent l="0" t="0" r="9525" b="0"/>
            <wp:docPr id="17" name="image105.jpg"/>
            <wp:cNvGraphicFramePr/>
            <a:graphic xmlns:a="http://schemas.openxmlformats.org/drawingml/2006/main">
              <a:graphicData uri="http://schemas.openxmlformats.org/drawingml/2006/picture">
                <pic:pic xmlns:pic="http://schemas.openxmlformats.org/drawingml/2006/picture">
                  <pic:nvPicPr>
                    <pic:cNvPr id="0" name="image105.jpg"/>
                    <pic:cNvPicPr preferRelativeResize="0"/>
                  </pic:nvPicPr>
                  <pic:blipFill>
                    <a:blip r:embed="rId24" cstate="print"/>
                    <a:srcRect/>
                    <a:stretch>
                      <a:fillRect/>
                    </a:stretch>
                  </pic:blipFill>
                  <pic:spPr>
                    <a:xfrm>
                      <a:off x="0" y="0"/>
                      <a:ext cx="5476875" cy="3409950"/>
                    </a:xfrm>
                    <a:prstGeom prst="rect">
                      <a:avLst/>
                    </a:prstGeom>
                    <a:ln/>
                  </pic:spPr>
                </pic:pic>
              </a:graphicData>
            </a:graphic>
          </wp:inline>
        </w:drawing>
      </w:r>
    </w:p>
    <w:p w:rsidR="002D3DB7" w:rsidRPr="009F0D4B" w:rsidRDefault="00F95249">
      <w:pPr>
        <w:jc w:val="both"/>
        <w:rPr>
          <w:rFonts w:ascii="Times New Roman" w:eastAsia="Times New Roman" w:hAnsi="Times New Roman" w:cs="Times New Roman"/>
          <w:sz w:val="23"/>
          <w:szCs w:val="23"/>
          <w:lang w:val="en-US"/>
        </w:rPr>
      </w:pPr>
      <w:r>
        <w:rPr>
          <w:rFonts w:ascii="Times New Roman" w:eastAsia="Times New Roman" w:hAnsi="Times New Roman" w:cs="Times New Roman"/>
          <w:sz w:val="23"/>
          <w:szCs w:val="23"/>
        </w:rPr>
        <w:t>Источник</w:t>
      </w:r>
      <w:r w:rsidRPr="009F0D4B">
        <w:rPr>
          <w:rFonts w:ascii="Times New Roman" w:eastAsia="Times New Roman" w:hAnsi="Times New Roman" w:cs="Times New Roman"/>
          <w:sz w:val="23"/>
          <w:szCs w:val="23"/>
          <w:lang w:val="en-US"/>
        </w:rPr>
        <w:t xml:space="preserve">: </w:t>
      </w:r>
      <w:proofErr w:type="spellStart"/>
      <w:r w:rsidRPr="009F0D4B">
        <w:rPr>
          <w:rFonts w:ascii="Times New Roman" w:eastAsia="Times New Roman" w:hAnsi="Times New Roman" w:cs="Times New Roman"/>
          <w:sz w:val="23"/>
          <w:szCs w:val="23"/>
          <w:lang w:val="en-US"/>
        </w:rPr>
        <w:t>Eurostat</w:t>
      </w:r>
      <w:proofErr w:type="spellEnd"/>
      <w:r w:rsidRPr="009F0D4B">
        <w:rPr>
          <w:rFonts w:ascii="Times New Roman" w:eastAsia="Times New Roman" w:hAnsi="Times New Roman" w:cs="Times New Roman"/>
          <w:sz w:val="23"/>
          <w:szCs w:val="23"/>
          <w:lang w:val="en-US"/>
        </w:rPr>
        <w:t>, Agriculture, forestry and fishery statistics — 2017 edition.</w:t>
      </w:r>
      <w:r>
        <w:rPr>
          <w:rFonts w:ascii="Times New Roman" w:eastAsia="Times New Roman" w:hAnsi="Times New Roman" w:cs="Times New Roman"/>
          <w:sz w:val="23"/>
          <w:szCs w:val="23"/>
          <w:vertAlign w:val="superscript"/>
        </w:rPr>
        <w:footnoteReference w:id="56"/>
      </w:r>
    </w:p>
    <w:p w:rsidR="006853AD" w:rsidRPr="0070045A" w:rsidRDefault="006853AD">
      <w:pPr>
        <w:jc w:val="both"/>
        <w:rPr>
          <w:rFonts w:ascii="Times New Roman" w:eastAsia="Times New Roman" w:hAnsi="Times New Roman" w:cs="Times New Roman"/>
          <w:sz w:val="23"/>
          <w:szCs w:val="23"/>
          <w:lang w:val="en-US"/>
        </w:rPr>
      </w:pPr>
    </w:p>
    <w:p w:rsidR="006853AD" w:rsidRPr="0070045A" w:rsidRDefault="006853AD">
      <w:pPr>
        <w:jc w:val="both"/>
        <w:rPr>
          <w:rFonts w:ascii="Times New Roman" w:eastAsia="Times New Roman" w:hAnsi="Times New Roman" w:cs="Times New Roman"/>
          <w:sz w:val="23"/>
          <w:szCs w:val="23"/>
          <w:lang w:val="en-US"/>
        </w:rPr>
      </w:pPr>
    </w:p>
    <w:p w:rsidR="002D3DB7" w:rsidRDefault="008C195F">
      <w:pPr>
        <w:jc w:val="both"/>
        <w:rPr>
          <w:rFonts w:ascii="Times New Roman" w:eastAsia="Times New Roman" w:hAnsi="Times New Roman" w:cs="Times New Roman"/>
          <w:sz w:val="23"/>
          <w:szCs w:val="23"/>
        </w:rPr>
      </w:pPr>
      <w:r>
        <w:rPr>
          <w:rFonts w:ascii="Times New Roman" w:eastAsia="Times New Roman" w:hAnsi="Times New Roman" w:cs="Times New Roman"/>
          <w:sz w:val="23"/>
          <w:szCs w:val="23"/>
          <w:lang w:val="ru-RU"/>
        </w:rPr>
        <w:lastRenderedPageBreak/>
        <w:t>Рисунок №7</w:t>
      </w:r>
      <w:r w:rsidR="007C34E4">
        <w:rPr>
          <w:rFonts w:ascii="Times New Roman" w:eastAsia="Times New Roman" w:hAnsi="Times New Roman" w:cs="Times New Roman"/>
          <w:sz w:val="23"/>
          <w:szCs w:val="23"/>
          <w:lang w:val="ru-RU"/>
        </w:rPr>
        <w:t>.</w:t>
      </w:r>
      <w:r>
        <w:rPr>
          <w:rFonts w:ascii="Times New Roman" w:eastAsia="Times New Roman" w:hAnsi="Times New Roman" w:cs="Times New Roman"/>
          <w:sz w:val="23"/>
          <w:szCs w:val="23"/>
        </w:rPr>
        <w:t xml:space="preserve"> </w:t>
      </w:r>
      <w:r w:rsidR="00F95249">
        <w:rPr>
          <w:rFonts w:ascii="Times New Roman" w:eastAsia="Times New Roman" w:hAnsi="Times New Roman" w:cs="Times New Roman"/>
          <w:sz w:val="23"/>
          <w:szCs w:val="23"/>
        </w:rPr>
        <w:t>Доля площади органических земель в 2016 году, % к общему показателю стран EU-28</w:t>
      </w:r>
    </w:p>
    <w:p w:rsidR="002D3DB7" w:rsidRDefault="00F95249">
      <w:pPr>
        <w:jc w:val="both"/>
        <w:rPr>
          <w:rFonts w:ascii="Times New Roman" w:eastAsia="Times New Roman" w:hAnsi="Times New Roman" w:cs="Times New Roman"/>
          <w:sz w:val="23"/>
          <w:szCs w:val="23"/>
        </w:rPr>
      </w:pPr>
      <w:r>
        <w:rPr>
          <w:rFonts w:ascii="Times New Roman" w:eastAsia="Times New Roman" w:hAnsi="Times New Roman" w:cs="Times New Roman"/>
          <w:noProof/>
          <w:sz w:val="23"/>
          <w:szCs w:val="23"/>
          <w:lang w:val="ru-RU"/>
        </w:rPr>
        <w:drawing>
          <wp:inline distT="114300" distB="114300" distL="114300" distR="114300">
            <wp:extent cx="5476875" cy="3695700"/>
            <wp:effectExtent l="0" t="0" r="0" b="0"/>
            <wp:docPr id="8" name="image70.jpg"/>
            <wp:cNvGraphicFramePr/>
            <a:graphic xmlns:a="http://schemas.openxmlformats.org/drawingml/2006/main">
              <a:graphicData uri="http://schemas.openxmlformats.org/drawingml/2006/picture">
                <pic:pic xmlns:pic="http://schemas.openxmlformats.org/drawingml/2006/picture">
                  <pic:nvPicPr>
                    <pic:cNvPr id="0" name="image70.jpg"/>
                    <pic:cNvPicPr preferRelativeResize="0"/>
                  </pic:nvPicPr>
                  <pic:blipFill>
                    <a:blip r:embed="rId25" cstate="print"/>
                    <a:srcRect/>
                    <a:stretch>
                      <a:fillRect/>
                    </a:stretch>
                  </pic:blipFill>
                  <pic:spPr>
                    <a:xfrm>
                      <a:off x="0" y="0"/>
                      <a:ext cx="5476875" cy="3695700"/>
                    </a:xfrm>
                    <a:prstGeom prst="rect">
                      <a:avLst/>
                    </a:prstGeom>
                    <a:ln/>
                  </pic:spPr>
                </pic:pic>
              </a:graphicData>
            </a:graphic>
          </wp:inline>
        </w:drawing>
      </w:r>
    </w:p>
    <w:p w:rsidR="002D3DB7" w:rsidRPr="009F0D4B" w:rsidRDefault="00F95249">
      <w:pPr>
        <w:jc w:val="both"/>
        <w:rPr>
          <w:rFonts w:ascii="Times New Roman" w:eastAsia="Times New Roman" w:hAnsi="Times New Roman" w:cs="Times New Roman"/>
          <w:sz w:val="23"/>
          <w:szCs w:val="23"/>
          <w:lang w:val="en-US"/>
        </w:rPr>
      </w:pPr>
      <w:r>
        <w:rPr>
          <w:rFonts w:ascii="Times New Roman" w:eastAsia="Times New Roman" w:hAnsi="Times New Roman" w:cs="Times New Roman"/>
          <w:sz w:val="23"/>
          <w:szCs w:val="23"/>
        </w:rPr>
        <w:t>Источник</w:t>
      </w:r>
      <w:r w:rsidRPr="009F0D4B">
        <w:rPr>
          <w:rFonts w:ascii="Times New Roman" w:eastAsia="Times New Roman" w:hAnsi="Times New Roman" w:cs="Times New Roman"/>
          <w:sz w:val="23"/>
          <w:szCs w:val="23"/>
          <w:lang w:val="en-US"/>
        </w:rPr>
        <w:t xml:space="preserve">: </w:t>
      </w:r>
      <w:proofErr w:type="spellStart"/>
      <w:r w:rsidRPr="009F0D4B">
        <w:rPr>
          <w:rFonts w:ascii="Times New Roman" w:eastAsia="Times New Roman" w:hAnsi="Times New Roman" w:cs="Times New Roman"/>
          <w:sz w:val="23"/>
          <w:szCs w:val="23"/>
          <w:lang w:val="en-US"/>
        </w:rPr>
        <w:t>Eurostat</w:t>
      </w:r>
      <w:proofErr w:type="spellEnd"/>
      <w:r w:rsidRPr="009F0D4B">
        <w:rPr>
          <w:rFonts w:ascii="Times New Roman" w:eastAsia="Times New Roman" w:hAnsi="Times New Roman" w:cs="Times New Roman"/>
          <w:sz w:val="23"/>
          <w:szCs w:val="23"/>
          <w:lang w:val="en-US"/>
        </w:rPr>
        <w:t>, Agriculture, forestry and fishery statistics — 2017 edition.</w:t>
      </w:r>
      <w:r>
        <w:rPr>
          <w:rFonts w:ascii="Times New Roman" w:eastAsia="Times New Roman" w:hAnsi="Times New Roman" w:cs="Times New Roman"/>
          <w:sz w:val="23"/>
          <w:szCs w:val="23"/>
          <w:vertAlign w:val="superscript"/>
        </w:rPr>
        <w:footnoteReference w:id="57"/>
      </w:r>
    </w:p>
    <w:p w:rsidR="002D3DB7" w:rsidRPr="009F0D4B" w:rsidRDefault="002D3DB7">
      <w:pPr>
        <w:jc w:val="both"/>
        <w:rPr>
          <w:rFonts w:ascii="Times New Roman" w:eastAsia="Times New Roman" w:hAnsi="Times New Roman" w:cs="Times New Roman"/>
          <w:sz w:val="23"/>
          <w:szCs w:val="23"/>
          <w:lang w:val="en-US"/>
        </w:rPr>
      </w:pPr>
    </w:p>
    <w:p w:rsidR="002D3DB7" w:rsidRDefault="00F95249">
      <w:pPr>
        <w:ind w:left="-30"/>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 xml:space="preserve">Спрос на органическое земледелие обусловлен человеческим стремлением потреблять здоровую пищу, возможное негативное влияние на здоровье которой минимизировано. </w:t>
      </w:r>
    </w:p>
    <w:p w:rsidR="002D3DB7" w:rsidRDefault="002D3DB7">
      <w:pPr>
        <w:ind w:left="-30"/>
        <w:jc w:val="both"/>
        <w:rPr>
          <w:rFonts w:ascii="Times New Roman" w:eastAsia="Times New Roman" w:hAnsi="Times New Roman" w:cs="Times New Roman"/>
          <w:sz w:val="23"/>
          <w:szCs w:val="23"/>
        </w:rPr>
      </w:pPr>
    </w:p>
    <w:p w:rsidR="002D3DB7" w:rsidRDefault="00F95249">
      <w:pPr>
        <w:ind w:left="-30"/>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 xml:space="preserve">Влияние данного тренда на российский рынок было зафиксировано исследователями из DISCOVERY </w:t>
      </w:r>
      <w:proofErr w:type="spellStart"/>
      <w:r>
        <w:rPr>
          <w:rFonts w:ascii="Times New Roman" w:eastAsia="Times New Roman" w:hAnsi="Times New Roman" w:cs="Times New Roman"/>
          <w:sz w:val="23"/>
          <w:szCs w:val="23"/>
        </w:rPr>
        <w:t>Research</w:t>
      </w:r>
      <w:proofErr w:type="spellEnd"/>
      <w:r>
        <w:rPr>
          <w:rFonts w:ascii="Times New Roman" w:eastAsia="Times New Roman" w:hAnsi="Times New Roman" w:cs="Times New Roman"/>
          <w:sz w:val="23"/>
          <w:szCs w:val="23"/>
        </w:rPr>
        <w:t xml:space="preserve"> </w:t>
      </w:r>
      <w:proofErr w:type="spellStart"/>
      <w:r>
        <w:rPr>
          <w:rFonts w:ascii="Times New Roman" w:eastAsia="Times New Roman" w:hAnsi="Times New Roman" w:cs="Times New Roman"/>
          <w:sz w:val="23"/>
          <w:szCs w:val="23"/>
        </w:rPr>
        <w:t>Group</w:t>
      </w:r>
      <w:proofErr w:type="spellEnd"/>
      <w:r>
        <w:rPr>
          <w:rFonts w:ascii="Times New Roman" w:eastAsia="Times New Roman" w:hAnsi="Times New Roman" w:cs="Times New Roman"/>
          <w:sz w:val="23"/>
          <w:szCs w:val="23"/>
        </w:rPr>
        <w:t>. Завершая исследования рынка за 2016 год, исследователи пришли к выводу, что рынок вырос в т.</w:t>
      </w:r>
      <w:r w:rsidR="00F6237A">
        <w:rPr>
          <w:rFonts w:ascii="Times New Roman" w:eastAsia="Times New Roman" w:hAnsi="Times New Roman" w:cs="Times New Roman"/>
          <w:sz w:val="23"/>
          <w:szCs w:val="23"/>
          <w:lang w:val="ru-RU"/>
        </w:rPr>
        <w:t xml:space="preserve"> </w:t>
      </w:r>
      <w:r>
        <w:rPr>
          <w:rFonts w:ascii="Times New Roman" w:eastAsia="Times New Roman" w:hAnsi="Times New Roman" w:cs="Times New Roman"/>
          <w:sz w:val="23"/>
          <w:szCs w:val="23"/>
        </w:rPr>
        <w:t xml:space="preserve">ч. благодаря тренду и запросу на органическое земледелие и органические продукты. “По мнению производителей, существует несколько причин роста объема рынка. Одна из них - общая тенденция к </w:t>
      </w:r>
      <w:proofErr w:type="spellStart"/>
      <w:r>
        <w:rPr>
          <w:rFonts w:ascii="Times New Roman" w:eastAsia="Times New Roman" w:hAnsi="Times New Roman" w:cs="Times New Roman"/>
          <w:sz w:val="23"/>
          <w:szCs w:val="23"/>
        </w:rPr>
        <w:t>экологизации</w:t>
      </w:r>
      <w:proofErr w:type="spellEnd"/>
      <w:r>
        <w:rPr>
          <w:rFonts w:ascii="Times New Roman" w:eastAsia="Times New Roman" w:hAnsi="Times New Roman" w:cs="Times New Roman"/>
          <w:sz w:val="23"/>
          <w:szCs w:val="23"/>
        </w:rPr>
        <w:t xml:space="preserve"> производства продуктов питания. Россия в этом плане перенимает опыт западных стран, где данная тенденция наметилась раньше. Продукты, выращенные с использованием только минеральных удобрений, лишены многих полезных свойств и даже могут быть опасны для здоровья. Кроме того, использование минеральных удобрений приводит к истощению почвы.</w:t>
      </w:r>
      <w:r>
        <w:rPr>
          <w:rFonts w:ascii="Times New Roman" w:eastAsia="Times New Roman" w:hAnsi="Times New Roman" w:cs="Times New Roman"/>
          <w:sz w:val="23"/>
          <w:szCs w:val="23"/>
          <w:vertAlign w:val="superscript"/>
        </w:rPr>
        <w:footnoteReference w:id="58"/>
      </w:r>
      <w:r>
        <w:rPr>
          <w:rFonts w:ascii="Times New Roman" w:eastAsia="Times New Roman" w:hAnsi="Times New Roman" w:cs="Times New Roman"/>
          <w:sz w:val="23"/>
          <w:szCs w:val="23"/>
        </w:rPr>
        <w:t>”</w:t>
      </w:r>
    </w:p>
    <w:p w:rsidR="002D3DB7" w:rsidRDefault="002D3DB7">
      <w:pPr>
        <w:ind w:left="405" w:hanging="420"/>
        <w:rPr>
          <w:rFonts w:ascii="Times New Roman" w:eastAsia="Times New Roman" w:hAnsi="Times New Roman" w:cs="Times New Roman"/>
          <w:sz w:val="23"/>
          <w:szCs w:val="23"/>
        </w:rPr>
      </w:pPr>
    </w:p>
    <w:p w:rsidR="002D3DB7" w:rsidRDefault="00F95249" w:rsidP="006B5803">
      <w:pPr>
        <w:pStyle w:val="21"/>
      </w:pPr>
      <w:bookmarkStart w:id="6" w:name="_Toc507462174"/>
      <w:r>
        <w:lastRenderedPageBreak/>
        <w:t>1.4. Краткое описание и классификация основных органических удобрений, представленных на рынке</w:t>
      </w:r>
      <w:bookmarkEnd w:id="6"/>
    </w:p>
    <w:p w:rsidR="002D3DB7" w:rsidRDefault="002D3DB7">
      <w:pPr>
        <w:ind w:left="700"/>
        <w:rPr>
          <w:rFonts w:ascii="Times New Roman" w:eastAsia="Times New Roman" w:hAnsi="Times New Roman" w:cs="Times New Roman"/>
          <w:sz w:val="23"/>
          <w:szCs w:val="23"/>
        </w:rPr>
      </w:pPr>
    </w:p>
    <w:p w:rsidR="002D3DB7" w:rsidRDefault="008C195F">
      <w:pPr>
        <w:numPr>
          <w:ilvl w:val="0"/>
          <w:numId w:val="18"/>
        </w:numPr>
        <w:contextualSpacing/>
        <w:rPr>
          <w:rFonts w:ascii="Times New Roman" w:eastAsia="Times New Roman" w:hAnsi="Times New Roman" w:cs="Times New Roman"/>
          <w:sz w:val="23"/>
          <w:szCs w:val="23"/>
        </w:rPr>
      </w:pPr>
      <w:r>
        <w:rPr>
          <w:noProof/>
          <w:lang w:val="ru-RU"/>
        </w:rPr>
        <w:drawing>
          <wp:anchor distT="114300" distB="114300" distL="114300" distR="114300" simplePos="0" relativeHeight="251661312" behindDoc="0" locked="0" layoutInCell="1" allowOverlap="1">
            <wp:simplePos x="0" y="0"/>
            <wp:positionH relativeFrom="margin">
              <wp:posOffset>323850</wp:posOffset>
            </wp:positionH>
            <wp:positionV relativeFrom="paragraph">
              <wp:posOffset>785495</wp:posOffset>
            </wp:positionV>
            <wp:extent cx="1021696" cy="2481263"/>
            <wp:effectExtent l="0" t="0" r="0" b="0"/>
            <wp:wrapSquare wrapText="bothSides" distT="114300" distB="114300" distL="114300" distR="114300"/>
            <wp:docPr id="65" name="image155.jpg"/>
            <wp:cNvGraphicFramePr/>
            <a:graphic xmlns:a="http://schemas.openxmlformats.org/drawingml/2006/main">
              <a:graphicData uri="http://schemas.openxmlformats.org/drawingml/2006/picture">
                <pic:pic xmlns:pic="http://schemas.openxmlformats.org/drawingml/2006/picture">
                  <pic:nvPicPr>
                    <pic:cNvPr id="0" name="image155.jpg"/>
                    <pic:cNvPicPr preferRelativeResize="0"/>
                  </pic:nvPicPr>
                  <pic:blipFill>
                    <a:blip r:embed="rId26" cstate="print"/>
                    <a:srcRect/>
                    <a:stretch>
                      <a:fillRect/>
                    </a:stretch>
                  </pic:blipFill>
                  <pic:spPr>
                    <a:xfrm>
                      <a:off x="0" y="0"/>
                      <a:ext cx="1021696" cy="2481263"/>
                    </a:xfrm>
                    <a:prstGeom prst="rect">
                      <a:avLst/>
                    </a:prstGeom>
                    <a:ln/>
                  </pic:spPr>
                </pic:pic>
              </a:graphicData>
            </a:graphic>
          </wp:anchor>
        </w:drawing>
      </w:r>
      <w:r w:rsidR="00F95249">
        <w:rPr>
          <w:rFonts w:ascii="Times New Roman" w:eastAsia="Times New Roman" w:hAnsi="Times New Roman" w:cs="Times New Roman"/>
          <w:sz w:val="23"/>
          <w:szCs w:val="23"/>
        </w:rPr>
        <w:t>·</w:t>
      </w:r>
      <w:r w:rsidR="00F95249">
        <w:rPr>
          <w:rFonts w:ascii="Times New Roman" w:eastAsia="Times New Roman" w:hAnsi="Times New Roman" w:cs="Times New Roman"/>
          <w:sz w:val="14"/>
          <w:szCs w:val="14"/>
        </w:rPr>
        <w:t xml:space="preserve">         </w:t>
      </w:r>
      <w:proofErr w:type="spellStart"/>
      <w:r w:rsidR="00F95249">
        <w:rPr>
          <w:rFonts w:ascii="Times New Roman" w:eastAsia="Times New Roman" w:hAnsi="Times New Roman" w:cs="Times New Roman"/>
          <w:b/>
          <w:sz w:val="23"/>
          <w:szCs w:val="23"/>
        </w:rPr>
        <w:t>Биогумусы</w:t>
      </w:r>
      <w:proofErr w:type="spellEnd"/>
      <w:r w:rsidR="00F95249">
        <w:rPr>
          <w:rFonts w:ascii="Times New Roman" w:eastAsia="Times New Roman" w:hAnsi="Times New Roman" w:cs="Times New Roman"/>
          <w:b/>
          <w:sz w:val="23"/>
          <w:szCs w:val="23"/>
        </w:rPr>
        <w:t>.</w:t>
      </w:r>
      <w:r w:rsidR="00F95249">
        <w:rPr>
          <w:rFonts w:ascii="Times New Roman" w:eastAsia="Times New Roman" w:hAnsi="Times New Roman" w:cs="Times New Roman"/>
          <w:sz w:val="23"/>
          <w:szCs w:val="23"/>
        </w:rPr>
        <w:t xml:space="preserve"> Выпускаются в пакетированной (грунт), гранулированной и жидкой форме. Основные компании-производители: «Поля русские», «Антей», «Фарт».</w:t>
      </w:r>
      <w:r w:rsidR="00F95249">
        <w:rPr>
          <w:noProof/>
          <w:lang w:val="ru-RU"/>
        </w:rPr>
        <w:drawing>
          <wp:anchor distT="114300" distB="114300" distL="114300" distR="114300" simplePos="0" relativeHeight="251659264" behindDoc="0" locked="0" layoutInCell="1" allowOverlap="1">
            <wp:simplePos x="0" y="0"/>
            <wp:positionH relativeFrom="margin">
              <wp:posOffset>3676650</wp:posOffset>
            </wp:positionH>
            <wp:positionV relativeFrom="paragraph">
              <wp:posOffset>666750</wp:posOffset>
            </wp:positionV>
            <wp:extent cx="1783074" cy="2252663"/>
            <wp:effectExtent l="0" t="0" r="0" b="0"/>
            <wp:wrapSquare wrapText="bothSides" distT="114300" distB="114300" distL="114300" distR="114300"/>
            <wp:docPr id="1" name="image55.jpg"/>
            <wp:cNvGraphicFramePr/>
            <a:graphic xmlns:a="http://schemas.openxmlformats.org/drawingml/2006/main">
              <a:graphicData uri="http://schemas.openxmlformats.org/drawingml/2006/picture">
                <pic:pic xmlns:pic="http://schemas.openxmlformats.org/drawingml/2006/picture">
                  <pic:nvPicPr>
                    <pic:cNvPr id="0" name="image55.jpg"/>
                    <pic:cNvPicPr preferRelativeResize="0"/>
                  </pic:nvPicPr>
                  <pic:blipFill>
                    <a:blip r:embed="rId27" cstate="print"/>
                    <a:srcRect/>
                    <a:stretch>
                      <a:fillRect/>
                    </a:stretch>
                  </pic:blipFill>
                  <pic:spPr>
                    <a:xfrm>
                      <a:off x="0" y="0"/>
                      <a:ext cx="1783074" cy="2252663"/>
                    </a:xfrm>
                    <a:prstGeom prst="rect">
                      <a:avLst/>
                    </a:prstGeom>
                    <a:ln/>
                  </pic:spPr>
                </pic:pic>
              </a:graphicData>
            </a:graphic>
          </wp:anchor>
        </w:drawing>
      </w:r>
      <w:r w:rsidR="00F95249">
        <w:rPr>
          <w:noProof/>
          <w:lang w:val="ru-RU"/>
        </w:rPr>
        <w:drawing>
          <wp:anchor distT="114300" distB="114300" distL="114300" distR="114300" simplePos="0" relativeHeight="251660288" behindDoc="0" locked="0" layoutInCell="1" allowOverlap="1">
            <wp:simplePos x="0" y="0"/>
            <wp:positionH relativeFrom="margin">
              <wp:posOffset>1581150</wp:posOffset>
            </wp:positionH>
            <wp:positionV relativeFrom="paragraph">
              <wp:posOffset>666750</wp:posOffset>
            </wp:positionV>
            <wp:extent cx="770467" cy="2786063"/>
            <wp:effectExtent l="0" t="0" r="0" b="0"/>
            <wp:wrapSquare wrapText="bothSides" distT="114300" distB="114300" distL="114300" distR="114300"/>
            <wp:docPr id="76" name="image166.jpg"/>
            <wp:cNvGraphicFramePr/>
            <a:graphic xmlns:a="http://schemas.openxmlformats.org/drawingml/2006/main">
              <a:graphicData uri="http://schemas.openxmlformats.org/drawingml/2006/picture">
                <pic:pic xmlns:pic="http://schemas.openxmlformats.org/drawingml/2006/picture">
                  <pic:nvPicPr>
                    <pic:cNvPr id="0" name="image166.jpg"/>
                    <pic:cNvPicPr preferRelativeResize="0"/>
                  </pic:nvPicPr>
                  <pic:blipFill>
                    <a:blip r:embed="rId28" cstate="print"/>
                    <a:srcRect/>
                    <a:stretch>
                      <a:fillRect/>
                    </a:stretch>
                  </pic:blipFill>
                  <pic:spPr>
                    <a:xfrm>
                      <a:off x="0" y="0"/>
                      <a:ext cx="770467" cy="2786063"/>
                    </a:xfrm>
                    <a:prstGeom prst="rect">
                      <a:avLst/>
                    </a:prstGeom>
                    <a:ln/>
                  </pic:spPr>
                </pic:pic>
              </a:graphicData>
            </a:graphic>
          </wp:anchor>
        </w:drawing>
      </w:r>
      <w:r w:rsidR="00F95249">
        <w:rPr>
          <w:noProof/>
          <w:lang w:val="ru-RU"/>
        </w:rPr>
        <w:drawing>
          <wp:anchor distT="114300" distB="114300" distL="114300" distR="114300" simplePos="0" relativeHeight="251662336" behindDoc="0" locked="0" layoutInCell="1" allowOverlap="1">
            <wp:simplePos x="0" y="0"/>
            <wp:positionH relativeFrom="margin">
              <wp:posOffset>2438400</wp:posOffset>
            </wp:positionH>
            <wp:positionV relativeFrom="paragraph">
              <wp:posOffset>666750</wp:posOffset>
            </wp:positionV>
            <wp:extent cx="993038" cy="2938463"/>
            <wp:effectExtent l="0" t="0" r="0" b="0"/>
            <wp:wrapSquare wrapText="bothSides" distT="114300" distB="114300" distL="114300" distR="114300"/>
            <wp:docPr id="44" name="image133.jpg"/>
            <wp:cNvGraphicFramePr/>
            <a:graphic xmlns:a="http://schemas.openxmlformats.org/drawingml/2006/main">
              <a:graphicData uri="http://schemas.openxmlformats.org/drawingml/2006/picture">
                <pic:pic xmlns:pic="http://schemas.openxmlformats.org/drawingml/2006/picture">
                  <pic:nvPicPr>
                    <pic:cNvPr id="0" name="image133.jpg"/>
                    <pic:cNvPicPr preferRelativeResize="0"/>
                  </pic:nvPicPr>
                  <pic:blipFill>
                    <a:blip r:embed="rId29" cstate="print"/>
                    <a:srcRect/>
                    <a:stretch>
                      <a:fillRect/>
                    </a:stretch>
                  </pic:blipFill>
                  <pic:spPr>
                    <a:xfrm>
                      <a:off x="0" y="0"/>
                      <a:ext cx="993038" cy="2938463"/>
                    </a:xfrm>
                    <a:prstGeom prst="rect">
                      <a:avLst/>
                    </a:prstGeom>
                    <a:ln/>
                  </pic:spPr>
                </pic:pic>
              </a:graphicData>
            </a:graphic>
          </wp:anchor>
        </w:drawing>
      </w:r>
    </w:p>
    <w:p w:rsidR="002D3DB7" w:rsidRDefault="00F95249">
      <w:pPr>
        <w:rPr>
          <w:rFonts w:ascii="Times New Roman" w:eastAsia="Times New Roman" w:hAnsi="Times New Roman" w:cs="Times New Roman"/>
          <w:sz w:val="23"/>
          <w:szCs w:val="23"/>
        </w:rPr>
      </w:pPr>
      <w:r>
        <w:rPr>
          <w:rFonts w:ascii="Times New Roman" w:eastAsia="Times New Roman" w:hAnsi="Times New Roman" w:cs="Times New Roman"/>
          <w:noProof/>
          <w:sz w:val="23"/>
          <w:szCs w:val="23"/>
          <w:lang w:val="ru-RU"/>
        </w:rPr>
        <w:drawing>
          <wp:inline distT="114300" distB="114300" distL="114300" distR="114300">
            <wp:extent cx="2509838" cy="3239136"/>
            <wp:effectExtent l="0" t="0" r="0" b="0"/>
            <wp:docPr id="43" name="image132.jpg"/>
            <wp:cNvGraphicFramePr/>
            <a:graphic xmlns:a="http://schemas.openxmlformats.org/drawingml/2006/main">
              <a:graphicData uri="http://schemas.openxmlformats.org/drawingml/2006/picture">
                <pic:pic xmlns:pic="http://schemas.openxmlformats.org/drawingml/2006/picture">
                  <pic:nvPicPr>
                    <pic:cNvPr id="0" name="image132.jpg"/>
                    <pic:cNvPicPr preferRelativeResize="0"/>
                  </pic:nvPicPr>
                  <pic:blipFill>
                    <a:blip r:embed="rId30" cstate="print"/>
                    <a:srcRect/>
                    <a:stretch>
                      <a:fillRect/>
                    </a:stretch>
                  </pic:blipFill>
                  <pic:spPr>
                    <a:xfrm>
                      <a:off x="0" y="0"/>
                      <a:ext cx="2509838" cy="3239136"/>
                    </a:xfrm>
                    <a:prstGeom prst="rect">
                      <a:avLst/>
                    </a:prstGeom>
                    <a:ln/>
                  </pic:spPr>
                </pic:pic>
              </a:graphicData>
            </a:graphic>
          </wp:inline>
        </w:drawing>
      </w:r>
      <w:r>
        <w:rPr>
          <w:noProof/>
          <w:lang w:val="ru-RU"/>
        </w:rPr>
        <w:drawing>
          <wp:anchor distT="114300" distB="114300" distL="114300" distR="114300" simplePos="0" relativeHeight="251663360" behindDoc="0" locked="0" layoutInCell="1" allowOverlap="1">
            <wp:simplePos x="0" y="0"/>
            <wp:positionH relativeFrom="margin">
              <wp:posOffset>2800350</wp:posOffset>
            </wp:positionH>
            <wp:positionV relativeFrom="paragraph">
              <wp:posOffset>3162300</wp:posOffset>
            </wp:positionV>
            <wp:extent cx="2657475" cy="2714625"/>
            <wp:effectExtent l="0" t="0" r="0" b="0"/>
            <wp:wrapSquare wrapText="bothSides" distT="114300" distB="114300" distL="114300" distR="114300"/>
            <wp:docPr id="13" name="image84.jpg"/>
            <wp:cNvGraphicFramePr/>
            <a:graphic xmlns:a="http://schemas.openxmlformats.org/drawingml/2006/main">
              <a:graphicData uri="http://schemas.openxmlformats.org/drawingml/2006/picture">
                <pic:pic xmlns:pic="http://schemas.openxmlformats.org/drawingml/2006/picture">
                  <pic:nvPicPr>
                    <pic:cNvPr id="0" name="image84.jpg"/>
                    <pic:cNvPicPr preferRelativeResize="0"/>
                  </pic:nvPicPr>
                  <pic:blipFill>
                    <a:blip r:embed="rId31" cstate="print"/>
                    <a:srcRect/>
                    <a:stretch>
                      <a:fillRect/>
                    </a:stretch>
                  </pic:blipFill>
                  <pic:spPr>
                    <a:xfrm>
                      <a:off x="0" y="0"/>
                      <a:ext cx="2657475" cy="2714625"/>
                    </a:xfrm>
                    <a:prstGeom prst="rect">
                      <a:avLst/>
                    </a:prstGeom>
                    <a:ln/>
                  </pic:spPr>
                </pic:pic>
              </a:graphicData>
            </a:graphic>
          </wp:anchor>
        </w:drawing>
      </w:r>
    </w:p>
    <w:p w:rsidR="002D3DB7" w:rsidRDefault="002D3DB7">
      <w:pPr>
        <w:rPr>
          <w:rFonts w:ascii="Times New Roman" w:eastAsia="Times New Roman" w:hAnsi="Times New Roman" w:cs="Times New Roman"/>
          <w:sz w:val="23"/>
          <w:szCs w:val="23"/>
        </w:rPr>
      </w:pPr>
    </w:p>
    <w:p w:rsidR="002D3DB7" w:rsidRDefault="00F95249">
      <w:pPr>
        <w:numPr>
          <w:ilvl w:val="0"/>
          <w:numId w:val="18"/>
        </w:numPr>
        <w:contextualSpacing/>
        <w:rPr>
          <w:rFonts w:ascii="Times New Roman" w:eastAsia="Times New Roman" w:hAnsi="Times New Roman" w:cs="Times New Roman"/>
          <w:sz w:val="23"/>
          <w:szCs w:val="23"/>
        </w:rPr>
      </w:pPr>
      <w:r>
        <w:rPr>
          <w:rFonts w:ascii="Times New Roman" w:eastAsia="Times New Roman" w:hAnsi="Times New Roman" w:cs="Times New Roman"/>
          <w:sz w:val="23"/>
          <w:szCs w:val="23"/>
        </w:rPr>
        <w:t>·</w:t>
      </w:r>
      <w:r>
        <w:rPr>
          <w:rFonts w:ascii="Times New Roman" w:eastAsia="Times New Roman" w:hAnsi="Times New Roman" w:cs="Times New Roman"/>
          <w:sz w:val="14"/>
          <w:szCs w:val="14"/>
        </w:rPr>
        <w:t xml:space="preserve">         </w:t>
      </w:r>
      <w:r>
        <w:rPr>
          <w:rFonts w:ascii="Times New Roman" w:eastAsia="Times New Roman" w:hAnsi="Times New Roman" w:cs="Times New Roman"/>
          <w:b/>
          <w:sz w:val="23"/>
          <w:szCs w:val="23"/>
        </w:rPr>
        <w:t>Компосты.</w:t>
      </w:r>
      <w:r>
        <w:rPr>
          <w:rFonts w:ascii="Times New Roman" w:eastAsia="Times New Roman" w:hAnsi="Times New Roman" w:cs="Times New Roman"/>
          <w:sz w:val="23"/>
          <w:szCs w:val="23"/>
        </w:rPr>
        <w:t xml:space="preserve"> На рынке представлены слабо, на данный момент единственной компанией-поставщиком компостов является «</w:t>
      </w:r>
      <w:proofErr w:type="spellStart"/>
      <w:r>
        <w:rPr>
          <w:rFonts w:ascii="Times New Roman" w:eastAsia="Times New Roman" w:hAnsi="Times New Roman" w:cs="Times New Roman"/>
          <w:sz w:val="23"/>
          <w:szCs w:val="23"/>
        </w:rPr>
        <w:t>Биуд</w:t>
      </w:r>
      <w:proofErr w:type="spellEnd"/>
      <w:r>
        <w:rPr>
          <w:rFonts w:ascii="Times New Roman" w:eastAsia="Times New Roman" w:hAnsi="Times New Roman" w:cs="Times New Roman"/>
          <w:sz w:val="23"/>
          <w:szCs w:val="23"/>
        </w:rPr>
        <w:t>». Выпускаются в пакетированной форме.</w:t>
      </w:r>
    </w:p>
    <w:p w:rsidR="002D3DB7" w:rsidRDefault="005E71C5">
      <w:pPr>
        <w:rPr>
          <w:rFonts w:ascii="Times New Roman" w:eastAsia="Times New Roman" w:hAnsi="Times New Roman" w:cs="Times New Roman"/>
          <w:sz w:val="23"/>
          <w:szCs w:val="23"/>
        </w:rPr>
      </w:pPr>
      <w:r>
        <w:rPr>
          <w:noProof/>
          <w:lang w:val="ru-RU"/>
        </w:rPr>
        <w:lastRenderedPageBreak/>
        <w:drawing>
          <wp:anchor distT="114300" distB="114300" distL="114300" distR="114300" simplePos="0" relativeHeight="251664384" behindDoc="0" locked="0" layoutInCell="1" allowOverlap="1">
            <wp:simplePos x="0" y="0"/>
            <wp:positionH relativeFrom="margin">
              <wp:posOffset>2609850</wp:posOffset>
            </wp:positionH>
            <wp:positionV relativeFrom="paragraph">
              <wp:posOffset>0</wp:posOffset>
            </wp:positionV>
            <wp:extent cx="1362075" cy="2443163"/>
            <wp:effectExtent l="0" t="0" r="0" b="0"/>
            <wp:wrapSquare wrapText="bothSides" distT="114300" distB="114300" distL="114300" distR="114300"/>
            <wp:docPr id="48" name="image137.jpg"/>
            <wp:cNvGraphicFramePr/>
            <a:graphic xmlns:a="http://schemas.openxmlformats.org/drawingml/2006/main">
              <a:graphicData uri="http://schemas.openxmlformats.org/drawingml/2006/picture">
                <pic:pic xmlns:pic="http://schemas.openxmlformats.org/drawingml/2006/picture">
                  <pic:nvPicPr>
                    <pic:cNvPr id="0" name="image137.jpg"/>
                    <pic:cNvPicPr preferRelativeResize="0"/>
                  </pic:nvPicPr>
                  <pic:blipFill>
                    <a:blip r:embed="rId32" cstate="print"/>
                    <a:srcRect/>
                    <a:stretch>
                      <a:fillRect/>
                    </a:stretch>
                  </pic:blipFill>
                  <pic:spPr>
                    <a:xfrm>
                      <a:off x="0" y="0"/>
                      <a:ext cx="1362075" cy="2443163"/>
                    </a:xfrm>
                    <a:prstGeom prst="rect">
                      <a:avLst/>
                    </a:prstGeom>
                    <a:ln/>
                  </pic:spPr>
                </pic:pic>
              </a:graphicData>
            </a:graphic>
          </wp:anchor>
        </w:drawing>
      </w:r>
      <w:r w:rsidR="00F95249">
        <w:rPr>
          <w:rFonts w:ascii="Times New Roman" w:eastAsia="Times New Roman" w:hAnsi="Times New Roman" w:cs="Times New Roman"/>
          <w:noProof/>
          <w:sz w:val="23"/>
          <w:szCs w:val="23"/>
          <w:lang w:val="ru-RU"/>
        </w:rPr>
        <w:drawing>
          <wp:inline distT="114300" distB="114300" distL="114300" distR="114300">
            <wp:extent cx="2399129" cy="2195513"/>
            <wp:effectExtent l="0" t="0" r="0" b="0"/>
            <wp:docPr id="55" name="image145.jpg"/>
            <wp:cNvGraphicFramePr/>
            <a:graphic xmlns:a="http://schemas.openxmlformats.org/drawingml/2006/main">
              <a:graphicData uri="http://schemas.openxmlformats.org/drawingml/2006/picture">
                <pic:pic xmlns:pic="http://schemas.openxmlformats.org/drawingml/2006/picture">
                  <pic:nvPicPr>
                    <pic:cNvPr id="0" name="image145.jpg"/>
                    <pic:cNvPicPr preferRelativeResize="0"/>
                  </pic:nvPicPr>
                  <pic:blipFill>
                    <a:blip r:embed="rId33" cstate="print"/>
                    <a:srcRect/>
                    <a:stretch>
                      <a:fillRect/>
                    </a:stretch>
                  </pic:blipFill>
                  <pic:spPr>
                    <a:xfrm>
                      <a:off x="0" y="0"/>
                      <a:ext cx="2399129" cy="2195513"/>
                    </a:xfrm>
                    <a:prstGeom prst="rect">
                      <a:avLst/>
                    </a:prstGeom>
                    <a:ln/>
                  </pic:spPr>
                </pic:pic>
              </a:graphicData>
            </a:graphic>
          </wp:inline>
        </w:drawing>
      </w:r>
    </w:p>
    <w:p w:rsidR="002D3DB7" w:rsidRDefault="002D3DB7">
      <w:pPr>
        <w:rPr>
          <w:rFonts w:ascii="Times New Roman" w:eastAsia="Times New Roman" w:hAnsi="Times New Roman" w:cs="Times New Roman"/>
          <w:sz w:val="23"/>
          <w:szCs w:val="23"/>
        </w:rPr>
      </w:pPr>
    </w:p>
    <w:p w:rsidR="002D3DB7" w:rsidRDefault="002D3DB7">
      <w:pPr>
        <w:rPr>
          <w:rFonts w:ascii="Times New Roman" w:eastAsia="Times New Roman" w:hAnsi="Times New Roman" w:cs="Times New Roman"/>
          <w:sz w:val="23"/>
          <w:szCs w:val="23"/>
        </w:rPr>
      </w:pPr>
    </w:p>
    <w:p w:rsidR="002D3DB7" w:rsidRDefault="002D3DB7">
      <w:pPr>
        <w:rPr>
          <w:rFonts w:ascii="Times New Roman" w:eastAsia="Times New Roman" w:hAnsi="Times New Roman" w:cs="Times New Roman"/>
          <w:sz w:val="23"/>
          <w:szCs w:val="23"/>
        </w:rPr>
      </w:pPr>
    </w:p>
    <w:p w:rsidR="002D3DB7" w:rsidRDefault="00F95249">
      <w:pPr>
        <w:numPr>
          <w:ilvl w:val="0"/>
          <w:numId w:val="18"/>
        </w:numPr>
        <w:contextualSpacing/>
        <w:rPr>
          <w:rFonts w:ascii="Times New Roman" w:eastAsia="Times New Roman" w:hAnsi="Times New Roman" w:cs="Times New Roman"/>
          <w:sz w:val="23"/>
          <w:szCs w:val="23"/>
        </w:rPr>
      </w:pPr>
      <w:r>
        <w:rPr>
          <w:rFonts w:ascii="Times New Roman" w:eastAsia="Times New Roman" w:hAnsi="Times New Roman" w:cs="Times New Roman"/>
          <w:sz w:val="23"/>
          <w:szCs w:val="23"/>
        </w:rPr>
        <w:t>·</w:t>
      </w:r>
      <w:r>
        <w:rPr>
          <w:rFonts w:ascii="Times New Roman" w:eastAsia="Times New Roman" w:hAnsi="Times New Roman" w:cs="Times New Roman"/>
          <w:sz w:val="14"/>
          <w:szCs w:val="14"/>
        </w:rPr>
        <w:t xml:space="preserve">         </w:t>
      </w:r>
      <w:r>
        <w:rPr>
          <w:rFonts w:ascii="Times New Roman" w:eastAsia="Times New Roman" w:hAnsi="Times New Roman" w:cs="Times New Roman"/>
          <w:b/>
          <w:sz w:val="23"/>
          <w:szCs w:val="23"/>
        </w:rPr>
        <w:t>Навозы.</w:t>
      </w:r>
      <w:r>
        <w:rPr>
          <w:rFonts w:ascii="Times New Roman" w:eastAsia="Times New Roman" w:hAnsi="Times New Roman" w:cs="Times New Roman"/>
          <w:sz w:val="23"/>
          <w:szCs w:val="23"/>
        </w:rPr>
        <w:t xml:space="preserve"> В розничной торговли представлены слабо, на данный момент на рынке есть всего 1 продукт от компании «</w:t>
      </w:r>
      <w:proofErr w:type="spellStart"/>
      <w:r>
        <w:rPr>
          <w:rFonts w:ascii="Times New Roman" w:eastAsia="Times New Roman" w:hAnsi="Times New Roman" w:cs="Times New Roman"/>
          <w:sz w:val="23"/>
          <w:szCs w:val="23"/>
        </w:rPr>
        <w:t>Оргавит</w:t>
      </w:r>
      <w:proofErr w:type="spellEnd"/>
      <w:r>
        <w:rPr>
          <w:rFonts w:ascii="Times New Roman" w:eastAsia="Times New Roman" w:hAnsi="Times New Roman" w:cs="Times New Roman"/>
          <w:sz w:val="23"/>
          <w:szCs w:val="23"/>
        </w:rPr>
        <w:t>».</w:t>
      </w:r>
    </w:p>
    <w:p w:rsidR="002D3DB7" w:rsidRDefault="00F95249">
      <w:pPr>
        <w:jc w:val="center"/>
        <w:rPr>
          <w:rFonts w:ascii="Times New Roman" w:eastAsia="Times New Roman" w:hAnsi="Times New Roman" w:cs="Times New Roman"/>
          <w:sz w:val="23"/>
          <w:szCs w:val="23"/>
        </w:rPr>
      </w:pPr>
      <w:r>
        <w:rPr>
          <w:rFonts w:ascii="Times New Roman" w:eastAsia="Times New Roman" w:hAnsi="Times New Roman" w:cs="Times New Roman"/>
          <w:noProof/>
          <w:sz w:val="23"/>
          <w:szCs w:val="23"/>
          <w:lang w:val="ru-RU"/>
        </w:rPr>
        <w:drawing>
          <wp:inline distT="114300" distB="114300" distL="114300" distR="114300">
            <wp:extent cx="1885950" cy="3124200"/>
            <wp:effectExtent l="0" t="0" r="0" b="0"/>
            <wp:docPr id="9" name="image71.jpg"/>
            <wp:cNvGraphicFramePr/>
            <a:graphic xmlns:a="http://schemas.openxmlformats.org/drawingml/2006/main">
              <a:graphicData uri="http://schemas.openxmlformats.org/drawingml/2006/picture">
                <pic:pic xmlns:pic="http://schemas.openxmlformats.org/drawingml/2006/picture">
                  <pic:nvPicPr>
                    <pic:cNvPr id="0" name="image71.jpg"/>
                    <pic:cNvPicPr preferRelativeResize="0"/>
                  </pic:nvPicPr>
                  <pic:blipFill>
                    <a:blip r:embed="rId34" cstate="print"/>
                    <a:srcRect/>
                    <a:stretch>
                      <a:fillRect/>
                    </a:stretch>
                  </pic:blipFill>
                  <pic:spPr>
                    <a:xfrm>
                      <a:off x="0" y="0"/>
                      <a:ext cx="1885950" cy="3124200"/>
                    </a:xfrm>
                    <a:prstGeom prst="rect">
                      <a:avLst/>
                    </a:prstGeom>
                    <a:ln/>
                  </pic:spPr>
                </pic:pic>
              </a:graphicData>
            </a:graphic>
          </wp:inline>
        </w:drawing>
      </w:r>
    </w:p>
    <w:p w:rsidR="002D3DB7" w:rsidRDefault="002D3DB7">
      <w:pPr>
        <w:rPr>
          <w:rFonts w:ascii="Times New Roman" w:eastAsia="Times New Roman" w:hAnsi="Times New Roman" w:cs="Times New Roman"/>
          <w:sz w:val="23"/>
          <w:szCs w:val="23"/>
        </w:rPr>
      </w:pPr>
    </w:p>
    <w:p w:rsidR="002D3DB7" w:rsidRDefault="00F6237A">
      <w:pPr>
        <w:numPr>
          <w:ilvl w:val="0"/>
          <w:numId w:val="18"/>
        </w:numPr>
        <w:contextualSpacing/>
        <w:rPr>
          <w:rFonts w:ascii="Times New Roman" w:eastAsia="Times New Roman" w:hAnsi="Times New Roman" w:cs="Times New Roman"/>
          <w:sz w:val="23"/>
          <w:szCs w:val="23"/>
        </w:rPr>
      </w:pPr>
      <w:r>
        <w:rPr>
          <w:noProof/>
          <w:lang w:val="ru-RU"/>
        </w:rPr>
        <w:drawing>
          <wp:anchor distT="114300" distB="114300" distL="114300" distR="114300" simplePos="0" relativeHeight="251667456" behindDoc="0" locked="0" layoutInCell="1" allowOverlap="1">
            <wp:simplePos x="0" y="0"/>
            <wp:positionH relativeFrom="margin">
              <wp:posOffset>333375</wp:posOffset>
            </wp:positionH>
            <wp:positionV relativeFrom="paragraph">
              <wp:posOffset>3238500</wp:posOffset>
            </wp:positionV>
            <wp:extent cx="2291698" cy="2271713"/>
            <wp:effectExtent l="0" t="0" r="0" b="0"/>
            <wp:wrapSquare wrapText="bothSides" distT="114300" distB="114300" distL="114300" distR="114300"/>
            <wp:docPr id="84" name="image175.jpg"/>
            <wp:cNvGraphicFramePr/>
            <a:graphic xmlns:a="http://schemas.openxmlformats.org/drawingml/2006/main">
              <a:graphicData uri="http://schemas.openxmlformats.org/drawingml/2006/picture">
                <pic:pic xmlns:pic="http://schemas.openxmlformats.org/drawingml/2006/picture">
                  <pic:nvPicPr>
                    <pic:cNvPr id="0" name="image175.jpg"/>
                    <pic:cNvPicPr preferRelativeResize="0"/>
                  </pic:nvPicPr>
                  <pic:blipFill>
                    <a:blip r:embed="rId35" cstate="print"/>
                    <a:srcRect/>
                    <a:stretch>
                      <a:fillRect/>
                    </a:stretch>
                  </pic:blipFill>
                  <pic:spPr>
                    <a:xfrm>
                      <a:off x="0" y="0"/>
                      <a:ext cx="2291698" cy="2271713"/>
                    </a:xfrm>
                    <a:prstGeom prst="rect">
                      <a:avLst/>
                    </a:prstGeom>
                    <a:ln/>
                  </pic:spPr>
                </pic:pic>
              </a:graphicData>
            </a:graphic>
          </wp:anchor>
        </w:drawing>
      </w:r>
      <w:r>
        <w:rPr>
          <w:noProof/>
          <w:lang w:val="ru-RU"/>
        </w:rPr>
        <w:drawing>
          <wp:anchor distT="114300" distB="114300" distL="114300" distR="114300" simplePos="0" relativeHeight="251668480" behindDoc="0" locked="0" layoutInCell="1" allowOverlap="1">
            <wp:simplePos x="0" y="0"/>
            <wp:positionH relativeFrom="margin">
              <wp:posOffset>342900</wp:posOffset>
            </wp:positionH>
            <wp:positionV relativeFrom="paragraph">
              <wp:posOffset>800100</wp:posOffset>
            </wp:positionV>
            <wp:extent cx="2252663" cy="2337056"/>
            <wp:effectExtent l="0" t="0" r="0" b="0"/>
            <wp:wrapSquare wrapText="bothSides" distT="114300" distB="114300" distL="114300" distR="114300"/>
            <wp:docPr id="34" name="image123.jpg"/>
            <wp:cNvGraphicFramePr/>
            <a:graphic xmlns:a="http://schemas.openxmlformats.org/drawingml/2006/main">
              <a:graphicData uri="http://schemas.openxmlformats.org/drawingml/2006/picture">
                <pic:pic xmlns:pic="http://schemas.openxmlformats.org/drawingml/2006/picture">
                  <pic:nvPicPr>
                    <pic:cNvPr id="0" name="image123.jpg"/>
                    <pic:cNvPicPr preferRelativeResize="0"/>
                  </pic:nvPicPr>
                  <pic:blipFill>
                    <a:blip r:embed="rId36" cstate="print"/>
                    <a:srcRect/>
                    <a:stretch>
                      <a:fillRect/>
                    </a:stretch>
                  </pic:blipFill>
                  <pic:spPr>
                    <a:xfrm>
                      <a:off x="0" y="0"/>
                      <a:ext cx="2252663" cy="2337056"/>
                    </a:xfrm>
                    <a:prstGeom prst="rect">
                      <a:avLst/>
                    </a:prstGeom>
                    <a:ln/>
                  </pic:spPr>
                </pic:pic>
              </a:graphicData>
            </a:graphic>
          </wp:anchor>
        </w:drawing>
      </w:r>
      <w:r>
        <w:rPr>
          <w:noProof/>
          <w:lang w:val="ru-RU"/>
        </w:rPr>
        <w:drawing>
          <wp:anchor distT="114300" distB="114300" distL="114300" distR="114300" simplePos="0" relativeHeight="251666432" behindDoc="0" locked="0" layoutInCell="1" allowOverlap="1">
            <wp:simplePos x="0" y="0"/>
            <wp:positionH relativeFrom="margin">
              <wp:posOffset>3305175</wp:posOffset>
            </wp:positionH>
            <wp:positionV relativeFrom="paragraph">
              <wp:posOffset>809625</wp:posOffset>
            </wp:positionV>
            <wp:extent cx="1511396" cy="2243138"/>
            <wp:effectExtent l="0" t="0" r="0" b="0"/>
            <wp:wrapSquare wrapText="bothSides" distT="114300" distB="114300" distL="114300" distR="114300"/>
            <wp:docPr id="37" name="image126.jpg"/>
            <wp:cNvGraphicFramePr/>
            <a:graphic xmlns:a="http://schemas.openxmlformats.org/drawingml/2006/main">
              <a:graphicData uri="http://schemas.openxmlformats.org/drawingml/2006/picture">
                <pic:pic xmlns:pic="http://schemas.openxmlformats.org/drawingml/2006/picture">
                  <pic:nvPicPr>
                    <pic:cNvPr id="0" name="image126.jpg"/>
                    <pic:cNvPicPr preferRelativeResize="0"/>
                  </pic:nvPicPr>
                  <pic:blipFill>
                    <a:blip r:embed="rId37" cstate="print"/>
                    <a:srcRect/>
                    <a:stretch>
                      <a:fillRect/>
                    </a:stretch>
                  </pic:blipFill>
                  <pic:spPr>
                    <a:xfrm>
                      <a:off x="0" y="0"/>
                      <a:ext cx="1511396" cy="2243138"/>
                    </a:xfrm>
                    <a:prstGeom prst="rect">
                      <a:avLst/>
                    </a:prstGeom>
                    <a:ln/>
                  </pic:spPr>
                </pic:pic>
              </a:graphicData>
            </a:graphic>
          </wp:anchor>
        </w:drawing>
      </w:r>
      <w:r>
        <w:rPr>
          <w:noProof/>
          <w:lang w:val="ru-RU"/>
        </w:rPr>
        <w:drawing>
          <wp:anchor distT="114300" distB="114300" distL="114300" distR="114300" simplePos="0" relativeHeight="251665408" behindDoc="0" locked="0" layoutInCell="1" allowOverlap="1">
            <wp:simplePos x="0" y="0"/>
            <wp:positionH relativeFrom="margin">
              <wp:posOffset>3286200</wp:posOffset>
            </wp:positionH>
            <wp:positionV relativeFrom="paragraph">
              <wp:posOffset>3152775</wp:posOffset>
            </wp:positionV>
            <wp:extent cx="1514475" cy="2330565"/>
            <wp:effectExtent l="0" t="0" r="0" b="0"/>
            <wp:wrapSquare wrapText="bothSides" distT="114300" distB="114300" distL="114300" distR="114300"/>
            <wp:docPr id="77" name="image167.jpg"/>
            <wp:cNvGraphicFramePr/>
            <a:graphic xmlns:a="http://schemas.openxmlformats.org/drawingml/2006/main">
              <a:graphicData uri="http://schemas.openxmlformats.org/drawingml/2006/picture">
                <pic:pic xmlns:pic="http://schemas.openxmlformats.org/drawingml/2006/picture">
                  <pic:nvPicPr>
                    <pic:cNvPr id="0" name="image167.jpg"/>
                    <pic:cNvPicPr preferRelativeResize="0"/>
                  </pic:nvPicPr>
                  <pic:blipFill>
                    <a:blip r:embed="rId38" cstate="print"/>
                    <a:srcRect/>
                    <a:stretch>
                      <a:fillRect/>
                    </a:stretch>
                  </pic:blipFill>
                  <pic:spPr>
                    <a:xfrm>
                      <a:off x="0" y="0"/>
                      <a:ext cx="1514475" cy="2330565"/>
                    </a:xfrm>
                    <a:prstGeom prst="rect">
                      <a:avLst/>
                    </a:prstGeom>
                    <a:ln/>
                  </pic:spPr>
                </pic:pic>
              </a:graphicData>
            </a:graphic>
          </wp:anchor>
        </w:drawing>
      </w:r>
      <w:r w:rsidR="00F95249">
        <w:rPr>
          <w:rFonts w:ascii="Times New Roman" w:eastAsia="Times New Roman" w:hAnsi="Times New Roman" w:cs="Times New Roman"/>
          <w:sz w:val="23"/>
          <w:szCs w:val="23"/>
        </w:rPr>
        <w:t>·</w:t>
      </w:r>
      <w:r w:rsidR="00F95249">
        <w:rPr>
          <w:rFonts w:ascii="Times New Roman" w:eastAsia="Times New Roman" w:hAnsi="Times New Roman" w:cs="Times New Roman"/>
          <w:sz w:val="14"/>
          <w:szCs w:val="14"/>
        </w:rPr>
        <w:t xml:space="preserve">         </w:t>
      </w:r>
      <w:proofErr w:type="spellStart"/>
      <w:r w:rsidR="00F95249">
        <w:rPr>
          <w:rFonts w:ascii="Times New Roman" w:eastAsia="Times New Roman" w:hAnsi="Times New Roman" w:cs="Times New Roman"/>
          <w:b/>
          <w:sz w:val="23"/>
          <w:szCs w:val="23"/>
        </w:rPr>
        <w:t>Биоперегнои</w:t>
      </w:r>
      <w:proofErr w:type="spellEnd"/>
      <w:r w:rsidR="00F95249">
        <w:rPr>
          <w:rFonts w:ascii="Times New Roman" w:eastAsia="Times New Roman" w:hAnsi="Times New Roman" w:cs="Times New Roman"/>
          <w:b/>
          <w:sz w:val="23"/>
          <w:szCs w:val="23"/>
        </w:rPr>
        <w:t>.</w:t>
      </w:r>
      <w:r w:rsidR="00F95249">
        <w:rPr>
          <w:rFonts w:ascii="Times New Roman" w:eastAsia="Times New Roman" w:hAnsi="Times New Roman" w:cs="Times New Roman"/>
          <w:sz w:val="23"/>
          <w:szCs w:val="23"/>
        </w:rPr>
        <w:t xml:space="preserve"> Выпускаются в пакетированной и жидкой форме, основными компаниями-поставщиками являются «Поля русские», «</w:t>
      </w:r>
      <w:proofErr w:type="spellStart"/>
      <w:r w:rsidR="00F95249">
        <w:rPr>
          <w:rFonts w:ascii="Times New Roman" w:eastAsia="Times New Roman" w:hAnsi="Times New Roman" w:cs="Times New Roman"/>
          <w:sz w:val="23"/>
          <w:szCs w:val="23"/>
        </w:rPr>
        <w:t>Florizel</w:t>
      </w:r>
      <w:proofErr w:type="spellEnd"/>
      <w:r w:rsidR="00F95249">
        <w:rPr>
          <w:rFonts w:ascii="Times New Roman" w:eastAsia="Times New Roman" w:hAnsi="Times New Roman" w:cs="Times New Roman"/>
          <w:sz w:val="23"/>
          <w:szCs w:val="23"/>
        </w:rPr>
        <w:t>» и «</w:t>
      </w:r>
      <w:proofErr w:type="spellStart"/>
      <w:r w:rsidR="00F95249">
        <w:rPr>
          <w:rFonts w:ascii="Times New Roman" w:eastAsia="Times New Roman" w:hAnsi="Times New Roman" w:cs="Times New Roman"/>
          <w:sz w:val="23"/>
          <w:szCs w:val="23"/>
        </w:rPr>
        <w:t>Биогран</w:t>
      </w:r>
      <w:proofErr w:type="spellEnd"/>
      <w:r w:rsidR="00F95249">
        <w:rPr>
          <w:rFonts w:ascii="Times New Roman" w:eastAsia="Times New Roman" w:hAnsi="Times New Roman" w:cs="Times New Roman"/>
          <w:sz w:val="23"/>
          <w:szCs w:val="23"/>
        </w:rPr>
        <w:t xml:space="preserve"> Калуга».</w:t>
      </w:r>
    </w:p>
    <w:p w:rsidR="002D3DB7" w:rsidRDefault="00F95249">
      <w:pPr>
        <w:rPr>
          <w:rFonts w:ascii="Times New Roman" w:eastAsia="Times New Roman" w:hAnsi="Times New Roman" w:cs="Times New Roman"/>
          <w:sz w:val="23"/>
          <w:szCs w:val="23"/>
        </w:rPr>
      </w:pPr>
      <w:r>
        <w:rPr>
          <w:rFonts w:ascii="Times New Roman" w:eastAsia="Times New Roman" w:hAnsi="Times New Roman" w:cs="Times New Roman"/>
          <w:noProof/>
          <w:sz w:val="23"/>
          <w:szCs w:val="23"/>
          <w:lang w:val="ru-RU"/>
        </w:rPr>
        <w:lastRenderedPageBreak/>
        <w:drawing>
          <wp:inline distT="114300" distB="114300" distL="114300" distR="114300">
            <wp:extent cx="3057525" cy="3238500"/>
            <wp:effectExtent l="0" t="0" r="0" b="0"/>
            <wp:docPr id="80" name="image171.jpg"/>
            <wp:cNvGraphicFramePr/>
            <a:graphic xmlns:a="http://schemas.openxmlformats.org/drawingml/2006/main">
              <a:graphicData uri="http://schemas.openxmlformats.org/drawingml/2006/picture">
                <pic:pic xmlns:pic="http://schemas.openxmlformats.org/drawingml/2006/picture">
                  <pic:nvPicPr>
                    <pic:cNvPr id="0" name="image171.jpg"/>
                    <pic:cNvPicPr preferRelativeResize="0"/>
                  </pic:nvPicPr>
                  <pic:blipFill>
                    <a:blip r:embed="rId39" cstate="print"/>
                    <a:srcRect/>
                    <a:stretch>
                      <a:fillRect/>
                    </a:stretch>
                  </pic:blipFill>
                  <pic:spPr>
                    <a:xfrm>
                      <a:off x="0" y="0"/>
                      <a:ext cx="3057525" cy="3238500"/>
                    </a:xfrm>
                    <a:prstGeom prst="rect">
                      <a:avLst/>
                    </a:prstGeom>
                    <a:ln/>
                  </pic:spPr>
                </pic:pic>
              </a:graphicData>
            </a:graphic>
          </wp:inline>
        </w:drawing>
      </w:r>
      <w:r>
        <w:rPr>
          <w:rFonts w:ascii="Times New Roman" w:eastAsia="Times New Roman" w:hAnsi="Times New Roman" w:cs="Times New Roman"/>
          <w:noProof/>
          <w:sz w:val="23"/>
          <w:szCs w:val="23"/>
          <w:lang w:val="ru-RU"/>
        </w:rPr>
        <w:drawing>
          <wp:inline distT="114300" distB="114300" distL="114300" distR="114300">
            <wp:extent cx="3228975" cy="3286125"/>
            <wp:effectExtent l="0" t="0" r="0" b="0"/>
            <wp:docPr id="58" name="image148.jpg"/>
            <wp:cNvGraphicFramePr/>
            <a:graphic xmlns:a="http://schemas.openxmlformats.org/drawingml/2006/main">
              <a:graphicData uri="http://schemas.openxmlformats.org/drawingml/2006/picture">
                <pic:pic xmlns:pic="http://schemas.openxmlformats.org/drawingml/2006/picture">
                  <pic:nvPicPr>
                    <pic:cNvPr id="0" name="image148.jpg"/>
                    <pic:cNvPicPr preferRelativeResize="0"/>
                  </pic:nvPicPr>
                  <pic:blipFill>
                    <a:blip r:embed="rId40" cstate="print"/>
                    <a:srcRect/>
                    <a:stretch>
                      <a:fillRect/>
                    </a:stretch>
                  </pic:blipFill>
                  <pic:spPr>
                    <a:xfrm>
                      <a:off x="0" y="0"/>
                      <a:ext cx="3228975" cy="3286125"/>
                    </a:xfrm>
                    <a:prstGeom prst="rect">
                      <a:avLst/>
                    </a:prstGeom>
                    <a:ln/>
                  </pic:spPr>
                </pic:pic>
              </a:graphicData>
            </a:graphic>
          </wp:inline>
        </w:drawing>
      </w:r>
      <w:r>
        <w:rPr>
          <w:rFonts w:ascii="Times New Roman" w:eastAsia="Times New Roman" w:hAnsi="Times New Roman" w:cs="Times New Roman"/>
          <w:noProof/>
          <w:sz w:val="23"/>
          <w:szCs w:val="23"/>
          <w:lang w:val="ru-RU"/>
        </w:rPr>
        <w:lastRenderedPageBreak/>
        <w:drawing>
          <wp:inline distT="114300" distB="114300" distL="114300" distR="114300">
            <wp:extent cx="2886075" cy="3910013"/>
            <wp:effectExtent l="0" t="0" r="0" b="0"/>
            <wp:docPr id="73" name="image163.jpg"/>
            <wp:cNvGraphicFramePr/>
            <a:graphic xmlns:a="http://schemas.openxmlformats.org/drawingml/2006/main">
              <a:graphicData uri="http://schemas.openxmlformats.org/drawingml/2006/picture">
                <pic:pic xmlns:pic="http://schemas.openxmlformats.org/drawingml/2006/picture">
                  <pic:nvPicPr>
                    <pic:cNvPr id="0" name="image163.jpg"/>
                    <pic:cNvPicPr preferRelativeResize="0"/>
                  </pic:nvPicPr>
                  <pic:blipFill>
                    <a:blip r:embed="rId41" cstate="print"/>
                    <a:srcRect/>
                    <a:stretch>
                      <a:fillRect/>
                    </a:stretch>
                  </pic:blipFill>
                  <pic:spPr>
                    <a:xfrm>
                      <a:off x="0" y="0"/>
                      <a:ext cx="2886075" cy="3910013"/>
                    </a:xfrm>
                    <a:prstGeom prst="rect">
                      <a:avLst/>
                    </a:prstGeom>
                    <a:ln/>
                  </pic:spPr>
                </pic:pic>
              </a:graphicData>
            </a:graphic>
          </wp:inline>
        </w:drawing>
      </w:r>
      <w:r>
        <w:rPr>
          <w:rFonts w:ascii="Times New Roman" w:eastAsia="Times New Roman" w:hAnsi="Times New Roman" w:cs="Times New Roman"/>
          <w:noProof/>
          <w:sz w:val="23"/>
          <w:szCs w:val="23"/>
          <w:lang w:val="ru-RU"/>
        </w:rPr>
        <w:drawing>
          <wp:inline distT="114300" distB="114300" distL="114300" distR="114300">
            <wp:extent cx="2105025" cy="3890963"/>
            <wp:effectExtent l="0" t="0" r="0" b="0"/>
            <wp:docPr id="29" name="image118.jpg"/>
            <wp:cNvGraphicFramePr/>
            <a:graphic xmlns:a="http://schemas.openxmlformats.org/drawingml/2006/main">
              <a:graphicData uri="http://schemas.openxmlformats.org/drawingml/2006/picture">
                <pic:pic xmlns:pic="http://schemas.openxmlformats.org/drawingml/2006/picture">
                  <pic:nvPicPr>
                    <pic:cNvPr id="0" name="image118.jpg"/>
                    <pic:cNvPicPr preferRelativeResize="0"/>
                  </pic:nvPicPr>
                  <pic:blipFill>
                    <a:blip r:embed="rId42" cstate="print"/>
                    <a:srcRect/>
                    <a:stretch>
                      <a:fillRect/>
                    </a:stretch>
                  </pic:blipFill>
                  <pic:spPr>
                    <a:xfrm>
                      <a:off x="0" y="0"/>
                      <a:ext cx="2105025" cy="3890963"/>
                    </a:xfrm>
                    <a:prstGeom prst="rect">
                      <a:avLst/>
                    </a:prstGeom>
                    <a:ln/>
                  </pic:spPr>
                </pic:pic>
              </a:graphicData>
            </a:graphic>
          </wp:inline>
        </w:drawing>
      </w:r>
      <w:r>
        <w:rPr>
          <w:noProof/>
          <w:lang w:val="ru-RU"/>
        </w:rPr>
        <w:drawing>
          <wp:anchor distT="114300" distB="114300" distL="114300" distR="114300" simplePos="0" relativeHeight="251669504" behindDoc="0" locked="0" layoutInCell="1" allowOverlap="1">
            <wp:simplePos x="0" y="0"/>
            <wp:positionH relativeFrom="margin">
              <wp:posOffset>3505200</wp:posOffset>
            </wp:positionH>
            <wp:positionV relativeFrom="paragraph">
              <wp:posOffset>3409950</wp:posOffset>
            </wp:positionV>
            <wp:extent cx="2024063" cy="3094480"/>
            <wp:effectExtent l="0" t="0" r="0" b="0"/>
            <wp:wrapSquare wrapText="bothSides" distT="114300" distB="114300" distL="114300" distR="114300"/>
            <wp:docPr id="16" name="image101.jpg"/>
            <wp:cNvGraphicFramePr/>
            <a:graphic xmlns:a="http://schemas.openxmlformats.org/drawingml/2006/main">
              <a:graphicData uri="http://schemas.openxmlformats.org/drawingml/2006/picture">
                <pic:pic xmlns:pic="http://schemas.openxmlformats.org/drawingml/2006/picture">
                  <pic:nvPicPr>
                    <pic:cNvPr id="0" name="image101.jpg"/>
                    <pic:cNvPicPr preferRelativeResize="0"/>
                  </pic:nvPicPr>
                  <pic:blipFill>
                    <a:blip r:embed="rId43" cstate="print"/>
                    <a:srcRect/>
                    <a:stretch>
                      <a:fillRect/>
                    </a:stretch>
                  </pic:blipFill>
                  <pic:spPr>
                    <a:xfrm>
                      <a:off x="0" y="0"/>
                      <a:ext cx="2024063" cy="3094480"/>
                    </a:xfrm>
                    <a:prstGeom prst="rect">
                      <a:avLst/>
                    </a:prstGeom>
                    <a:ln/>
                  </pic:spPr>
                </pic:pic>
              </a:graphicData>
            </a:graphic>
          </wp:anchor>
        </w:drawing>
      </w:r>
      <w:r>
        <w:rPr>
          <w:noProof/>
          <w:lang w:val="ru-RU"/>
        </w:rPr>
        <w:drawing>
          <wp:anchor distT="114300" distB="114300" distL="114300" distR="114300" simplePos="0" relativeHeight="251670528" behindDoc="0" locked="0" layoutInCell="1" allowOverlap="1">
            <wp:simplePos x="0" y="0"/>
            <wp:positionH relativeFrom="margin">
              <wp:posOffset>3933825</wp:posOffset>
            </wp:positionH>
            <wp:positionV relativeFrom="paragraph">
              <wp:posOffset>0</wp:posOffset>
            </wp:positionV>
            <wp:extent cx="995629" cy="3233738"/>
            <wp:effectExtent l="0" t="0" r="0" b="0"/>
            <wp:wrapSquare wrapText="bothSides" distT="114300" distB="114300" distL="114300" distR="114300"/>
            <wp:docPr id="62" name="image152.jpg"/>
            <wp:cNvGraphicFramePr/>
            <a:graphic xmlns:a="http://schemas.openxmlformats.org/drawingml/2006/main">
              <a:graphicData uri="http://schemas.openxmlformats.org/drawingml/2006/picture">
                <pic:pic xmlns:pic="http://schemas.openxmlformats.org/drawingml/2006/picture">
                  <pic:nvPicPr>
                    <pic:cNvPr id="0" name="image152.jpg"/>
                    <pic:cNvPicPr preferRelativeResize="0"/>
                  </pic:nvPicPr>
                  <pic:blipFill>
                    <a:blip r:embed="rId44" cstate="print"/>
                    <a:srcRect/>
                    <a:stretch>
                      <a:fillRect/>
                    </a:stretch>
                  </pic:blipFill>
                  <pic:spPr>
                    <a:xfrm>
                      <a:off x="0" y="0"/>
                      <a:ext cx="995629" cy="3233738"/>
                    </a:xfrm>
                    <a:prstGeom prst="rect">
                      <a:avLst/>
                    </a:prstGeom>
                    <a:ln/>
                  </pic:spPr>
                </pic:pic>
              </a:graphicData>
            </a:graphic>
          </wp:anchor>
        </w:drawing>
      </w:r>
    </w:p>
    <w:p w:rsidR="002D3DB7" w:rsidRDefault="002D3DB7">
      <w:pPr>
        <w:jc w:val="center"/>
        <w:rPr>
          <w:rFonts w:ascii="Times New Roman" w:eastAsia="Times New Roman" w:hAnsi="Times New Roman" w:cs="Times New Roman"/>
          <w:sz w:val="23"/>
          <w:szCs w:val="23"/>
        </w:rPr>
      </w:pPr>
    </w:p>
    <w:p w:rsidR="002D3DB7" w:rsidRDefault="00F95249" w:rsidP="000F3943">
      <w:pPr>
        <w:numPr>
          <w:ilvl w:val="0"/>
          <w:numId w:val="18"/>
        </w:numPr>
        <w:contextualSpacing/>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w:t>
      </w:r>
      <w:r>
        <w:rPr>
          <w:rFonts w:ascii="Times New Roman" w:eastAsia="Times New Roman" w:hAnsi="Times New Roman" w:cs="Times New Roman"/>
          <w:sz w:val="14"/>
          <w:szCs w:val="14"/>
        </w:rPr>
        <w:t xml:space="preserve">         </w:t>
      </w:r>
      <w:r>
        <w:rPr>
          <w:rFonts w:ascii="Times New Roman" w:eastAsia="Times New Roman" w:hAnsi="Times New Roman" w:cs="Times New Roman"/>
          <w:b/>
          <w:sz w:val="23"/>
          <w:szCs w:val="23"/>
        </w:rPr>
        <w:t>Удобрения на основе помётов.</w:t>
      </w:r>
      <w:r>
        <w:rPr>
          <w:rFonts w:ascii="Times New Roman" w:eastAsia="Times New Roman" w:hAnsi="Times New Roman" w:cs="Times New Roman"/>
          <w:sz w:val="23"/>
          <w:szCs w:val="23"/>
        </w:rPr>
        <w:t xml:space="preserve"> Выпускаются в пакетированной (в т.</w:t>
      </w:r>
      <w:r w:rsidR="00F6237A">
        <w:rPr>
          <w:rFonts w:ascii="Times New Roman" w:eastAsia="Times New Roman" w:hAnsi="Times New Roman" w:cs="Times New Roman"/>
          <w:sz w:val="23"/>
          <w:szCs w:val="23"/>
          <w:lang w:val="ru-RU"/>
        </w:rPr>
        <w:t xml:space="preserve"> </w:t>
      </w:r>
      <w:r>
        <w:rPr>
          <w:rFonts w:ascii="Times New Roman" w:eastAsia="Times New Roman" w:hAnsi="Times New Roman" w:cs="Times New Roman"/>
          <w:sz w:val="23"/>
          <w:szCs w:val="23"/>
        </w:rPr>
        <w:t>ч. гранулированной) и жидкой форме. Представлены широким кругом поставщиков, среди которых есть «Антей», «</w:t>
      </w:r>
      <w:proofErr w:type="spellStart"/>
      <w:r>
        <w:rPr>
          <w:rFonts w:ascii="Times New Roman" w:eastAsia="Times New Roman" w:hAnsi="Times New Roman" w:cs="Times New Roman"/>
          <w:sz w:val="23"/>
          <w:szCs w:val="23"/>
        </w:rPr>
        <w:t>Фаско</w:t>
      </w:r>
      <w:proofErr w:type="spellEnd"/>
      <w:r>
        <w:rPr>
          <w:rFonts w:ascii="Times New Roman" w:eastAsia="Times New Roman" w:hAnsi="Times New Roman" w:cs="Times New Roman"/>
          <w:sz w:val="23"/>
          <w:szCs w:val="23"/>
        </w:rPr>
        <w:t>», «</w:t>
      </w:r>
      <w:proofErr w:type="spellStart"/>
      <w:r>
        <w:rPr>
          <w:rFonts w:ascii="Times New Roman" w:eastAsia="Times New Roman" w:hAnsi="Times New Roman" w:cs="Times New Roman"/>
          <w:sz w:val="23"/>
          <w:szCs w:val="23"/>
        </w:rPr>
        <w:t>Оргавит</w:t>
      </w:r>
      <w:proofErr w:type="spellEnd"/>
      <w:r>
        <w:rPr>
          <w:rFonts w:ascii="Times New Roman" w:eastAsia="Times New Roman" w:hAnsi="Times New Roman" w:cs="Times New Roman"/>
          <w:sz w:val="23"/>
          <w:szCs w:val="23"/>
        </w:rPr>
        <w:t>», «Любо-зелено», «Добрая сила», «Сотка», «Капитал-ПРОК».</w:t>
      </w:r>
    </w:p>
    <w:p w:rsidR="002D3DB7" w:rsidRDefault="005E71C5">
      <w:pPr>
        <w:rPr>
          <w:rFonts w:ascii="Times New Roman" w:eastAsia="Times New Roman" w:hAnsi="Times New Roman" w:cs="Times New Roman"/>
          <w:sz w:val="23"/>
          <w:szCs w:val="23"/>
        </w:rPr>
      </w:pPr>
      <w:r>
        <w:rPr>
          <w:rFonts w:ascii="Times New Roman" w:eastAsia="Times New Roman" w:hAnsi="Times New Roman" w:cs="Times New Roman"/>
          <w:noProof/>
          <w:sz w:val="23"/>
          <w:szCs w:val="23"/>
          <w:lang w:val="ru-RU"/>
        </w:rPr>
        <w:lastRenderedPageBreak/>
        <w:drawing>
          <wp:anchor distT="0" distB="0" distL="114300" distR="114300" simplePos="0" relativeHeight="251678720" behindDoc="0" locked="0" layoutInCell="1" allowOverlap="1">
            <wp:simplePos x="0" y="0"/>
            <wp:positionH relativeFrom="margin">
              <wp:align>right</wp:align>
            </wp:positionH>
            <wp:positionV relativeFrom="paragraph">
              <wp:posOffset>3905250</wp:posOffset>
            </wp:positionV>
            <wp:extent cx="2787736" cy="3967163"/>
            <wp:effectExtent l="0" t="0" r="0" b="0"/>
            <wp:wrapThrough wrapText="bothSides">
              <wp:wrapPolygon edited="0">
                <wp:start x="0" y="0"/>
                <wp:lineTo x="0" y="21472"/>
                <wp:lineTo x="21403" y="21472"/>
                <wp:lineTo x="21403" y="0"/>
                <wp:lineTo x="0" y="0"/>
              </wp:wrapPolygon>
            </wp:wrapThrough>
            <wp:docPr id="38" name="image127.jpg"/>
            <wp:cNvGraphicFramePr/>
            <a:graphic xmlns:a="http://schemas.openxmlformats.org/drawingml/2006/main">
              <a:graphicData uri="http://schemas.openxmlformats.org/drawingml/2006/picture">
                <pic:pic xmlns:pic="http://schemas.openxmlformats.org/drawingml/2006/picture">
                  <pic:nvPicPr>
                    <pic:cNvPr id="0" name="image127.jpg"/>
                    <pic:cNvPicPr preferRelativeResize="0"/>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2787736" cy="3967163"/>
                    </a:xfrm>
                    <a:prstGeom prst="rect">
                      <a:avLst/>
                    </a:prstGeom>
                    <a:ln/>
                  </pic:spPr>
                </pic:pic>
              </a:graphicData>
            </a:graphic>
          </wp:anchor>
        </w:drawing>
      </w:r>
      <w:r>
        <w:rPr>
          <w:rFonts w:ascii="Times New Roman" w:eastAsia="Times New Roman" w:hAnsi="Times New Roman" w:cs="Times New Roman"/>
          <w:noProof/>
          <w:sz w:val="23"/>
          <w:szCs w:val="23"/>
          <w:lang w:val="ru-RU"/>
        </w:rPr>
        <w:drawing>
          <wp:anchor distT="0" distB="0" distL="114300" distR="114300" simplePos="0" relativeHeight="251677696" behindDoc="0" locked="0" layoutInCell="1" allowOverlap="1">
            <wp:simplePos x="0" y="0"/>
            <wp:positionH relativeFrom="margin">
              <wp:align>left</wp:align>
            </wp:positionH>
            <wp:positionV relativeFrom="paragraph">
              <wp:posOffset>3914140</wp:posOffset>
            </wp:positionV>
            <wp:extent cx="2414588" cy="3953221"/>
            <wp:effectExtent l="0" t="0" r="5080" b="0"/>
            <wp:wrapThrough wrapText="bothSides">
              <wp:wrapPolygon edited="0">
                <wp:start x="0" y="0"/>
                <wp:lineTo x="0" y="21444"/>
                <wp:lineTo x="21475" y="21444"/>
                <wp:lineTo x="21475" y="0"/>
                <wp:lineTo x="0" y="0"/>
              </wp:wrapPolygon>
            </wp:wrapThrough>
            <wp:docPr id="70" name="image160.jpg"/>
            <wp:cNvGraphicFramePr/>
            <a:graphic xmlns:a="http://schemas.openxmlformats.org/drawingml/2006/main">
              <a:graphicData uri="http://schemas.openxmlformats.org/drawingml/2006/picture">
                <pic:pic xmlns:pic="http://schemas.openxmlformats.org/drawingml/2006/picture">
                  <pic:nvPicPr>
                    <pic:cNvPr id="0" name="image160.jpg"/>
                    <pic:cNvPicPr preferRelativeResize="0"/>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2414588" cy="3953221"/>
                    </a:xfrm>
                    <a:prstGeom prst="rect">
                      <a:avLst/>
                    </a:prstGeom>
                    <a:ln/>
                  </pic:spPr>
                </pic:pic>
              </a:graphicData>
            </a:graphic>
          </wp:anchor>
        </w:drawing>
      </w:r>
      <w:r w:rsidR="00F95249">
        <w:rPr>
          <w:noProof/>
          <w:lang w:val="ru-RU"/>
        </w:rPr>
        <w:drawing>
          <wp:anchor distT="114300" distB="114300" distL="114300" distR="114300" simplePos="0" relativeHeight="251671552" behindDoc="0" locked="0" layoutInCell="1" allowOverlap="1">
            <wp:simplePos x="0" y="0"/>
            <wp:positionH relativeFrom="margin">
              <wp:posOffset>38100</wp:posOffset>
            </wp:positionH>
            <wp:positionV relativeFrom="paragraph">
              <wp:posOffset>38100</wp:posOffset>
            </wp:positionV>
            <wp:extent cx="2195513" cy="3548022"/>
            <wp:effectExtent l="0" t="0" r="0" b="0"/>
            <wp:wrapSquare wrapText="bothSides" distT="114300" distB="114300" distL="114300" distR="114300"/>
            <wp:docPr id="41" name="image130.jpg"/>
            <wp:cNvGraphicFramePr/>
            <a:graphic xmlns:a="http://schemas.openxmlformats.org/drawingml/2006/main">
              <a:graphicData uri="http://schemas.openxmlformats.org/drawingml/2006/picture">
                <pic:pic xmlns:pic="http://schemas.openxmlformats.org/drawingml/2006/picture">
                  <pic:nvPicPr>
                    <pic:cNvPr id="0" name="image130.jpg"/>
                    <pic:cNvPicPr preferRelativeResize="0"/>
                  </pic:nvPicPr>
                  <pic:blipFill>
                    <a:blip r:embed="rId47" cstate="print"/>
                    <a:srcRect/>
                    <a:stretch>
                      <a:fillRect/>
                    </a:stretch>
                  </pic:blipFill>
                  <pic:spPr>
                    <a:xfrm>
                      <a:off x="0" y="0"/>
                      <a:ext cx="2195513" cy="3548022"/>
                    </a:xfrm>
                    <a:prstGeom prst="rect">
                      <a:avLst/>
                    </a:prstGeom>
                    <a:ln/>
                  </pic:spPr>
                </pic:pic>
              </a:graphicData>
            </a:graphic>
          </wp:anchor>
        </w:drawing>
      </w:r>
      <w:r w:rsidR="00F95249">
        <w:rPr>
          <w:noProof/>
          <w:lang w:val="ru-RU"/>
        </w:rPr>
        <w:drawing>
          <wp:anchor distT="114300" distB="114300" distL="114300" distR="114300" simplePos="0" relativeHeight="251672576" behindDoc="0" locked="0" layoutInCell="1" allowOverlap="1">
            <wp:simplePos x="0" y="0"/>
            <wp:positionH relativeFrom="margin">
              <wp:posOffset>3076575</wp:posOffset>
            </wp:positionH>
            <wp:positionV relativeFrom="paragraph">
              <wp:posOffset>38100</wp:posOffset>
            </wp:positionV>
            <wp:extent cx="2257425" cy="3491484"/>
            <wp:effectExtent l="0" t="0" r="0" b="0"/>
            <wp:wrapSquare wrapText="bothSides" distT="114300" distB="114300" distL="114300" distR="114300"/>
            <wp:docPr id="12" name="image80.jpg"/>
            <wp:cNvGraphicFramePr/>
            <a:graphic xmlns:a="http://schemas.openxmlformats.org/drawingml/2006/main">
              <a:graphicData uri="http://schemas.openxmlformats.org/drawingml/2006/picture">
                <pic:pic xmlns:pic="http://schemas.openxmlformats.org/drawingml/2006/picture">
                  <pic:nvPicPr>
                    <pic:cNvPr id="0" name="image80.jpg"/>
                    <pic:cNvPicPr preferRelativeResize="0"/>
                  </pic:nvPicPr>
                  <pic:blipFill>
                    <a:blip r:embed="rId48" cstate="print"/>
                    <a:srcRect/>
                    <a:stretch>
                      <a:fillRect/>
                    </a:stretch>
                  </pic:blipFill>
                  <pic:spPr>
                    <a:xfrm>
                      <a:off x="0" y="0"/>
                      <a:ext cx="2257425" cy="3491484"/>
                    </a:xfrm>
                    <a:prstGeom prst="rect">
                      <a:avLst/>
                    </a:prstGeom>
                    <a:ln/>
                  </pic:spPr>
                </pic:pic>
              </a:graphicData>
            </a:graphic>
          </wp:anchor>
        </w:drawing>
      </w:r>
    </w:p>
    <w:p w:rsidR="002D3DB7" w:rsidRDefault="005E71C5">
      <w:pPr>
        <w:rPr>
          <w:rFonts w:ascii="Times New Roman" w:eastAsia="Times New Roman" w:hAnsi="Times New Roman" w:cs="Times New Roman"/>
          <w:sz w:val="23"/>
          <w:szCs w:val="23"/>
        </w:rPr>
      </w:pPr>
      <w:r>
        <w:rPr>
          <w:noProof/>
          <w:lang w:val="ru-RU"/>
        </w:rPr>
        <w:lastRenderedPageBreak/>
        <w:drawing>
          <wp:anchor distT="114300" distB="114300" distL="114300" distR="114300" simplePos="0" relativeHeight="251674624" behindDoc="0" locked="0" layoutInCell="1" allowOverlap="1">
            <wp:simplePos x="0" y="0"/>
            <wp:positionH relativeFrom="margin">
              <wp:posOffset>3838575</wp:posOffset>
            </wp:positionH>
            <wp:positionV relativeFrom="paragraph">
              <wp:posOffset>9525</wp:posOffset>
            </wp:positionV>
            <wp:extent cx="2152650" cy="3281363"/>
            <wp:effectExtent l="0" t="0" r="0" b="0"/>
            <wp:wrapSquare wrapText="bothSides" distT="114300" distB="114300" distL="114300" distR="114300"/>
            <wp:docPr id="28" name="image117.jpg"/>
            <wp:cNvGraphicFramePr/>
            <a:graphic xmlns:a="http://schemas.openxmlformats.org/drawingml/2006/main">
              <a:graphicData uri="http://schemas.openxmlformats.org/drawingml/2006/picture">
                <pic:pic xmlns:pic="http://schemas.openxmlformats.org/drawingml/2006/picture">
                  <pic:nvPicPr>
                    <pic:cNvPr id="0" name="image117.jpg"/>
                    <pic:cNvPicPr preferRelativeResize="0"/>
                  </pic:nvPicPr>
                  <pic:blipFill>
                    <a:blip r:embed="rId49" cstate="print"/>
                    <a:srcRect/>
                    <a:stretch>
                      <a:fillRect/>
                    </a:stretch>
                  </pic:blipFill>
                  <pic:spPr>
                    <a:xfrm>
                      <a:off x="0" y="0"/>
                      <a:ext cx="2152650" cy="3281363"/>
                    </a:xfrm>
                    <a:prstGeom prst="rect">
                      <a:avLst/>
                    </a:prstGeom>
                    <a:ln/>
                  </pic:spPr>
                </pic:pic>
              </a:graphicData>
            </a:graphic>
          </wp:anchor>
        </w:drawing>
      </w:r>
      <w:r>
        <w:rPr>
          <w:noProof/>
          <w:lang w:val="ru-RU"/>
        </w:rPr>
        <w:drawing>
          <wp:anchor distT="114300" distB="114300" distL="114300" distR="114300" simplePos="0" relativeHeight="251673600" behindDoc="0" locked="0" layoutInCell="1" allowOverlap="1">
            <wp:simplePos x="0" y="0"/>
            <wp:positionH relativeFrom="margin">
              <wp:posOffset>1477010</wp:posOffset>
            </wp:positionH>
            <wp:positionV relativeFrom="paragraph">
              <wp:posOffset>9525</wp:posOffset>
            </wp:positionV>
            <wp:extent cx="2152650" cy="3286125"/>
            <wp:effectExtent l="0" t="0" r="0" b="0"/>
            <wp:wrapSquare wrapText="bothSides" distT="114300" distB="114300" distL="114300" distR="114300"/>
            <wp:docPr id="67" name="image157.jpg"/>
            <wp:cNvGraphicFramePr/>
            <a:graphic xmlns:a="http://schemas.openxmlformats.org/drawingml/2006/main">
              <a:graphicData uri="http://schemas.openxmlformats.org/drawingml/2006/picture">
                <pic:pic xmlns:pic="http://schemas.openxmlformats.org/drawingml/2006/picture">
                  <pic:nvPicPr>
                    <pic:cNvPr id="0" name="image157.jpg"/>
                    <pic:cNvPicPr preferRelativeResize="0"/>
                  </pic:nvPicPr>
                  <pic:blipFill>
                    <a:blip r:embed="rId50" cstate="print"/>
                    <a:srcRect/>
                    <a:stretch>
                      <a:fillRect/>
                    </a:stretch>
                  </pic:blipFill>
                  <pic:spPr>
                    <a:xfrm>
                      <a:off x="0" y="0"/>
                      <a:ext cx="2152650" cy="3286125"/>
                    </a:xfrm>
                    <a:prstGeom prst="rect">
                      <a:avLst/>
                    </a:prstGeom>
                    <a:ln/>
                  </pic:spPr>
                </pic:pic>
              </a:graphicData>
            </a:graphic>
          </wp:anchor>
        </w:drawing>
      </w:r>
      <w:r w:rsidR="00F95249">
        <w:rPr>
          <w:rFonts w:ascii="Times New Roman" w:eastAsia="Times New Roman" w:hAnsi="Times New Roman" w:cs="Times New Roman"/>
          <w:noProof/>
          <w:sz w:val="23"/>
          <w:szCs w:val="23"/>
          <w:lang w:val="ru-RU"/>
        </w:rPr>
        <w:drawing>
          <wp:inline distT="114300" distB="114300" distL="114300" distR="114300">
            <wp:extent cx="1085850" cy="3405188"/>
            <wp:effectExtent l="0" t="0" r="0" b="0"/>
            <wp:docPr id="83" name="image174.jpg"/>
            <wp:cNvGraphicFramePr/>
            <a:graphic xmlns:a="http://schemas.openxmlformats.org/drawingml/2006/main">
              <a:graphicData uri="http://schemas.openxmlformats.org/drawingml/2006/picture">
                <pic:pic xmlns:pic="http://schemas.openxmlformats.org/drawingml/2006/picture">
                  <pic:nvPicPr>
                    <pic:cNvPr id="0" name="image174.jpg"/>
                    <pic:cNvPicPr preferRelativeResize="0"/>
                  </pic:nvPicPr>
                  <pic:blipFill>
                    <a:blip r:embed="rId51" cstate="print"/>
                    <a:srcRect/>
                    <a:stretch>
                      <a:fillRect/>
                    </a:stretch>
                  </pic:blipFill>
                  <pic:spPr>
                    <a:xfrm>
                      <a:off x="0" y="0"/>
                      <a:ext cx="1085850" cy="3405188"/>
                    </a:xfrm>
                    <a:prstGeom prst="rect">
                      <a:avLst/>
                    </a:prstGeom>
                    <a:ln/>
                  </pic:spPr>
                </pic:pic>
              </a:graphicData>
            </a:graphic>
          </wp:inline>
        </w:drawing>
      </w:r>
    </w:p>
    <w:p w:rsidR="002D3DB7" w:rsidRDefault="002D3DB7">
      <w:pPr>
        <w:rPr>
          <w:rFonts w:ascii="Times New Roman" w:eastAsia="Times New Roman" w:hAnsi="Times New Roman" w:cs="Times New Roman"/>
          <w:sz w:val="14"/>
          <w:szCs w:val="14"/>
        </w:rPr>
      </w:pPr>
    </w:p>
    <w:p w:rsidR="002D3DB7" w:rsidRDefault="00F95249">
      <w:pPr>
        <w:numPr>
          <w:ilvl w:val="0"/>
          <w:numId w:val="18"/>
        </w:numPr>
        <w:contextualSpacing/>
        <w:rPr>
          <w:rFonts w:ascii="Times New Roman" w:eastAsia="Times New Roman" w:hAnsi="Times New Roman" w:cs="Times New Roman"/>
          <w:sz w:val="23"/>
          <w:szCs w:val="23"/>
        </w:rPr>
      </w:pPr>
      <w:r>
        <w:rPr>
          <w:rFonts w:ascii="Times New Roman" w:eastAsia="Times New Roman" w:hAnsi="Times New Roman" w:cs="Times New Roman"/>
          <w:sz w:val="14"/>
          <w:szCs w:val="14"/>
        </w:rPr>
        <w:t xml:space="preserve">         </w:t>
      </w:r>
      <w:r>
        <w:rPr>
          <w:rFonts w:ascii="Times New Roman" w:eastAsia="Times New Roman" w:hAnsi="Times New Roman" w:cs="Times New Roman"/>
          <w:b/>
          <w:sz w:val="23"/>
          <w:szCs w:val="23"/>
        </w:rPr>
        <w:t>Удобрения на основе сапропелей (ила).</w:t>
      </w:r>
      <w:r>
        <w:rPr>
          <w:rFonts w:ascii="Times New Roman" w:eastAsia="Times New Roman" w:hAnsi="Times New Roman" w:cs="Times New Roman"/>
          <w:sz w:val="23"/>
          <w:szCs w:val="23"/>
        </w:rPr>
        <w:t xml:space="preserve"> В розничных сетях представлены слабо, на данный момент единственной компанией поставщиком является «Гера».</w:t>
      </w:r>
    </w:p>
    <w:p w:rsidR="002D3DB7" w:rsidRDefault="005E71C5">
      <w:pPr>
        <w:rPr>
          <w:rFonts w:ascii="Times New Roman" w:eastAsia="Times New Roman" w:hAnsi="Times New Roman" w:cs="Times New Roman"/>
          <w:sz w:val="23"/>
          <w:szCs w:val="23"/>
        </w:rPr>
      </w:pPr>
      <w:r>
        <w:rPr>
          <w:rFonts w:ascii="Times New Roman" w:eastAsia="Times New Roman" w:hAnsi="Times New Roman" w:cs="Times New Roman"/>
          <w:noProof/>
          <w:sz w:val="23"/>
          <w:szCs w:val="23"/>
          <w:lang w:val="ru-RU"/>
        </w:rPr>
        <w:drawing>
          <wp:inline distT="114300" distB="114300" distL="114300" distR="114300">
            <wp:extent cx="2968503" cy="2995613"/>
            <wp:effectExtent l="0" t="0" r="0" b="0"/>
            <wp:docPr id="46" name="image135.jpg"/>
            <wp:cNvGraphicFramePr/>
            <a:graphic xmlns:a="http://schemas.openxmlformats.org/drawingml/2006/main">
              <a:graphicData uri="http://schemas.openxmlformats.org/drawingml/2006/picture">
                <pic:pic xmlns:pic="http://schemas.openxmlformats.org/drawingml/2006/picture">
                  <pic:nvPicPr>
                    <pic:cNvPr id="0" name="image135.jpg"/>
                    <pic:cNvPicPr preferRelativeResize="0"/>
                  </pic:nvPicPr>
                  <pic:blipFill>
                    <a:blip r:embed="rId52" cstate="print"/>
                    <a:srcRect/>
                    <a:stretch>
                      <a:fillRect/>
                    </a:stretch>
                  </pic:blipFill>
                  <pic:spPr>
                    <a:xfrm>
                      <a:off x="0" y="0"/>
                      <a:ext cx="2968503" cy="2995613"/>
                    </a:xfrm>
                    <a:prstGeom prst="rect">
                      <a:avLst/>
                    </a:prstGeom>
                    <a:ln/>
                  </pic:spPr>
                </pic:pic>
              </a:graphicData>
            </a:graphic>
          </wp:inline>
        </w:drawing>
      </w:r>
      <w:r>
        <w:rPr>
          <w:rFonts w:ascii="Times New Roman" w:eastAsia="Times New Roman" w:hAnsi="Times New Roman" w:cs="Times New Roman"/>
          <w:noProof/>
          <w:sz w:val="23"/>
          <w:szCs w:val="23"/>
          <w:lang w:val="ru-RU"/>
        </w:rPr>
        <w:drawing>
          <wp:inline distT="114300" distB="114300" distL="114300" distR="114300">
            <wp:extent cx="1089512" cy="3005138"/>
            <wp:effectExtent l="0" t="0" r="0" b="0"/>
            <wp:docPr id="27" name="image116.jpg"/>
            <wp:cNvGraphicFramePr/>
            <a:graphic xmlns:a="http://schemas.openxmlformats.org/drawingml/2006/main">
              <a:graphicData uri="http://schemas.openxmlformats.org/drawingml/2006/picture">
                <pic:pic xmlns:pic="http://schemas.openxmlformats.org/drawingml/2006/picture">
                  <pic:nvPicPr>
                    <pic:cNvPr id="0" name="image116.jpg"/>
                    <pic:cNvPicPr preferRelativeResize="0"/>
                  </pic:nvPicPr>
                  <pic:blipFill>
                    <a:blip r:embed="rId53" cstate="print"/>
                    <a:srcRect/>
                    <a:stretch>
                      <a:fillRect/>
                    </a:stretch>
                  </pic:blipFill>
                  <pic:spPr>
                    <a:xfrm>
                      <a:off x="0" y="0"/>
                      <a:ext cx="1089512" cy="3005138"/>
                    </a:xfrm>
                    <a:prstGeom prst="rect">
                      <a:avLst/>
                    </a:prstGeom>
                    <a:ln/>
                  </pic:spPr>
                </pic:pic>
              </a:graphicData>
            </a:graphic>
          </wp:inline>
        </w:drawing>
      </w:r>
    </w:p>
    <w:p w:rsidR="002D3DB7" w:rsidRDefault="00F95249">
      <w:pPr>
        <w:rPr>
          <w:rFonts w:ascii="Times New Roman" w:eastAsia="Times New Roman" w:hAnsi="Times New Roman" w:cs="Times New Roman"/>
          <w:sz w:val="23"/>
          <w:szCs w:val="23"/>
        </w:rPr>
      </w:pPr>
      <w:r>
        <w:rPr>
          <w:rFonts w:ascii="Times New Roman" w:eastAsia="Times New Roman" w:hAnsi="Times New Roman" w:cs="Times New Roman"/>
          <w:noProof/>
          <w:sz w:val="23"/>
          <w:szCs w:val="23"/>
          <w:lang w:val="ru-RU"/>
        </w:rPr>
        <w:lastRenderedPageBreak/>
        <w:drawing>
          <wp:inline distT="114300" distB="114300" distL="114300" distR="114300">
            <wp:extent cx="3514725" cy="3600450"/>
            <wp:effectExtent l="0" t="0" r="0" b="0"/>
            <wp:docPr id="11" name="image77.jpg"/>
            <wp:cNvGraphicFramePr/>
            <a:graphic xmlns:a="http://schemas.openxmlformats.org/drawingml/2006/main">
              <a:graphicData uri="http://schemas.openxmlformats.org/drawingml/2006/picture">
                <pic:pic xmlns:pic="http://schemas.openxmlformats.org/drawingml/2006/picture">
                  <pic:nvPicPr>
                    <pic:cNvPr id="0" name="image77.jpg"/>
                    <pic:cNvPicPr preferRelativeResize="0"/>
                  </pic:nvPicPr>
                  <pic:blipFill>
                    <a:blip r:embed="rId54" cstate="print"/>
                    <a:srcRect/>
                    <a:stretch>
                      <a:fillRect/>
                    </a:stretch>
                  </pic:blipFill>
                  <pic:spPr>
                    <a:xfrm>
                      <a:off x="0" y="0"/>
                      <a:ext cx="3514725" cy="3600450"/>
                    </a:xfrm>
                    <a:prstGeom prst="rect">
                      <a:avLst/>
                    </a:prstGeom>
                    <a:ln/>
                  </pic:spPr>
                </pic:pic>
              </a:graphicData>
            </a:graphic>
          </wp:inline>
        </w:drawing>
      </w:r>
    </w:p>
    <w:p w:rsidR="002D3DB7" w:rsidRDefault="002D3DB7">
      <w:pPr>
        <w:rPr>
          <w:rFonts w:ascii="Times New Roman" w:eastAsia="Times New Roman" w:hAnsi="Times New Roman" w:cs="Times New Roman"/>
          <w:sz w:val="23"/>
          <w:szCs w:val="23"/>
        </w:rPr>
      </w:pPr>
    </w:p>
    <w:p w:rsidR="002D3DB7" w:rsidRDefault="002D3DB7">
      <w:pPr>
        <w:rPr>
          <w:rFonts w:ascii="Times New Roman" w:eastAsia="Times New Roman" w:hAnsi="Times New Roman" w:cs="Times New Roman"/>
          <w:sz w:val="23"/>
          <w:szCs w:val="23"/>
        </w:rPr>
      </w:pPr>
    </w:p>
    <w:p w:rsidR="002D3DB7" w:rsidRDefault="00F95249" w:rsidP="000F3943">
      <w:pPr>
        <w:numPr>
          <w:ilvl w:val="0"/>
          <w:numId w:val="18"/>
        </w:numPr>
        <w:contextualSpacing/>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w:t>
      </w:r>
      <w:r>
        <w:rPr>
          <w:rFonts w:ascii="Times New Roman" w:eastAsia="Times New Roman" w:hAnsi="Times New Roman" w:cs="Times New Roman"/>
          <w:sz w:val="14"/>
          <w:szCs w:val="14"/>
        </w:rPr>
        <w:t xml:space="preserve">         </w:t>
      </w:r>
      <w:r>
        <w:rPr>
          <w:rFonts w:ascii="Times New Roman" w:eastAsia="Times New Roman" w:hAnsi="Times New Roman" w:cs="Times New Roman"/>
          <w:b/>
          <w:sz w:val="23"/>
          <w:szCs w:val="23"/>
        </w:rPr>
        <w:t xml:space="preserve">Торф и </w:t>
      </w:r>
      <w:proofErr w:type="spellStart"/>
      <w:r>
        <w:rPr>
          <w:rFonts w:ascii="Times New Roman" w:eastAsia="Times New Roman" w:hAnsi="Times New Roman" w:cs="Times New Roman"/>
          <w:b/>
          <w:sz w:val="23"/>
          <w:szCs w:val="23"/>
        </w:rPr>
        <w:t>торфогрунты</w:t>
      </w:r>
      <w:proofErr w:type="spellEnd"/>
      <w:r>
        <w:rPr>
          <w:rFonts w:ascii="Times New Roman" w:eastAsia="Times New Roman" w:hAnsi="Times New Roman" w:cs="Times New Roman"/>
          <w:b/>
          <w:sz w:val="23"/>
          <w:szCs w:val="23"/>
        </w:rPr>
        <w:t>.</w:t>
      </w:r>
      <w:r>
        <w:rPr>
          <w:rFonts w:ascii="Times New Roman" w:eastAsia="Times New Roman" w:hAnsi="Times New Roman" w:cs="Times New Roman"/>
          <w:sz w:val="23"/>
          <w:szCs w:val="23"/>
        </w:rPr>
        <w:t xml:space="preserve"> Выпускаются в пакетированной форме объемами до 150 литров. Представлены широким кругом поставщиков, среди которых «</w:t>
      </w:r>
      <w:proofErr w:type="spellStart"/>
      <w:r>
        <w:rPr>
          <w:rFonts w:ascii="Times New Roman" w:eastAsia="Times New Roman" w:hAnsi="Times New Roman" w:cs="Times New Roman"/>
          <w:sz w:val="23"/>
          <w:szCs w:val="23"/>
        </w:rPr>
        <w:t>Селигер-агро</w:t>
      </w:r>
      <w:proofErr w:type="spellEnd"/>
      <w:r>
        <w:rPr>
          <w:rFonts w:ascii="Times New Roman" w:eastAsia="Times New Roman" w:hAnsi="Times New Roman" w:cs="Times New Roman"/>
          <w:sz w:val="23"/>
          <w:szCs w:val="23"/>
        </w:rPr>
        <w:t>», «</w:t>
      </w:r>
      <w:proofErr w:type="spellStart"/>
      <w:r>
        <w:rPr>
          <w:rFonts w:ascii="Times New Roman" w:eastAsia="Times New Roman" w:hAnsi="Times New Roman" w:cs="Times New Roman"/>
          <w:sz w:val="23"/>
          <w:szCs w:val="23"/>
        </w:rPr>
        <w:t>Peter</w:t>
      </w:r>
      <w:proofErr w:type="spellEnd"/>
      <w:r>
        <w:rPr>
          <w:rFonts w:ascii="Times New Roman" w:eastAsia="Times New Roman" w:hAnsi="Times New Roman" w:cs="Times New Roman"/>
          <w:sz w:val="23"/>
          <w:szCs w:val="23"/>
        </w:rPr>
        <w:t xml:space="preserve"> </w:t>
      </w:r>
      <w:proofErr w:type="spellStart"/>
      <w:r>
        <w:rPr>
          <w:rFonts w:ascii="Times New Roman" w:eastAsia="Times New Roman" w:hAnsi="Times New Roman" w:cs="Times New Roman"/>
          <w:sz w:val="23"/>
          <w:szCs w:val="23"/>
        </w:rPr>
        <w:t>Peat</w:t>
      </w:r>
      <w:proofErr w:type="spellEnd"/>
      <w:r>
        <w:rPr>
          <w:rFonts w:ascii="Times New Roman" w:eastAsia="Times New Roman" w:hAnsi="Times New Roman" w:cs="Times New Roman"/>
          <w:sz w:val="23"/>
          <w:szCs w:val="23"/>
        </w:rPr>
        <w:t>», «</w:t>
      </w:r>
      <w:proofErr w:type="spellStart"/>
      <w:r>
        <w:rPr>
          <w:rFonts w:ascii="Times New Roman" w:eastAsia="Times New Roman" w:hAnsi="Times New Roman" w:cs="Times New Roman"/>
          <w:sz w:val="23"/>
          <w:szCs w:val="23"/>
        </w:rPr>
        <w:t>Пелегорское-М</w:t>
      </w:r>
      <w:proofErr w:type="spellEnd"/>
      <w:r>
        <w:rPr>
          <w:rFonts w:ascii="Times New Roman" w:eastAsia="Times New Roman" w:hAnsi="Times New Roman" w:cs="Times New Roman"/>
          <w:sz w:val="23"/>
          <w:szCs w:val="23"/>
        </w:rPr>
        <w:t>», «</w:t>
      </w:r>
      <w:proofErr w:type="spellStart"/>
      <w:r>
        <w:rPr>
          <w:rFonts w:ascii="Times New Roman" w:eastAsia="Times New Roman" w:hAnsi="Times New Roman" w:cs="Times New Roman"/>
          <w:sz w:val="23"/>
          <w:szCs w:val="23"/>
        </w:rPr>
        <w:t>Veltorf</w:t>
      </w:r>
      <w:proofErr w:type="spellEnd"/>
      <w:r>
        <w:rPr>
          <w:rFonts w:ascii="Times New Roman" w:eastAsia="Times New Roman" w:hAnsi="Times New Roman" w:cs="Times New Roman"/>
          <w:sz w:val="23"/>
          <w:szCs w:val="23"/>
        </w:rPr>
        <w:t>».</w:t>
      </w:r>
    </w:p>
    <w:p w:rsidR="002D3DB7" w:rsidRDefault="005E71C5">
      <w:pPr>
        <w:rPr>
          <w:rFonts w:ascii="Times New Roman" w:eastAsia="Times New Roman" w:hAnsi="Times New Roman" w:cs="Times New Roman"/>
          <w:sz w:val="23"/>
          <w:szCs w:val="23"/>
        </w:rPr>
      </w:pPr>
      <w:r>
        <w:rPr>
          <w:rFonts w:ascii="Times New Roman" w:eastAsia="Times New Roman" w:hAnsi="Times New Roman" w:cs="Times New Roman"/>
          <w:noProof/>
          <w:sz w:val="23"/>
          <w:szCs w:val="23"/>
          <w:lang w:val="ru-RU"/>
        </w:rPr>
        <w:drawing>
          <wp:inline distT="114300" distB="114300" distL="114300" distR="114300">
            <wp:extent cx="2647950" cy="4195763"/>
            <wp:effectExtent l="0" t="0" r="0" b="0"/>
            <wp:docPr id="7" name="image67.jpg"/>
            <wp:cNvGraphicFramePr/>
            <a:graphic xmlns:a="http://schemas.openxmlformats.org/drawingml/2006/main">
              <a:graphicData uri="http://schemas.openxmlformats.org/drawingml/2006/picture">
                <pic:pic xmlns:pic="http://schemas.openxmlformats.org/drawingml/2006/picture">
                  <pic:nvPicPr>
                    <pic:cNvPr id="0" name="image67.jpg"/>
                    <pic:cNvPicPr preferRelativeResize="0"/>
                  </pic:nvPicPr>
                  <pic:blipFill>
                    <a:blip r:embed="rId55" cstate="print"/>
                    <a:srcRect/>
                    <a:stretch>
                      <a:fillRect/>
                    </a:stretch>
                  </pic:blipFill>
                  <pic:spPr>
                    <a:xfrm>
                      <a:off x="0" y="0"/>
                      <a:ext cx="2647950" cy="4195763"/>
                    </a:xfrm>
                    <a:prstGeom prst="rect">
                      <a:avLst/>
                    </a:prstGeom>
                    <a:ln/>
                  </pic:spPr>
                </pic:pic>
              </a:graphicData>
            </a:graphic>
          </wp:inline>
        </w:drawing>
      </w:r>
      <w:r>
        <w:rPr>
          <w:rFonts w:ascii="Times New Roman" w:eastAsia="Times New Roman" w:hAnsi="Times New Roman" w:cs="Times New Roman"/>
          <w:noProof/>
          <w:sz w:val="23"/>
          <w:szCs w:val="23"/>
          <w:lang w:val="ru-RU"/>
        </w:rPr>
        <w:drawing>
          <wp:inline distT="114300" distB="114300" distL="114300" distR="114300">
            <wp:extent cx="2647950" cy="4200525"/>
            <wp:effectExtent l="0" t="0" r="0" b="0"/>
            <wp:docPr id="24" name="image113.jpg"/>
            <wp:cNvGraphicFramePr/>
            <a:graphic xmlns:a="http://schemas.openxmlformats.org/drawingml/2006/main">
              <a:graphicData uri="http://schemas.openxmlformats.org/drawingml/2006/picture">
                <pic:pic xmlns:pic="http://schemas.openxmlformats.org/drawingml/2006/picture">
                  <pic:nvPicPr>
                    <pic:cNvPr id="0" name="image113.jpg"/>
                    <pic:cNvPicPr preferRelativeResize="0"/>
                  </pic:nvPicPr>
                  <pic:blipFill>
                    <a:blip r:embed="rId56" cstate="print"/>
                    <a:srcRect/>
                    <a:stretch>
                      <a:fillRect/>
                    </a:stretch>
                  </pic:blipFill>
                  <pic:spPr>
                    <a:xfrm>
                      <a:off x="0" y="0"/>
                      <a:ext cx="2647950" cy="4200525"/>
                    </a:xfrm>
                    <a:prstGeom prst="rect">
                      <a:avLst/>
                    </a:prstGeom>
                    <a:ln/>
                  </pic:spPr>
                </pic:pic>
              </a:graphicData>
            </a:graphic>
          </wp:inline>
        </w:drawing>
      </w:r>
    </w:p>
    <w:p w:rsidR="002D3DB7" w:rsidRDefault="00F95249">
      <w:pPr>
        <w:rPr>
          <w:rFonts w:ascii="Times New Roman" w:eastAsia="Times New Roman" w:hAnsi="Times New Roman" w:cs="Times New Roman"/>
          <w:sz w:val="23"/>
          <w:szCs w:val="23"/>
        </w:rPr>
      </w:pPr>
      <w:r>
        <w:rPr>
          <w:rFonts w:ascii="Times New Roman" w:eastAsia="Times New Roman" w:hAnsi="Times New Roman" w:cs="Times New Roman"/>
          <w:noProof/>
          <w:sz w:val="23"/>
          <w:szCs w:val="23"/>
          <w:lang w:val="ru-RU"/>
        </w:rPr>
        <w:lastRenderedPageBreak/>
        <w:drawing>
          <wp:inline distT="114300" distB="114300" distL="114300" distR="114300">
            <wp:extent cx="2590800" cy="3709988"/>
            <wp:effectExtent l="0" t="0" r="0" b="0"/>
            <wp:docPr id="6" name="image65.jpg"/>
            <wp:cNvGraphicFramePr/>
            <a:graphic xmlns:a="http://schemas.openxmlformats.org/drawingml/2006/main">
              <a:graphicData uri="http://schemas.openxmlformats.org/drawingml/2006/picture">
                <pic:pic xmlns:pic="http://schemas.openxmlformats.org/drawingml/2006/picture">
                  <pic:nvPicPr>
                    <pic:cNvPr id="0" name="image65.jpg"/>
                    <pic:cNvPicPr preferRelativeResize="0"/>
                  </pic:nvPicPr>
                  <pic:blipFill>
                    <a:blip r:embed="rId57" cstate="print"/>
                    <a:srcRect/>
                    <a:stretch>
                      <a:fillRect/>
                    </a:stretch>
                  </pic:blipFill>
                  <pic:spPr>
                    <a:xfrm>
                      <a:off x="0" y="0"/>
                      <a:ext cx="2590800" cy="3709988"/>
                    </a:xfrm>
                    <a:prstGeom prst="rect">
                      <a:avLst/>
                    </a:prstGeom>
                    <a:ln/>
                  </pic:spPr>
                </pic:pic>
              </a:graphicData>
            </a:graphic>
          </wp:inline>
        </w:drawing>
      </w:r>
      <w:r>
        <w:rPr>
          <w:rFonts w:ascii="Times New Roman" w:eastAsia="Times New Roman" w:hAnsi="Times New Roman" w:cs="Times New Roman"/>
          <w:noProof/>
          <w:sz w:val="23"/>
          <w:szCs w:val="23"/>
          <w:lang w:val="ru-RU"/>
        </w:rPr>
        <w:drawing>
          <wp:inline distT="114300" distB="114300" distL="114300" distR="114300">
            <wp:extent cx="2471738" cy="3409293"/>
            <wp:effectExtent l="0" t="0" r="0" b="0"/>
            <wp:docPr id="74" name="image164.jpg"/>
            <wp:cNvGraphicFramePr/>
            <a:graphic xmlns:a="http://schemas.openxmlformats.org/drawingml/2006/main">
              <a:graphicData uri="http://schemas.openxmlformats.org/drawingml/2006/picture">
                <pic:pic xmlns:pic="http://schemas.openxmlformats.org/drawingml/2006/picture">
                  <pic:nvPicPr>
                    <pic:cNvPr id="0" name="image164.jpg"/>
                    <pic:cNvPicPr preferRelativeResize="0"/>
                  </pic:nvPicPr>
                  <pic:blipFill>
                    <a:blip r:embed="rId58" cstate="print"/>
                    <a:srcRect/>
                    <a:stretch>
                      <a:fillRect/>
                    </a:stretch>
                  </pic:blipFill>
                  <pic:spPr>
                    <a:xfrm>
                      <a:off x="0" y="0"/>
                      <a:ext cx="2471738" cy="3409293"/>
                    </a:xfrm>
                    <a:prstGeom prst="rect">
                      <a:avLst/>
                    </a:prstGeom>
                    <a:ln/>
                  </pic:spPr>
                </pic:pic>
              </a:graphicData>
            </a:graphic>
          </wp:inline>
        </w:drawing>
      </w:r>
    </w:p>
    <w:p w:rsidR="002D3DB7" w:rsidRDefault="000F3943">
      <w:pPr>
        <w:rPr>
          <w:rFonts w:ascii="Times New Roman" w:eastAsia="Times New Roman" w:hAnsi="Times New Roman" w:cs="Times New Roman"/>
          <w:sz w:val="23"/>
          <w:szCs w:val="23"/>
        </w:rPr>
      </w:pPr>
      <w:r>
        <w:rPr>
          <w:rFonts w:ascii="Times New Roman" w:eastAsia="Times New Roman" w:hAnsi="Times New Roman" w:cs="Times New Roman"/>
          <w:noProof/>
          <w:sz w:val="23"/>
          <w:szCs w:val="23"/>
          <w:lang w:val="ru-RU"/>
        </w:rPr>
        <w:drawing>
          <wp:anchor distT="114300" distB="114300" distL="114300" distR="114300" simplePos="0" relativeHeight="251676672" behindDoc="0" locked="0" layoutInCell="1" allowOverlap="1">
            <wp:simplePos x="0" y="0"/>
            <wp:positionH relativeFrom="margin">
              <wp:posOffset>-55880</wp:posOffset>
            </wp:positionH>
            <wp:positionV relativeFrom="paragraph">
              <wp:posOffset>160655</wp:posOffset>
            </wp:positionV>
            <wp:extent cx="3295650" cy="3609975"/>
            <wp:effectExtent l="19050" t="0" r="0" b="0"/>
            <wp:wrapSquare wrapText="bothSides" distT="114300" distB="114300" distL="114300" distR="114300"/>
            <wp:docPr id="78" name="image168.jpg"/>
            <wp:cNvGraphicFramePr/>
            <a:graphic xmlns:a="http://schemas.openxmlformats.org/drawingml/2006/main">
              <a:graphicData uri="http://schemas.openxmlformats.org/drawingml/2006/picture">
                <pic:pic xmlns:pic="http://schemas.openxmlformats.org/drawingml/2006/picture">
                  <pic:nvPicPr>
                    <pic:cNvPr id="0" name="image168.jpg"/>
                    <pic:cNvPicPr preferRelativeResize="0"/>
                  </pic:nvPicPr>
                  <pic:blipFill>
                    <a:blip r:embed="rId59" cstate="print"/>
                    <a:srcRect/>
                    <a:stretch>
                      <a:fillRect/>
                    </a:stretch>
                  </pic:blipFill>
                  <pic:spPr>
                    <a:xfrm>
                      <a:off x="0" y="0"/>
                      <a:ext cx="3295650" cy="3609975"/>
                    </a:xfrm>
                    <a:prstGeom prst="rect">
                      <a:avLst/>
                    </a:prstGeom>
                    <a:ln/>
                  </pic:spPr>
                </pic:pic>
              </a:graphicData>
            </a:graphic>
          </wp:anchor>
        </w:drawing>
      </w:r>
    </w:p>
    <w:p w:rsidR="002D3DB7" w:rsidRDefault="000F3943">
      <w:pPr>
        <w:ind w:left="540" w:hanging="420"/>
        <w:rPr>
          <w:rFonts w:ascii="Times New Roman" w:eastAsia="Times New Roman" w:hAnsi="Times New Roman" w:cs="Times New Roman"/>
          <w:b/>
          <w:sz w:val="23"/>
          <w:szCs w:val="23"/>
        </w:rPr>
      </w:pPr>
      <w:r>
        <w:rPr>
          <w:rFonts w:ascii="Times New Roman" w:eastAsia="Times New Roman" w:hAnsi="Times New Roman" w:cs="Times New Roman"/>
          <w:b/>
          <w:noProof/>
          <w:sz w:val="23"/>
          <w:szCs w:val="23"/>
          <w:lang w:val="ru-RU"/>
        </w:rPr>
        <w:drawing>
          <wp:anchor distT="114300" distB="114300" distL="114300" distR="114300" simplePos="0" relativeHeight="251675648" behindDoc="0" locked="0" layoutInCell="1" allowOverlap="1">
            <wp:simplePos x="0" y="0"/>
            <wp:positionH relativeFrom="margin">
              <wp:posOffset>3392170</wp:posOffset>
            </wp:positionH>
            <wp:positionV relativeFrom="paragraph">
              <wp:posOffset>62865</wp:posOffset>
            </wp:positionV>
            <wp:extent cx="2699385" cy="3609975"/>
            <wp:effectExtent l="19050" t="0" r="5715" b="0"/>
            <wp:wrapNone/>
            <wp:docPr id="31" name="image120.jpg"/>
            <wp:cNvGraphicFramePr/>
            <a:graphic xmlns:a="http://schemas.openxmlformats.org/drawingml/2006/main">
              <a:graphicData uri="http://schemas.openxmlformats.org/drawingml/2006/picture">
                <pic:pic xmlns:pic="http://schemas.openxmlformats.org/drawingml/2006/picture">
                  <pic:nvPicPr>
                    <pic:cNvPr id="0" name="image120.jpg"/>
                    <pic:cNvPicPr preferRelativeResize="0"/>
                  </pic:nvPicPr>
                  <pic:blipFill>
                    <a:blip r:embed="rId60" cstate="print"/>
                    <a:srcRect/>
                    <a:stretch>
                      <a:fillRect/>
                    </a:stretch>
                  </pic:blipFill>
                  <pic:spPr>
                    <a:xfrm>
                      <a:off x="0" y="0"/>
                      <a:ext cx="2699385" cy="3609975"/>
                    </a:xfrm>
                    <a:prstGeom prst="rect">
                      <a:avLst/>
                    </a:prstGeom>
                    <a:ln/>
                  </pic:spPr>
                </pic:pic>
              </a:graphicData>
            </a:graphic>
          </wp:anchor>
        </w:drawing>
      </w:r>
    </w:p>
    <w:p w:rsidR="002D3DB7" w:rsidRDefault="002D3DB7">
      <w:pPr>
        <w:ind w:left="540" w:hanging="420"/>
        <w:rPr>
          <w:rFonts w:ascii="Times New Roman" w:eastAsia="Times New Roman" w:hAnsi="Times New Roman" w:cs="Times New Roman"/>
          <w:b/>
          <w:sz w:val="23"/>
          <w:szCs w:val="23"/>
        </w:rPr>
      </w:pPr>
    </w:p>
    <w:p w:rsidR="00555CAF" w:rsidRDefault="000F3943">
      <w:pPr>
        <w:rPr>
          <w:rFonts w:ascii="Times New Roman" w:hAnsi="Times New Roman" w:cs="Times New Roman"/>
          <w:b/>
          <w:sz w:val="32"/>
          <w:szCs w:val="32"/>
        </w:rPr>
      </w:pPr>
      <w:r>
        <w:rPr>
          <w:rFonts w:ascii="Times New Roman" w:hAnsi="Times New Roman" w:cs="Times New Roman"/>
          <w:b/>
          <w:noProof/>
          <w:sz w:val="32"/>
          <w:szCs w:val="32"/>
          <w:lang w:val="ru-RU"/>
        </w:rPr>
        <w:drawing>
          <wp:anchor distT="0" distB="0" distL="114300" distR="114300" simplePos="0" relativeHeight="251679744" behindDoc="0" locked="0" layoutInCell="1" allowOverlap="1">
            <wp:simplePos x="0" y="0"/>
            <wp:positionH relativeFrom="column">
              <wp:posOffset>-1790700</wp:posOffset>
            </wp:positionH>
            <wp:positionV relativeFrom="paragraph">
              <wp:posOffset>2743200</wp:posOffset>
            </wp:positionV>
            <wp:extent cx="3114675" cy="2543175"/>
            <wp:effectExtent l="19050" t="0" r="9525" b="0"/>
            <wp:wrapNone/>
            <wp:docPr id="33" name="image122.jpg"/>
            <wp:cNvGraphicFramePr/>
            <a:graphic xmlns:a="http://schemas.openxmlformats.org/drawingml/2006/main">
              <a:graphicData uri="http://schemas.openxmlformats.org/drawingml/2006/picture">
                <pic:pic xmlns:pic="http://schemas.openxmlformats.org/drawingml/2006/picture">
                  <pic:nvPicPr>
                    <pic:cNvPr id="0" name="image122.jpg"/>
                    <pic:cNvPicPr preferRelativeResize="0"/>
                  </pic:nvPicPr>
                  <pic:blipFill>
                    <a:blip r:embed="rId61" cstate="print"/>
                    <a:srcRect/>
                    <a:stretch>
                      <a:fillRect/>
                    </a:stretch>
                  </pic:blipFill>
                  <pic:spPr>
                    <a:xfrm>
                      <a:off x="0" y="0"/>
                      <a:ext cx="3114675" cy="2543175"/>
                    </a:xfrm>
                    <a:prstGeom prst="rect">
                      <a:avLst/>
                    </a:prstGeom>
                    <a:ln/>
                  </pic:spPr>
                </pic:pic>
              </a:graphicData>
            </a:graphic>
          </wp:anchor>
        </w:drawing>
      </w:r>
      <w:r w:rsidR="00555CAF">
        <w:rPr>
          <w:rFonts w:ascii="Times New Roman" w:hAnsi="Times New Roman" w:cs="Times New Roman"/>
          <w:b/>
          <w:sz w:val="32"/>
          <w:szCs w:val="32"/>
        </w:rPr>
        <w:br w:type="page"/>
      </w:r>
    </w:p>
    <w:p w:rsidR="002D3DB7" w:rsidRPr="00555CAF" w:rsidRDefault="00555CAF" w:rsidP="00555CAF">
      <w:pPr>
        <w:pStyle w:val="1"/>
        <w:rPr>
          <w:rFonts w:ascii="Times New Roman" w:hAnsi="Times New Roman" w:cs="Times New Roman"/>
          <w:b/>
          <w:sz w:val="32"/>
          <w:szCs w:val="32"/>
        </w:rPr>
      </w:pPr>
      <w:bookmarkStart w:id="7" w:name="_Toc507462175"/>
      <w:r w:rsidRPr="00555CAF">
        <w:rPr>
          <w:rFonts w:ascii="Times New Roman" w:hAnsi="Times New Roman" w:cs="Times New Roman"/>
          <w:b/>
          <w:sz w:val="32"/>
          <w:szCs w:val="32"/>
        </w:rPr>
        <w:lastRenderedPageBreak/>
        <w:t>Глава 2.</w:t>
      </w:r>
      <w:r w:rsidR="00F95249" w:rsidRPr="00555CAF">
        <w:rPr>
          <w:rFonts w:ascii="Times New Roman" w:hAnsi="Times New Roman" w:cs="Times New Roman"/>
          <w:b/>
          <w:sz w:val="32"/>
          <w:szCs w:val="32"/>
        </w:rPr>
        <w:t xml:space="preserve"> </w:t>
      </w:r>
      <w:r w:rsidRPr="00555CAF">
        <w:rPr>
          <w:rFonts w:ascii="Times New Roman" w:hAnsi="Times New Roman" w:cs="Times New Roman"/>
          <w:b/>
          <w:sz w:val="32"/>
          <w:szCs w:val="32"/>
        </w:rPr>
        <w:t>Обзор российского и белорусского рынка</w:t>
      </w:r>
      <w:bookmarkEnd w:id="7"/>
    </w:p>
    <w:p w:rsidR="002D3DB7" w:rsidRPr="006B5803" w:rsidRDefault="00F95249" w:rsidP="00555CAF">
      <w:pPr>
        <w:pStyle w:val="21"/>
      </w:pPr>
      <w:bookmarkStart w:id="8" w:name="_Toc507462176"/>
      <w:r w:rsidRPr="006B5803">
        <w:t>2.1. Динамика российского и белорусского потребления органических удобрений</w:t>
      </w:r>
      <w:bookmarkEnd w:id="8"/>
      <w:r w:rsidRPr="006B5803">
        <w:t xml:space="preserve"> </w:t>
      </w:r>
    </w:p>
    <w:p w:rsidR="002D3DB7" w:rsidRDefault="00F95249" w:rsidP="006B5803">
      <w:pPr>
        <w:pStyle w:val="21"/>
      </w:pPr>
      <w:bookmarkStart w:id="9" w:name="_Toc507462177"/>
      <w:r>
        <w:t>2.1.1. Общая динамика потребления</w:t>
      </w:r>
      <w:bookmarkEnd w:id="9"/>
    </w:p>
    <w:p w:rsidR="002D3DB7" w:rsidRDefault="002D3DB7">
      <w:pPr>
        <w:rPr>
          <w:rFonts w:ascii="Times New Roman" w:eastAsia="Times New Roman" w:hAnsi="Times New Roman" w:cs="Times New Roman"/>
          <w:sz w:val="23"/>
          <w:szCs w:val="23"/>
        </w:rPr>
      </w:pPr>
    </w:p>
    <w:p w:rsidR="002D3DB7" w:rsidRDefault="00F95249">
      <w:pPr>
        <w:rPr>
          <w:rFonts w:ascii="Times New Roman" w:eastAsia="Times New Roman" w:hAnsi="Times New Roman" w:cs="Times New Roman"/>
          <w:b/>
          <w:sz w:val="23"/>
          <w:szCs w:val="23"/>
        </w:rPr>
      </w:pPr>
      <w:r>
        <w:rPr>
          <w:rFonts w:ascii="Times New Roman" w:eastAsia="Times New Roman" w:hAnsi="Times New Roman" w:cs="Times New Roman"/>
          <w:b/>
          <w:sz w:val="23"/>
          <w:szCs w:val="23"/>
        </w:rPr>
        <w:t>Россия</w:t>
      </w:r>
    </w:p>
    <w:p w:rsidR="002D3DB7" w:rsidRDefault="002D3DB7">
      <w:pPr>
        <w:rPr>
          <w:rFonts w:ascii="Times New Roman" w:eastAsia="Times New Roman" w:hAnsi="Times New Roman" w:cs="Times New Roman"/>
          <w:sz w:val="23"/>
          <w:szCs w:val="23"/>
        </w:rPr>
      </w:pPr>
    </w:p>
    <w:p w:rsidR="002D3DB7" w:rsidRDefault="00F95249">
      <w:pPr>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 xml:space="preserve">В период с 1995 года по 2016 г. количество внесенных органических удобрений под посевы в сельскохозяйственных организациях </w:t>
      </w:r>
      <w:r>
        <w:rPr>
          <w:rFonts w:ascii="Times New Roman" w:eastAsia="Times New Roman" w:hAnsi="Times New Roman" w:cs="Times New Roman"/>
          <w:b/>
          <w:sz w:val="23"/>
          <w:szCs w:val="23"/>
        </w:rPr>
        <w:t>значительно сократился с показателя в 127,4 до 65,2 млн. т</w:t>
      </w:r>
      <w:r>
        <w:rPr>
          <w:rFonts w:ascii="Times New Roman" w:eastAsia="Times New Roman" w:hAnsi="Times New Roman" w:cs="Times New Roman"/>
          <w:sz w:val="23"/>
          <w:szCs w:val="23"/>
        </w:rPr>
        <w:t>. Основной причиной подобных изменений являются социально-экономические преобразования, происходящие в России и связанные с этим последствия: 1) сокращение пахотных земель; 2) уменьшение поголовья КРС; 3) общее ухудшение экономической ситуации в стране.</w:t>
      </w:r>
    </w:p>
    <w:p w:rsidR="002D3DB7" w:rsidRDefault="002D3DB7">
      <w:pPr>
        <w:jc w:val="both"/>
        <w:rPr>
          <w:rFonts w:ascii="Times New Roman" w:eastAsia="Times New Roman" w:hAnsi="Times New Roman" w:cs="Times New Roman"/>
          <w:sz w:val="23"/>
          <w:szCs w:val="23"/>
        </w:rPr>
      </w:pPr>
    </w:p>
    <w:p w:rsidR="002D3DB7" w:rsidRDefault="00F95249">
      <w:pPr>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Несмотря на наметившийся тренд с 200 года к росту внесения органических удобрений, общие показатели на 2016 год далеки от 1995 (127,4 млн. т. в 1995 году и 65,2 в 2016 году).</w:t>
      </w:r>
    </w:p>
    <w:p w:rsidR="002D3DB7" w:rsidRDefault="002D3DB7">
      <w:pPr>
        <w:jc w:val="both"/>
        <w:rPr>
          <w:rFonts w:ascii="Times New Roman" w:eastAsia="Times New Roman" w:hAnsi="Times New Roman" w:cs="Times New Roman"/>
          <w:sz w:val="23"/>
          <w:szCs w:val="23"/>
        </w:rPr>
      </w:pPr>
    </w:p>
    <w:p w:rsidR="002D3DB7" w:rsidRDefault="00F95249">
      <w:pPr>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Как следствие, с 1995 г. снизился показатель внесения удобрений под один гектар посевов. Рост показателя в последнее время обусловлен снижением посевных площадей всех сельскохозяйственных культур.</w:t>
      </w:r>
    </w:p>
    <w:p w:rsidR="002D3DB7" w:rsidRDefault="002D3DB7">
      <w:pPr>
        <w:jc w:val="both"/>
        <w:rPr>
          <w:rFonts w:ascii="Times New Roman" w:eastAsia="Times New Roman" w:hAnsi="Times New Roman" w:cs="Times New Roman"/>
          <w:sz w:val="23"/>
          <w:szCs w:val="23"/>
        </w:rPr>
      </w:pPr>
    </w:p>
    <w:p w:rsidR="002D3DB7" w:rsidRDefault="00F95249">
      <w:pPr>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 xml:space="preserve">С 1995 года значительно снизилось количество удобрений, вносимых под картофель и овощебахчевые культуры, сахарную свеклу и зерновые и </w:t>
      </w:r>
      <w:proofErr w:type="spellStart"/>
      <w:r>
        <w:rPr>
          <w:rFonts w:ascii="Times New Roman" w:eastAsia="Times New Roman" w:hAnsi="Times New Roman" w:cs="Times New Roman"/>
          <w:sz w:val="23"/>
          <w:szCs w:val="23"/>
        </w:rPr>
        <w:t>зерно-бобовые</w:t>
      </w:r>
      <w:proofErr w:type="spellEnd"/>
      <w:r>
        <w:rPr>
          <w:rFonts w:ascii="Times New Roman" w:eastAsia="Times New Roman" w:hAnsi="Times New Roman" w:cs="Times New Roman"/>
          <w:sz w:val="23"/>
          <w:szCs w:val="23"/>
        </w:rPr>
        <w:t xml:space="preserve"> культуры (без кукурузы). Выросло внесение удобрений под кормовые культуры и подсолнечник. </w:t>
      </w:r>
    </w:p>
    <w:p w:rsidR="002D3DB7" w:rsidRDefault="002D3DB7">
      <w:pPr>
        <w:rPr>
          <w:rFonts w:ascii="Times New Roman" w:eastAsia="Times New Roman" w:hAnsi="Times New Roman" w:cs="Times New Roman"/>
          <w:sz w:val="23"/>
          <w:szCs w:val="23"/>
        </w:rPr>
      </w:pPr>
    </w:p>
    <w:p w:rsidR="002D3DB7" w:rsidRPr="005E71C5" w:rsidRDefault="005E71C5">
      <w:pPr>
        <w:rPr>
          <w:rFonts w:ascii="Times New Roman" w:eastAsia="Times New Roman" w:hAnsi="Times New Roman" w:cs="Times New Roman"/>
          <w:sz w:val="23"/>
          <w:szCs w:val="23"/>
          <w:lang w:val="ru-RU"/>
        </w:rPr>
      </w:pPr>
      <w:r>
        <w:rPr>
          <w:rFonts w:ascii="Times New Roman" w:eastAsia="Times New Roman" w:hAnsi="Times New Roman" w:cs="Times New Roman"/>
          <w:sz w:val="23"/>
          <w:szCs w:val="23"/>
          <w:lang w:val="ru-RU"/>
        </w:rPr>
        <w:t>Рисунок №8</w:t>
      </w:r>
    </w:p>
    <w:p w:rsidR="002D3DB7" w:rsidRDefault="002D3DB7">
      <w:pPr>
        <w:rPr>
          <w:rFonts w:ascii="Times New Roman" w:eastAsia="Times New Roman" w:hAnsi="Times New Roman" w:cs="Times New Roman"/>
          <w:sz w:val="23"/>
          <w:szCs w:val="23"/>
        </w:rPr>
      </w:pPr>
    </w:p>
    <w:p w:rsidR="002D3DB7" w:rsidRDefault="00F95249">
      <w:pPr>
        <w:rPr>
          <w:rFonts w:ascii="Times New Roman" w:eastAsia="Times New Roman" w:hAnsi="Times New Roman" w:cs="Times New Roman"/>
          <w:b/>
          <w:sz w:val="23"/>
          <w:szCs w:val="23"/>
        </w:rPr>
      </w:pPr>
      <w:r>
        <w:rPr>
          <w:rFonts w:ascii="Times New Roman" w:eastAsia="Times New Roman" w:hAnsi="Times New Roman" w:cs="Times New Roman"/>
          <w:b/>
          <w:noProof/>
          <w:sz w:val="23"/>
          <w:szCs w:val="23"/>
          <w:lang w:val="ru-RU"/>
        </w:rPr>
        <w:drawing>
          <wp:inline distT="114300" distB="114300" distL="114300" distR="114300">
            <wp:extent cx="5362575" cy="2362200"/>
            <wp:effectExtent l="0" t="0" r="0" b="0"/>
            <wp:docPr id="3" name="image60.png"/>
            <wp:cNvGraphicFramePr/>
            <a:graphic xmlns:a="http://schemas.openxmlformats.org/drawingml/2006/main">
              <a:graphicData uri="http://schemas.openxmlformats.org/drawingml/2006/picture">
                <pic:pic xmlns:pic="http://schemas.openxmlformats.org/drawingml/2006/picture">
                  <pic:nvPicPr>
                    <pic:cNvPr id="0" name="image60.png"/>
                    <pic:cNvPicPr preferRelativeResize="0"/>
                  </pic:nvPicPr>
                  <pic:blipFill>
                    <a:blip r:embed="rId62" cstate="print"/>
                    <a:srcRect/>
                    <a:stretch>
                      <a:fillRect/>
                    </a:stretch>
                  </pic:blipFill>
                  <pic:spPr>
                    <a:xfrm>
                      <a:off x="0" y="0"/>
                      <a:ext cx="5362575" cy="2362200"/>
                    </a:xfrm>
                    <a:prstGeom prst="rect">
                      <a:avLst/>
                    </a:prstGeom>
                    <a:ln/>
                  </pic:spPr>
                </pic:pic>
              </a:graphicData>
            </a:graphic>
          </wp:inline>
        </w:drawing>
      </w:r>
    </w:p>
    <w:p w:rsidR="002D3DB7" w:rsidRDefault="00F95249">
      <w:pPr>
        <w:rPr>
          <w:rFonts w:ascii="Times New Roman" w:eastAsia="Times New Roman" w:hAnsi="Times New Roman" w:cs="Times New Roman"/>
          <w:sz w:val="23"/>
          <w:szCs w:val="23"/>
        </w:rPr>
      </w:pPr>
      <w:r>
        <w:rPr>
          <w:rFonts w:ascii="Times New Roman" w:eastAsia="Times New Roman" w:hAnsi="Times New Roman" w:cs="Times New Roman"/>
          <w:sz w:val="23"/>
          <w:szCs w:val="23"/>
        </w:rPr>
        <w:t>Источник: Росстат</w:t>
      </w:r>
    </w:p>
    <w:p w:rsidR="002D3DB7" w:rsidRPr="009146F6" w:rsidRDefault="005E71C5">
      <w:pPr>
        <w:rPr>
          <w:rFonts w:ascii="Times New Roman" w:eastAsia="Times New Roman" w:hAnsi="Times New Roman" w:cs="Times New Roman"/>
          <w:sz w:val="23"/>
          <w:szCs w:val="23"/>
          <w:lang w:val="ru-RU"/>
        </w:rPr>
      </w:pPr>
      <w:r>
        <w:rPr>
          <w:rFonts w:ascii="Times New Roman" w:eastAsia="Times New Roman" w:hAnsi="Times New Roman" w:cs="Times New Roman"/>
          <w:sz w:val="23"/>
          <w:szCs w:val="23"/>
          <w:lang w:val="ru-RU"/>
        </w:rPr>
        <w:lastRenderedPageBreak/>
        <w:t>Рисунок №9</w:t>
      </w:r>
    </w:p>
    <w:p w:rsidR="002D3DB7" w:rsidRDefault="00F95249">
      <w:pPr>
        <w:rPr>
          <w:rFonts w:ascii="Times New Roman" w:eastAsia="Times New Roman" w:hAnsi="Times New Roman" w:cs="Times New Roman"/>
          <w:b/>
          <w:sz w:val="23"/>
          <w:szCs w:val="23"/>
        </w:rPr>
      </w:pPr>
      <w:r>
        <w:rPr>
          <w:rFonts w:ascii="Times New Roman" w:eastAsia="Times New Roman" w:hAnsi="Times New Roman" w:cs="Times New Roman"/>
          <w:b/>
          <w:noProof/>
          <w:sz w:val="23"/>
          <w:szCs w:val="23"/>
          <w:lang w:val="ru-RU"/>
        </w:rPr>
        <w:drawing>
          <wp:inline distT="114300" distB="114300" distL="114300" distR="114300">
            <wp:extent cx="5305425" cy="2676525"/>
            <wp:effectExtent l="0" t="0" r="0" b="0"/>
            <wp:docPr id="88" name="image179.png"/>
            <wp:cNvGraphicFramePr/>
            <a:graphic xmlns:a="http://schemas.openxmlformats.org/drawingml/2006/main">
              <a:graphicData uri="http://schemas.openxmlformats.org/drawingml/2006/picture">
                <pic:pic xmlns:pic="http://schemas.openxmlformats.org/drawingml/2006/picture">
                  <pic:nvPicPr>
                    <pic:cNvPr id="0" name="image179.png"/>
                    <pic:cNvPicPr preferRelativeResize="0"/>
                  </pic:nvPicPr>
                  <pic:blipFill>
                    <a:blip r:embed="rId63" cstate="print"/>
                    <a:srcRect/>
                    <a:stretch>
                      <a:fillRect/>
                    </a:stretch>
                  </pic:blipFill>
                  <pic:spPr>
                    <a:xfrm>
                      <a:off x="0" y="0"/>
                      <a:ext cx="5305425" cy="2676525"/>
                    </a:xfrm>
                    <a:prstGeom prst="rect">
                      <a:avLst/>
                    </a:prstGeom>
                    <a:ln/>
                  </pic:spPr>
                </pic:pic>
              </a:graphicData>
            </a:graphic>
          </wp:inline>
        </w:drawing>
      </w:r>
    </w:p>
    <w:p w:rsidR="002D3DB7" w:rsidRDefault="00F95249">
      <w:pPr>
        <w:rPr>
          <w:rFonts w:ascii="Times New Roman" w:eastAsia="Times New Roman" w:hAnsi="Times New Roman" w:cs="Times New Roman"/>
          <w:sz w:val="23"/>
          <w:szCs w:val="23"/>
        </w:rPr>
      </w:pPr>
      <w:r>
        <w:rPr>
          <w:rFonts w:ascii="Times New Roman" w:eastAsia="Times New Roman" w:hAnsi="Times New Roman" w:cs="Times New Roman"/>
          <w:sz w:val="23"/>
          <w:szCs w:val="23"/>
        </w:rPr>
        <w:t>Источник: Росстат</w:t>
      </w:r>
    </w:p>
    <w:p w:rsidR="002D3DB7" w:rsidRDefault="002D3DB7">
      <w:pPr>
        <w:rPr>
          <w:rFonts w:ascii="Times New Roman" w:eastAsia="Times New Roman" w:hAnsi="Times New Roman" w:cs="Times New Roman"/>
          <w:sz w:val="23"/>
          <w:szCs w:val="23"/>
        </w:rPr>
      </w:pPr>
    </w:p>
    <w:p w:rsidR="002D3DB7" w:rsidRPr="005E71C5" w:rsidRDefault="005E71C5">
      <w:pPr>
        <w:rPr>
          <w:rFonts w:ascii="Times New Roman" w:eastAsia="Times New Roman" w:hAnsi="Times New Roman" w:cs="Times New Roman"/>
          <w:sz w:val="23"/>
          <w:szCs w:val="23"/>
          <w:lang w:val="ru-RU"/>
        </w:rPr>
      </w:pPr>
      <w:r>
        <w:rPr>
          <w:rFonts w:ascii="Times New Roman" w:eastAsia="Times New Roman" w:hAnsi="Times New Roman" w:cs="Times New Roman"/>
          <w:sz w:val="23"/>
          <w:szCs w:val="23"/>
          <w:lang w:val="ru-RU"/>
        </w:rPr>
        <w:t>Рисунок №10</w:t>
      </w:r>
    </w:p>
    <w:p w:rsidR="002D3DB7" w:rsidRDefault="00F95249">
      <w:pPr>
        <w:rPr>
          <w:rFonts w:ascii="Times New Roman" w:eastAsia="Times New Roman" w:hAnsi="Times New Roman" w:cs="Times New Roman"/>
          <w:b/>
          <w:sz w:val="23"/>
          <w:szCs w:val="23"/>
        </w:rPr>
      </w:pPr>
      <w:r>
        <w:rPr>
          <w:rFonts w:ascii="Times New Roman" w:eastAsia="Times New Roman" w:hAnsi="Times New Roman" w:cs="Times New Roman"/>
          <w:b/>
          <w:noProof/>
          <w:sz w:val="23"/>
          <w:szCs w:val="23"/>
          <w:lang w:val="ru-RU"/>
        </w:rPr>
        <w:drawing>
          <wp:inline distT="114300" distB="114300" distL="114300" distR="114300">
            <wp:extent cx="5476875" cy="2819400"/>
            <wp:effectExtent l="0" t="0" r="0" b="0"/>
            <wp:docPr id="86" name="image177.png"/>
            <wp:cNvGraphicFramePr/>
            <a:graphic xmlns:a="http://schemas.openxmlformats.org/drawingml/2006/main">
              <a:graphicData uri="http://schemas.openxmlformats.org/drawingml/2006/picture">
                <pic:pic xmlns:pic="http://schemas.openxmlformats.org/drawingml/2006/picture">
                  <pic:nvPicPr>
                    <pic:cNvPr id="0" name="image177.png"/>
                    <pic:cNvPicPr preferRelativeResize="0"/>
                  </pic:nvPicPr>
                  <pic:blipFill>
                    <a:blip r:embed="rId64" cstate="print"/>
                    <a:srcRect/>
                    <a:stretch>
                      <a:fillRect/>
                    </a:stretch>
                  </pic:blipFill>
                  <pic:spPr>
                    <a:xfrm>
                      <a:off x="0" y="0"/>
                      <a:ext cx="5476875" cy="2819400"/>
                    </a:xfrm>
                    <a:prstGeom prst="rect">
                      <a:avLst/>
                    </a:prstGeom>
                    <a:ln/>
                  </pic:spPr>
                </pic:pic>
              </a:graphicData>
            </a:graphic>
          </wp:inline>
        </w:drawing>
      </w:r>
    </w:p>
    <w:p w:rsidR="002D3DB7" w:rsidRDefault="00F95249">
      <w:pPr>
        <w:rPr>
          <w:rFonts w:ascii="Times New Roman" w:eastAsia="Times New Roman" w:hAnsi="Times New Roman" w:cs="Times New Roman"/>
          <w:sz w:val="23"/>
          <w:szCs w:val="23"/>
        </w:rPr>
      </w:pPr>
      <w:r>
        <w:rPr>
          <w:rFonts w:ascii="Times New Roman" w:eastAsia="Times New Roman" w:hAnsi="Times New Roman" w:cs="Times New Roman"/>
          <w:sz w:val="23"/>
          <w:szCs w:val="23"/>
        </w:rPr>
        <w:t>Источник: Росстат</w:t>
      </w:r>
    </w:p>
    <w:p w:rsidR="002D3DB7" w:rsidRDefault="002D3DB7">
      <w:pPr>
        <w:rPr>
          <w:rFonts w:ascii="Times New Roman" w:eastAsia="Times New Roman" w:hAnsi="Times New Roman" w:cs="Times New Roman"/>
          <w:sz w:val="23"/>
          <w:szCs w:val="23"/>
        </w:rPr>
      </w:pPr>
    </w:p>
    <w:p w:rsidR="009146F6" w:rsidRDefault="009146F6">
      <w:pPr>
        <w:rPr>
          <w:rFonts w:ascii="Times New Roman" w:eastAsia="Times New Roman" w:hAnsi="Times New Roman" w:cs="Times New Roman"/>
          <w:sz w:val="23"/>
          <w:szCs w:val="23"/>
        </w:rPr>
      </w:pPr>
    </w:p>
    <w:p w:rsidR="009146F6" w:rsidRDefault="009146F6">
      <w:pPr>
        <w:rPr>
          <w:rFonts w:ascii="Times New Roman" w:eastAsia="Times New Roman" w:hAnsi="Times New Roman" w:cs="Times New Roman"/>
          <w:sz w:val="23"/>
          <w:szCs w:val="23"/>
        </w:rPr>
      </w:pPr>
    </w:p>
    <w:p w:rsidR="009146F6" w:rsidRDefault="009146F6">
      <w:pPr>
        <w:rPr>
          <w:rFonts w:ascii="Times New Roman" w:eastAsia="Times New Roman" w:hAnsi="Times New Roman" w:cs="Times New Roman"/>
          <w:sz w:val="23"/>
          <w:szCs w:val="23"/>
        </w:rPr>
      </w:pPr>
    </w:p>
    <w:p w:rsidR="009146F6" w:rsidRDefault="009146F6">
      <w:pPr>
        <w:rPr>
          <w:rFonts w:ascii="Times New Roman" w:eastAsia="Times New Roman" w:hAnsi="Times New Roman" w:cs="Times New Roman"/>
          <w:sz w:val="23"/>
          <w:szCs w:val="23"/>
        </w:rPr>
      </w:pPr>
    </w:p>
    <w:p w:rsidR="009146F6" w:rsidRDefault="009146F6">
      <w:pPr>
        <w:rPr>
          <w:rFonts w:ascii="Times New Roman" w:eastAsia="Times New Roman" w:hAnsi="Times New Roman" w:cs="Times New Roman"/>
          <w:sz w:val="23"/>
          <w:szCs w:val="23"/>
        </w:rPr>
      </w:pPr>
    </w:p>
    <w:p w:rsidR="009146F6" w:rsidRDefault="009146F6">
      <w:pPr>
        <w:rPr>
          <w:rFonts w:ascii="Times New Roman" w:eastAsia="Times New Roman" w:hAnsi="Times New Roman" w:cs="Times New Roman"/>
          <w:sz w:val="23"/>
          <w:szCs w:val="23"/>
        </w:rPr>
      </w:pPr>
    </w:p>
    <w:p w:rsidR="009146F6" w:rsidRDefault="009146F6">
      <w:pPr>
        <w:rPr>
          <w:rFonts w:ascii="Times New Roman" w:eastAsia="Times New Roman" w:hAnsi="Times New Roman" w:cs="Times New Roman"/>
          <w:sz w:val="23"/>
          <w:szCs w:val="23"/>
        </w:rPr>
      </w:pPr>
    </w:p>
    <w:p w:rsidR="009146F6" w:rsidRDefault="009146F6">
      <w:pPr>
        <w:rPr>
          <w:rFonts w:ascii="Times New Roman" w:eastAsia="Times New Roman" w:hAnsi="Times New Roman" w:cs="Times New Roman"/>
          <w:sz w:val="23"/>
          <w:szCs w:val="23"/>
        </w:rPr>
      </w:pPr>
    </w:p>
    <w:p w:rsidR="009146F6" w:rsidRDefault="009146F6">
      <w:pPr>
        <w:rPr>
          <w:rFonts w:ascii="Times New Roman" w:eastAsia="Times New Roman" w:hAnsi="Times New Roman" w:cs="Times New Roman"/>
          <w:sz w:val="23"/>
          <w:szCs w:val="23"/>
        </w:rPr>
      </w:pPr>
    </w:p>
    <w:p w:rsidR="009146F6" w:rsidRDefault="009146F6">
      <w:pPr>
        <w:rPr>
          <w:rFonts w:ascii="Times New Roman" w:eastAsia="Times New Roman" w:hAnsi="Times New Roman" w:cs="Times New Roman"/>
          <w:sz w:val="23"/>
          <w:szCs w:val="23"/>
        </w:rPr>
      </w:pPr>
    </w:p>
    <w:p w:rsidR="009146F6" w:rsidRDefault="009146F6">
      <w:pPr>
        <w:rPr>
          <w:rFonts w:ascii="Times New Roman" w:eastAsia="Times New Roman" w:hAnsi="Times New Roman" w:cs="Times New Roman"/>
          <w:sz w:val="23"/>
          <w:szCs w:val="23"/>
        </w:rPr>
      </w:pPr>
    </w:p>
    <w:p w:rsidR="002D3DB7" w:rsidRPr="009146F6" w:rsidRDefault="005E71C5">
      <w:pPr>
        <w:rPr>
          <w:rFonts w:ascii="Times New Roman" w:eastAsia="Times New Roman" w:hAnsi="Times New Roman" w:cs="Times New Roman"/>
          <w:sz w:val="23"/>
          <w:szCs w:val="23"/>
          <w:lang w:val="ru-RU"/>
        </w:rPr>
      </w:pPr>
      <w:r>
        <w:rPr>
          <w:rFonts w:ascii="Times New Roman" w:eastAsia="Times New Roman" w:hAnsi="Times New Roman" w:cs="Times New Roman"/>
          <w:sz w:val="23"/>
          <w:szCs w:val="23"/>
          <w:lang w:val="ru-RU"/>
        </w:rPr>
        <w:lastRenderedPageBreak/>
        <w:t>Рисунок №11</w:t>
      </w:r>
    </w:p>
    <w:p w:rsidR="002D3DB7" w:rsidRDefault="00F95249">
      <w:pPr>
        <w:rPr>
          <w:rFonts w:ascii="Times New Roman" w:eastAsia="Times New Roman" w:hAnsi="Times New Roman" w:cs="Times New Roman"/>
          <w:b/>
          <w:sz w:val="23"/>
          <w:szCs w:val="23"/>
        </w:rPr>
      </w:pPr>
      <w:r>
        <w:rPr>
          <w:rFonts w:ascii="Times New Roman" w:eastAsia="Times New Roman" w:hAnsi="Times New Roman" w:cs="Times New Roman"/>
          <w:b/>
          <w:noProof/>
          <w:sz w:val="23"/>
          <w:szCs w:val="23"/>
          <w:lang w:val="ru-RU"/>
        </w:rPr>
        <w:drawing>
          <wp:inline distT="114300" distB="114300" distL="114300" distR="114300">
            <wp:extent cx="5162550" cy="3448050"/>
            <wp:effectExtent l="0" t="0" r="0" b="0"/>
            <wp:docPr id="54" name="image144.png"/>
            <wp:cNvGraphicFramePr/>
            <a:graphic xmlns:a="http://schemas.openxmlformats.org/drawingml/2006/main">
              <a:graphicData uri="http://schemas.openxmlformats.org/drawingml/2006/picture">
                <pic:pic xmlns:pic="http://schemas.openxmlformats.org/drawingml/2006/picture">
                  <pic:nvPicPr>
                    <pic:cNvPr id="0" name="image144.png"/>
                    <pic:cNvPicPr preferRelativeResize="0"/>
                  </pic:nvPicPr>
                  <pic:blipFill>
                    <a:blip r:embed="rId65" cstate="print"/>
                    <a:srcRect/>
                    <a:stretch>
                      <a:fillRect/>
                    </a:stretch>
                  </pic:blipFill>
                  <pic:spPr>
                    <a:xfrm>
                      <a:off x="0" y="0"/>
                      <a:ext cx="5162550" cy="3448050"/>
                    </a:xfrm>
                    <a:prstGeom prst="rect">
                      <a:avLst/>
                    </a:prstGeom>
                    <a:ln/>
                  </pic:spPr>
                </pic:pic>
              </a:graphicData>
            </a:graphic>
          </wp:inline>
        </w:drawing>
      </w:r>
    </w:p>
    <w:p w:rsidR="002D3DB7" w:rsidRDefault="00F95249">
      <w:pPr>
        <w:rPr>
          <w:rFonts w:ascii="Times New Roman" w:eastAsia="Times New Roman" w:hAnsi="Times New Roman" w:cs="Times New Roman"/>
          <w:b/>
          <w:sz w:val="23"/>
          <w:szCs w:val="23"/>
        </w:rPr>
      </w:pPr>
      <w:r>
        <w:rPr>
          <w:rFonts w:ascii="Times New Roman" w:eastAsia="Times New Roman" w:hAnsi="Times New Roman" w:cs="Times New Roman"/>
          <w:sz w:val="23"/>
          <w:szCs w:val="23"/>
        </w:rPr>
        <w:t>Источник: Росстат</w:t>
      </w:r>
    </w:p>
    <w:p w:rsidR="002D3DB7" w:rsidRDefault="002D3DB7">
      <w:pPr>
        <w:rPr>
          <w:rFonts w:ascii="Times New Roman" w:eastAsia="Times New Roman" w:hAnsi="Times New Roman" w:cs="Times New Roman"/>
          <w:b/>
          <w:sz w:val="23"/>
          <w:szCs w:val="23"/>
        </w:rPr>
      </w:pPr>
    </w:p>
    <w:p w:rsidR="002D3DB7" w:rsidRDefault="00F95249">
      <w:pPr>
        <w:rPr>
          <w:rFonts w:ascii="Times New Roman" w:eastAsia="Times New Roman" w:hAnsi="Times New Roman" w:cs="Times New Roman"/>
          <w:b/>
          <w:sz w:val="23"/>
          <w:szCs w:val="23"/>
        </w:rPr>
      </w:pPr>
      <w:r>
        <w:rPr>
          <w:rFonts w:ascii="Times New Roman" w:eastAsia="Times New Roman" w:hAnsi="Times New Roman" w:cs="Times New Roman"/>
          <w:b/>
          <w:sz w:val="23"/>
          <w:szCs w:val="23"/>
        </w:rPr>
        <w:t>Беларусь</w:t>
      </w:r>
    </w:p>
    <w:p w:rsidR="002D3DB7" w:rsidRDefault="002D3DB7">
      <w:pPr>
        <w:rPr>
          <w:rFonts w:ascii="Times New Roman" w:eastAsia="Times New Roman" w:hAnsi="Times New Roman" w:cs="Times New Roman"/>
          <w:b/>
          <w:sz w:val="23"/>
          <w:szCs w:val="23"/>
        </w:rPr>
      </w:pPr>
    </w:p>
    <w:p w:rsidR="002D3DB7" w:rsidRDefault="00F95249">
      <w:pPr>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 xml:space="preserve">В Беларуси за рассматриваемый период наблюдался тренд на снижение потребления органических удобрений, но с 2005 года начался значительный подъем. В 2014 году в рассматриваемом периоде был достигнут пик с общим потреблением органических удобрений. Однако стоит отметить, что по сравнению с уровнем 1990 года (79 164 тыс. т.) данный показатель значительно ниже. </w:t>
      </w:r>
    </w:p>
    <w:p w:rsidR="002D3DB7" w:rsidRDefault="002D3DB7">
      <w:pPr>
        <w:jc w:val="both"/>
        <w:rPr>
          <w:rFonts w:ascii="Times New Roman" w:eastAsia="Times New Roman" w:hAnsi="Times New Roman" w:cs="Times New Roman"/>
          <w:sz w:val="23"/>
          <w:szCs w:val="23"/>
        </w:rPr>
      </w:pPr>
    </w:p>
    <w:p w:rsidR="002D3DB7" w:rsidRDefault="00F95249">
      <w:pPr>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 xml:space="preserve">Такой же тренд наблюдается в потреблении органических удобрений на единицу площади сельскохозяйственных земель. </w:t>
      </w:r>
    </w:p>
    <w:p w:rsidR="002D3DB7" w:rsidRDefault="002D3DB7">
      <w:pPr>
        <w:jc w:val="both"/>
        <w:rPr>
          <w:rFonts w:ascii="Times New Roman" w:eastAsia="Times New Roman" w:hAnsi="Times New Roman" w:cs="Times New Roman"/>
          <w:sz w:val="23"/>
          <w:szCs w:val="23"/>
        </w:rPr>
      </w:pPr>
    </w:p>
    <w:p w:rsidR="002D3DB7" w:rsidRDefault="00F95249">
      <w:pPr>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 xml:space="preserve">Заметны изменения в потреблении органических удобрений под различные сельскохозяйственные культуры. Так, с 1995 года снизились показатели потребления удобрений под картофель (с 85,2 </w:t>
      </w:r>
      <w:proofErr w:type="spellStart"/>
      <w:r>
        <w:rPr>
          <w:rFonts w:ascii="Times New Roman" w:eastAsia="Times New Roman" w:hAnsi="Times New Roman" w:cs="Times New Roman"/>
          <w:sz w:val="23"/>
          <w:szCs w:val="23"/>
        </w:rPr>
        <w:t>т.\га</w:t>
      </w:r>
      <w:proofErr w:type="spellEnd"/>
      <w:r>
        <w:rPr>
          <w:rFonts w:ascii="Times New Roman" w:eastAsia="Times New Roman" w:hAnsi="Times New Roman" w:cs="Times New Roman"/>
          <w:sz w:val="23"/>
          <w:szCs w:val="23"/>
        </w:rPr>
        <w:t xml:space="preserve"> до 38,2 </w:t>
      </w:r>
      <w:proofErr w:type="spellStart"/>
      <w:r>
        <w:rPr>
          <w:rFonts w:ascii="Times New Roman" w:eastAsia="Times New Roman" w:hAnsi="Times New Roman" w:cs="Times New Roman"/>
          <w:sz w:val="23"/>
          <w:szCs w:val="23"/>
        </w:rPr>
        <w:t>т.\га</w:t>
      </w:r>
      <w:proofErr w:type="spellEnd"/>
      <w:r>
        <w:rPr>
          <w:rFonts w:ascii="Times New Roman" w:eastAsia="Times New Roman" w:hAnsi="Times New Roman" w:cs="Times New Roman"/>
          <w:sz w:val="23"/>
          <w:szCs w:val="23"/>
        </w:rPr>
        <w:t xml:space="preserve"> в 2016 г.) и овощи (с 47,9 </w:t>
      </w:r>
      <w:proofErr w:type="spellStart"/>
      <w:r>
        <w:rPr>
          <w:rFonts w:ascii="Times New Roman" w:eastAsia="Times New Roman" w:hAnsi="Times New Roman" w:cs="Times New Roman"/>
          <w:sz w:val="23"/>
          <w:szCs w:val="23"/>
        </w:rPr>
        <w:t>т.\га</w:t>
      </w:r>
      <w:proofErr w:type="spellEnd"/>
      <w:r>
        <w:rPr>
          <w:rFonts w:ascii="Times New Roman" w:eastAsia="Times New Roman" w:hAnsi="Times New Roman" w:cs="Times New Roman"/>
          <w:sz w:val="23"/>
          <w:szCs w:val="23"/>
        </w:rPr>
        <w:t xml:space="preserve"> до 9,9 </w:t>
      </w:r>
      <w:proofErr w:type="spellStart"/>
      <w:r>
        <w:rPr>
          <w:rFonts w:ascii="Times New Roman" w:eastAsia="Times New Roman" w:hAnsi="Times New Roman" w:cs="Times New Roman"/>
          <w:sz w:val="23"/>
          <w:szCs w:val="23"/>
        </w:rPr>
        <w:t>т.\га</w:t>
      </w:r>
      <w:proofErr w:type="spellEnd"/>
      <w:r>
        <w:rPr>
          <w:rFonts w:ascii="Times New Roman" w:eastAsia="Times New Roman" w:hAnsi="Times New Roman" w:cs="Times New Roman"/>
          <w:sz w:val="23"/>
          <w:szCs w:val="23"/>
        </w:rPr>
        <w:t xml:space="preserve"> в 2016 г.). Заметное место в общей доле внесения органических удобрений под отдельные культуры начала занимать сахарная свекла (38,8 </w:t>
      </w:r>
      <w:proofErr w:type="spellStart"/>
      <w:r>
        <w:rPr>
          <w:rFonts w:ascii="Times New Roman" w:eastAsia="Times New Roman" w:hAnsi="Times New Roman" w:cs="Times New Roman"/>
          <w:sz w:val="23"/>
          <w:szCs w:val="23"/>
        </w:rPr>
        <w:t>т.\га</w:t>
      </w:r>
      <w:proofErr w:type="spellEnd"/>
      <w:r>
        <w:rPr>
          <w:rFonts w:ascii="Times New Roman" w:eastAsia="Times New Roman" w:hAnsi="Times New Roman" w:cs="Times New Roman"/>
          <w:sz w:val="23"/>
          <w:szCs w:val="23"/>
        </w:rPr>
        <w:t xml:space="preserve"> в 2016 г.), до 2002 года данных по внесению по которой не представлено. Отдельно стоит отметить, что под лён удобрения на протяжении всего периода не вносились. </w:t>
      </w:r>
    </w:p>
    <w:p w:rsidR="002D3DB7" w:rsidRDefault="002D3DB7">
      <w:pPr>
        <w:jc w:val="both"/>
        <w:rPr>
          <w:rFonts w:ascii="Times New Roman" w:eastAsia="Times New Roman" w:hAnsi="Times New Roman" w:cs="Times New Roman"/>
          <w:sz w:val="23"/>
          <w:szCs w:val="23"/>
        </w:rPr>
      </w:pPr>
    </w:p>
    <w:p w:rsidR="00DD4934" w:rsidRDefault="00DD4934">
      <w:pPr>
        <w:jc w:val="both"/>
        <w:rPr>
          <w:rFonts w:ascii="Times New Roman" w:eastAsia="Times New Roman" w:hAnsi="Times New Roman" w:cs="Times New Roman"/>
          <w:sz w:val="23"/>
          <w:szCs w:val="23"/>
        </w:rPr>
      </w:pPr>
    </w:p>
    <w:p w:rsidR="00DD4934" w:rsidRDefault="00DD4934">
      <w:pPr>
        <w:jc w:val="both"/>
        <w:rPr>
          <w:rFonts w:ascii="Times New Roman" w:eastAsia="Times New Roman" w:hAnsi="Times New Roman" w:cs="Times New Roman"/>
          <w:sz w:val="23"/>
          <w:szCs w:val="23"/>
        </w:rPr>
      </w:pPr>
    </w:p>
    <w:p w:rsidR="00DD4934" w:rsidRDefault="00DD4934">
      <w:pPr>
        <w:jc w:val="both"/>
        <w:rPr>
          <w:rFonts w:ascii="Times New Roman" w:eastAsia="Times New Roman" w:hAnsi="Times New Roman" w:cs="Times New Roman"/>
          <w:sz w:val="23"/>
          <w:szCs w:val="23"/>
        </w:rPr>
      </w:pPr>
    </w:p>
    <w:p w:rsidR="00DD4934" w:rsidRDefault="00DD4934">
      <w:pPr>
        <w:jc w:val="both"/>
        <w:rPr>
          <w:rFonts w:ascii="Times New Roman" w:eastAsia="Times New Roman" w:hAnsi="Times New Roman" w:cs="Times New Roman"/>
          <w:sz w:val="23"/>
          <w:szCs w:val="23"/>
        </w:rPr>
      </w:pPr>
    </w:p>
    <w:p w:rsidR="00DD4934" w:rsidRDefault="00DD4934">
      <w:pPr>
        <w:jc w:val="both"/>
        <w:rPr>
          <w:rFonts w:ascii="Times New Roman" w:eastAsia="Times New Roman" w:hAnsi="Times New Roman" w:cs="Times New Roman"/>
          <w:sz w:val="23"/>
          <w:szCs w:val="23"/>
        </w:rPr>
      </w:pPr>
    </w:p>
    <w:p w:rsidR="00DD4934" w:rsidRDefault="00DD4934">
      <w:pPr>
        <w:jc w:val="both"/>
        <w:rPr>
          <w:rFonts w:ascii="Times New Roman" w:eastAsia="Times New Roman" w:hAnsi="Times New Roman" w:cs="Times New Roman"/>
          <w:sz w:val="23"/>
          <w:szCs w:val="23"/>
        </w:rPr>
      </w:pPr>
    </w:p>
    <w:p w:rsidR="002D3DB7" w:rsidRPr="00DD4934" w:rsidRDefault="005E71C5" w:rsidP="00DD4934">
      <w:pPr>
        <w:rPr>
          <w:rFonts w:ascii="Times New Roman" w:eastAsia="Times New Roman" w:hAnsi="Times New Roman" w:cs="Times New Roman"/>
          <w:sz w:val="23"/>
          <w:szCs w:val="23"/>
          <w:lang w:val="ru-RU"/>
        </w:rPr>
      </w:pPr>
      <w:r>
        <w:rPr>
          <w:rFonts w:ascii="Times New Roman" w:eastAsia="Times New Roman" w:hAnsi="Times New Roman" w:cs="Times New Roman"/>
          <w:sz w:val="23"/>
          <w:szCs w:val="23"/>
          <w:lang w:val="ru-RU"/>
        </w:rPr>
        <w:lastRenderedPageBreak/>
        <w:t>Рисунок №12</w:t>
      </w:r>
    </w:p>
    <w:p w:rsidR="002D3DB7" w:rsidRDefault="00F95249">
      <w:pPr>
        <w:rPr>
          <w:rFonts w:ascii="Times New Roman" w:eastAsia="Times New Roman" w:hAnsi="Times New Roman" w:cs="Times New Roman"/>
          <w:b/>
          <w:sz w:val="23"/>
          <w:szCs w:val="23"/>
        </w:rPr>
      </w:pPr>
      <w:r>
        <w:rPr>
          <w:rFonts w:ascii="Times New Roman" w:eastAsia="Times New Roman" w:hAnsi="Times New Roman" w:cs="Times New Roman"/>
          <w:b/>
          <w:noProof/>
          <w:sz w:val="23"/>
          <w:szCs w:val="23"/>
          <w:lang w:val="ru-RU"/>
        </w:rPr>
        <w:drawing>
          <wp:inline distT="114300" distB="114300" distL="114300" distR="114300">
            <wp:extent cx="5476875" cy="2895600"/>
            <wp:effectExtent l="0" t="0" r="0" b="0"/>
            <wp:docPr id="4" name="image61.png"/>
            <wp:cNvGraphicFramePr/>
            <a:graphic xmlns:a="http://schemas.openxmlformats.org/drawingml/2006/main">
              <a:graphicData uri="http://schemas.openxmlformats.org/drawingml/2006/picture">
                <pic:pic xmlns:pic="http://schemas.openxmlformats.org/drawingml/2006/picture">
                  <pic:nvPicPr>
                    <pic:cNvPr id="0" name="image61.png"/>
                    <pic:cNvPicPr preferRelativeResize="0"/>
                  </pic:nvPicPr>
                  <pic:blipFill>
                    <a:blip r:embed="rId66" cstate="print"/>
                    <a:srcRect/>
                    <a:stretch>
                      <a:fillRect/>
                    </a:stretch>
                  </pic:blipFill>
                  <pic:spPr>
                    <a:xfrm>
                      <a:off x="0" y="0"/>
                      <a:ext cx="5476875" cy="2895600"/>
                    </a:xfrm>
                    <a:prstGeom prst="rect">
                      <a:avLst/>
                    </a:prstGeom>
                    <a:ln/>
                  </pic:spPr>
                </pic:pic>
              </a:graphicData>
            </a:graphic>
          </wp:inline>
        </w:drawing>
      </w:r>
    </w:p>
    <w:p w:rsidR="002D3DB7" w:rsidRDefault="00F95249">
      <w:pPr>
        <w:rPr>
          <w:rFonts w:ascii="Times New Roman" w:eastAsia="Times New Roman" w:hAnsi="Times New Roman" w:cs="Times New Roman"/>
          <w:sz w:val="23"/>
          <w:szCs w:val="23"/>
        </w:rPr>
      </w:pPr>
      <w:r>
        <w:rPr>
          <w:rFonts w:ascii="Times New Roman" w:eastAsia="Times New Roman" w:hAnsi="Times New Roman" w:cs="Times New Roman"/>
          <w:sz w:val="23"/>
          <w:szCs w:val="23"/>
        </w:rPr>
        <w:t xml:space="preserve">Источник: </w:t>
      </w:r>
      <w:proofErr w:type="spellStart"/>
      <w:r>
        <w:rPr>
          <w:rFonts w:ascii="Times New Roman" w:eastAsia="Times New Roman" w:hAnsi="Times New Roman" w:cs="Times New Roman"/>
          <w:sz w:val="23"/>
          <w:szCs w:val="23"/>
        </w:rPr>
        <w:t>Белстат</w:t>
      </w:r>
      <w:proofErr w:type="spellEnd"/>
    </w:p>
    <w:p w:rsidR="002D3DB7" w:rsidRDefault="002D3DB7">
      <w:pPr>
        <w:rPr>
          <w:rFonts w:ascii="Times New Roman" w:eastAsia="Times New Roman" w:hAnsi="Times New Roman" w:cs="Times New Roman"/>
          <w:sz w:val="23"/>
          <w:szCs w:val="23"/>
        </w:rPr>
      </w:pPr>
    </w:p>
    <w:p w:rsidR="002D3DB7" w:rsidRPr="005E71C5" w:rsidRDefault="005E71C5">
      <w:pPr>
        <w:rPr>
          <w:rFonts w:ascii="Times New Roman" w:eastAsia="Times New Roman" w:hAnsi="Times New Roman" w:cs="Times New Roman"/>
          <w:sz w:val="23"/>
          <w:szCs w:val="23"/>
          <w:lang w:val="ru-RU"/>
        </w:rPr>
      </w:pPr>
      <w:r>
        <w:rPr>
          <w:rFonts w:ascii="Times New Roman" w:eastAsia="Times New Roman" w:hAnsi="Times New Roman" w:cs="Times New Roman"/>
          <w:sz w:val="23"/>
          <w:szCs w:val="23"/>
          <w:lang w:val="ru-RU"/>
        </w:rPr>
        <w:t>Рисунок №13</w:t>
      </w:r>
    </w:p>
    <w:p w:rsidR="002D3DB7" w:rsidRDefault="00F95249">
      <w:pPr>
        <w:rPr>
          <w:rFonts w:ascii="Times New Roman" w:eastAsia="Times New Roman" w:hAnsi="Times New Roman" w:cs="Times New Roman"/>
          <w:b/>
          <w:sz w:val="23"/>
          <w:szCs w:val="23"/>
        </w:rPr>
      </w:pPr>
      <w:r>
        <w:rPr>
          <w:rFonts w:ascii="Times New Roman" w:eastAsia="Times New Roman" w:hAnsi="Times New Roman" w:cs="Times New Roman"/>
          <w:b/>
          <w:noProof/>
          <w:sz w:val="23"/>
          <w:szCs w:val="23"/>
          <w:lang w:val="ru-RU"/>
        </w:rPr>
        <w:drawing>
          <wp:inline distT="114300" distB="114300" distL="114300" distR="114300">
            <wp:extent cx="5476875" cy="2895600"/>
            <wp:effectExtent l="0" t="0" r="0" b="0"/>
            <wp:docPr id="23" name="image112.png"/>
            <wp:cNvGraphicFramePr/>
            <a:graphic xmlns:a="http://schemas.openxmlformats.org/drawingml/2006/main">
              <a:graphicData uri="http://schemas.openxmlformats.org/drawingml/2006/picture">
                <pic:pic xmlns:pic="http://schemas.openxmlformats.org/drawingml/2006/picture">
                  <pic:nvPicPr>
                    <pic:cNvPr id="0" name="image112.png"/>
                    <pic:cNvPicPr preferRelativeResize="0"/>
                  </pic:nvPicPr>
                  <pic:blipFill>
                    <a:blip r:embed="rId67" cstate="print"/>
                    <a:srcRect/>
                    <a:stretch>
                      <a:fillRect/>
                    </a:stretch>
                  </pic:blipFill>
                  <pic:spPr>
                    <a:xfrm>
                      <a:off x="0" y="0"/>
                      <a:ext cx="5476875" cy="2895600"/>
                    </a:xfrm>
                    <a:prstGeom prst="rect">
                      <a:avLst/>
                    </a:prstGeom>
                    <a:ln/>
                  </pic:spPr>
                </pic:pic>
              </a:graphicData>
            </a:graphic>
          </wp:inline>
        </w:drawing>
      </w:r>
    </w:p>
    <w:p w:rsidR="002D3DB7" w:rsidRDefault="00F95249">
      <w:pPr>
        <w:rPr>
          <w:rFonts w:ascii="Times New Roman" w:eastAsia="Times New Roman" w:hAnsi="Times New Roman" w:cs="Times New Roman"/>
          <w:sz w:val="23"/>
          <w:szCs w:val="23"/>
        </w:rPr>
      </w:pPr>
      <w:r>
        <w:rPr>
          <w:rFonts w:ascii="Times New Roman" w:eastAsia="Times New Roman" w:hAnsi="Times New Roman" w:cs="Times New Roman"/>
          <w:sz w:val="23"/>
          <w:szCs w:val="23"/>
        </w:rPr>
        <w:t xml:space="preserve">Источник: </w:t>
      </w:r>
      <w:proofErr w:type="spellStart"/>
      <w:r>
        <w:rPr>
          <w:rFonts w:ascii="Times New Roman" w:eastAsia="Times New Roman" w:hAnsi="Times New Roman" w:cs="Times New Roman"/>
          <w:sz w:val="23"/>
          <w:szCs w:val="23"/>
        </w:rPr>
        <w:t>Белстат</w:t>
      </w:r>
      <w:proofErr w:type="spellEnd"/>
    </w:p>
    <w:p w:rsidR="002D3DB7" w:rsidRDefault="002D3DB7">
      <w:pPr>
        <w:rPr>
          <w:rFonts w:ascii="Times New Roman" w:eastAsia="Times New Roman" w:hAnsi="Times New Roman" w:cs="Times New Roman"/>
          <w:sz w:val="23"/>
          <w:szCs w:val="23"/>
        </w:rPr>
      </w:pPr>
    </w:p>
    <w:p w:rsidR="00DD4934" w:rsidRDefault="00DD4934">
      <w:pPr>
        <w:rPr>
          <w:rFonts w:ascii="Times New Roman" w:eastAsia="Times New Roman" w:hAnsi="Times New Roman" w:cs="Times New Roman"/>
          <w:sz w:val="23"/>
          <w:szCs w:val="23"/>
        </w:rPr>
      </w:pPr>
    </w:p>
    <w:p w:rsidR="00DD4934" w:rsidRDefault="00DD4934">
      <w:pPr>
        <w:rPr>
          <w:rFonts w:ascii="Times New Roman" w:eastAsia="Times New Roman" w:hAnsi="Times New Roman" w:cs="Times New Roman"/>
          <w:sz w:val="23"/>
          <w:szCs w:val="23"/>
        </w:rPr>
      </w:pPr>
    </w:p>
    <w:p w:rsidR="00DD4934" w:rsidRDefault="00DD4934">
      <w:pPr>
        <w:rPr>
          <w:rFonts w:ascii="Times New Roman" w:eastAsia="Times New Roman" w:hAnsi="Times New Roman" w:cs="Times New Roman"/>
          <w:sz w:val="23"/>
          <w:szCs w:val="23"/>
        </w:rPr>
      </w:pPr>
    </w:p>
    <w:p w:rsidR="00DD4934" w:rsidRDefault="00DD4934">
      <w:pPr>
        <w:rPr>
          <w:rFonts w:ascii="Times New Roman" w:eastAsia="Times New Roman" w:hAnsi="Times New Roman" w:cs="Times New Roman"/>
          <w:sz w:val="23"/>
          <w:szCs w:val="23"/>
        </w:rPr>
      </w:pPr>
    </w:p>
    <w:p w:rsidR="00DD4934" w:rsidRDefault="00DD4934">
      <w:pPr>
        <w:rPr>
          <w:rFonts w:ascii="Times New Roman" w:eastAsia="Times New Roman" w:hAnsi="Times New Roman" w:cs="Times New Roman"/>
          <w:sz w:val="23"/>
          <w:szCs w:val="23"/>
        </w:rPr>
      </w:pPr>
    </w:p>
    <w:p w:rsidR="00DD4934" w:rsidRDefault="00DD4934">
      <w:pPr>
        <w:rPr>
          <w:rFonts w:ascii="Times New Roman" w:eastAsia="Times New Roman" w:hAnsi="Times New Roman" w:cs="Times New Roman"/>
          <w:sz w:val="23"/>
          <w:szCs w:val="23"/>
        </w:rPr>
      </w:pPr>
    </w:p>
    <w:p w:rsidR="00DD4934" w:rsidRDefault="00DD4934">
      <w:pPr>
        <w:rPr>
          <w:rFonts w:ascii="Times New Roman" w:eastAsia="Times New Roman" w:hAnsi="Times New Roman" w:cs="Times New Roman"/>
          <w:sz w:val="23"/>
          <w:szCs w:val="23"/>
        </w:rPr>
      </w:pPr>
    </w:p>
    <w:p w:rsidR="00DD4934" w:rsidRDefault="00DD4934">
      <w:pPr>
        <w:rPr>
          <w:rFonts w:ascii="Times New Roman" w:eastAsia="Times New Roman" w:hAnsi="Times New Roman" w:cs="Times New Roman"/>
          <w:sz w:val="23"/>
          <w:szCs w:val="23"/>
        </w:rPr>
      </w:pPr>
    </w:p>
    <w:p w:rsidR="00DD4934" w:rsidRDefault="00DD4934">
      <w:pPr>
        <w:rPr>
          <w:rFonts w:ascii="Times New Roman" w:eastAsia="Times New Roman" w:hAnsi="Times New Roman" w:cs="Times New Roman"/>
          <w:sz w:val="23"/>
          <w:szCs w:val="23"/>
        </w:rPr>
      </w:pPr>
    </w:p>
    <w:p w:rsidR="002D3DB7" w:rsidRPr="00DD4934" w:rsidRDefault="005E71C5">
      <w:pPr>
        <w:rPr>
          <w:rFonts w:ascii="Times New Roman" w:eastAsia="Times New Roman" w:hAnsi="Times New Roman" w:cs="Times New Roman"/>
          <w:sz w:val="23"/>
          <w:szCs w:val="23"/>
          <w:lang w:val="ru-RU"/>
        </w:rPr>
      </w:pPr>
      <w:r>
        <w:rPr>
          <w:rFonts w:ascii="Times New Roman" w:eastAsia="Times New Roman" w:hAnsi="Times New Roman" w:cs="Times New Roman"/>
          <w:sz w:val="23"/>
          <w:szCs w:val="23"/>
          <w:lang w:val="ru-RU"/>
        </w:rPr>
        <w:lastRenderedPageBreak/>
        <w:t>Рисунок №14</w:t>
      </w:r>
    </w:p>
    <w:p w:rsidR="002D3DB7" w:rsidRDefault="00F95249">
      <w:pPr>
        <w:rPr>
          <w:rFonts w:ascii="Times New Roman" w:eastAsia="Times New Roman" w:hAnsi="Times New Roman" w:cs="Times New Roman"/>
          <w:b/>
          <w:sz w:val="23"/>
          <w:szCs w:val="23"/>
        </w:rPr>
      </w:pPr>
      <w:r>
        <w:rPr>
          <w:rFonts w:ascii="Times New Roman" w:eastAsia="Times New Roman" w:hAnsi="Times New Roman" w:cs="Times New Roman"/>
          <w:b/>
          <w:noProof/>
          <w:sz w:val="23"/>
          <w:szCs w:val="23"/>
          <w:lang w:val="ru-RU"/>
        </w:rPr>
        <w:drawing>
          <wp:inline distT="114300" distB="114300" distL="114300" distR="114300">
            <wp:extent cx="5476875" cy="3289300"/>
            <wp:effectExtent l="0" t="0" r="0" b="0"/>
            <wp:docPr id="59" name="image149.png"/>
            <wp:cNvGraphicFramePr/>
            <a:graphic xmlns:a="http://schemas.openxmlformats.org/drawingml/2006/main">
              <a:graphicData uri="http://schemas.openxmlformats.org/drawingml/2006/picture">
                <pic:pic xmlns:pic="http://schemas.openxmlformats.org/drawingml/2006/picture">
                  <pic:nvPicPr>
                    <pic:cNvPr id="0" name="image149.png"/>
                    <pic:cNvPicPr preferRelativeResize="0"/>
                  </pic:nvPicPr>
                  <pic:blipFill>
                    <a:blip r:embed="rId68" cstate="print"/>
                    <a:srcRect/>
                    <a:stretch>
                      <a:fillRect/>
                    </a:stretch>
                  </pic:blipFill>
                  <pic:spPr>
                    <a:xfrm>
                      <a:off x="0" y="0"/>
                      <a:ext cx="5476875" cy="3289300"/>
                    </a:xfrm>
                    <a:prstGeom prst="rect">
                      <a:avLst/>
                    </a:prstGeom>
                    <a:ln/>
                  </pic:spPr>
                </pic:pic>
              </a:graphicData>
            </a:graphic>
          </wp:inline>
        </w:drawing>
      </w:r>
    </w:p>
    <w:p w:rsidR="002D3DB7" w:rsidRDefault="00F95249">
      <w:pPr>
        <w:rPr>
          <w:rFonts w:ascii="Times New Roman" w:eastAsia="Times New Roman" w:hAnsi="Times New Roman" w:cs="Times New Roman"/>
          <w:sz w:val="23"/>
          <w:szCs w:val="23"/>
        </w:rPr>
      </w:pPr>
      <w:r>
        <w:rPr>
          <w:rFonts w:ascii="Times New Roman" w:eastAsia="Times New Roman" w:hAnsi="Times New Roman" w:cs="Times New Roman"/>
          <w:sz w:val="23"/>
          <w:szCs w:val="23"/>
        </w:rPr>
        <w:t xml:space="preserve">Источник: </w:t>
      </w:r>
      <w:proofErr w:type="spellStart"/>
      <w:r>
        <w:rPr>
          <w:rFonts w:ascii="Times New Roman" w:eastAsia="Times New Roman" w:hAnsi="Times New Roman" w:cs="Times New Roman"/>
          <w:sz w:val="23"/>
          <w:szCs w:val="23"/>
        </w:rPr>
        <w:t>Белстат</w:t>
      </w:r>
      <w:proofErr w:type="spellEnd"/>
    </w:p>
    <w:p w:rsidR="002D3DB7" w:rsidRDefault="002D3DB7">
      <w:pPr>
        <w:rPr>
          <w:rFonts w:ascii="Times New Roman" w:eastAsia="Times New Roman" w:hAnsi="Times New Roman" w:cs="Times New Roman"/>
          <w:sz w:val="23"/>
          <w:szCs w:val="23"/>
        </w:rPr>
      </w:pPr>
    </w:p>
    <w:p w:rsidR="002D3DB7" w:rsidRDefault="00F95249" w:rsidP="006B5803">
      <w:pPr>
        <w:pStyle w:val="21"/>
      </w:pPr>
      <w:bookmarkStart w:id="10" w:name="_Toc507462178"/>
      <w:r>
        <w:t>2.1.2. Динамика потребления в разрезе по конечному потребителю</w:t>
      </w:r>
      <w:bookmarkEnd w:id="10"/>
    </w:p>
    <w:p w:rsidR="002D3DB7" w:rsidRDefault="002D3DB7">
      <w:pPr>
        <w:rPr>
          <w:rFonts w:ascii="Times New Roman" w:eastAsia="Times New Roman" w:hAnsi="Times New Roman" w:cs="Times New Roman"/>
          <w:sz w:val="23"/>
          <w:szCs w:val="23"/>
        </w:rPr>
      </w:pPr>
    </w:p>
    <w:p w:rsidR="002D3DB7" w:rsidRDefault="00F95249">
      <w:pPr>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 xml:space="preserve">В открытых источниках статистических данных по потреблению в разрезе по конечному потребителю найти не удалось. Однако в 2013 г. проводилось маркетинговое исследование по экспортному потенциалу </w:t>
      </w:r>
      <w:proofErr w:type="spellStart"/>
      <w:r>
        <w:rPr>
          <w:rFonts w:ascii="Times New Roman" w:eastAsia="Times New Roman" w:hAnsi="Times New Roman" w:cs="Times New Roman"/>
          <w:sz w:val="23"/>
          <w:szCs w:val="23"/>
        </w:rPr>
        <w:t>орг-их</w:t>
      </w:r>
      <w:proofErr w:type="spellEnd"/>
      <w:r>
        <w:rPr>
          <w:rFonts w:ascii="Times New Roman" w:eastAsia="Times New Roman" w:hAnsi="Times New Roman" w:cs="Times New Roman"/>
          <w:sz w:val="23"/>
          <w:szCs w:val="23"/>
        </w:rPr>
        <w:t xml:space="preserve"> удобрений для Санкт-Петербурга и Ленинградской области, в котором проводились расчеты по общероссийскому потреблению органических удобрений. Ниже приведена коннотация из данного отчета:</w:t>
      </w:r>
    </w:p>
    <w:p w:rsidR="002D3DB7" w:rsidRDefault="002D3DB7">
      <w:pPr>
        <w:rPr>
          <w:rFonts w:ascii="Times New Roman" w:eastAsia="Times New Roman" w:hAnsi="Times New Roman" w:cs="Times New Roman"/>
          <w:sz w:val="23"/>
          <w:szCs w:val="23"/>
        </w:rPr>
      </w:pPr>
    </w:p>
    <w:p w:rsidR="002D3DB7" w:rsidRDefault="00F95249">
      <w:pPr>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“В период 2000-2012 гг. промышленное потребление органических удобрений в России практически не росло, в то же время в региональном распределении происходили некоторые изменения. Общее потребление (промышленность плюс частный сектор) в 2012 г. по расчетам составило приблизительно 100 миллионов тонн в год, а оборот на данном рынке – около 1,5 миллиардов евро в год.</w:t>
      </w:r>
      <w:r>
        <w:rPr>
          <w:rFonts w:ascii="Times New Roman" w:eastAsia="Times New Roman" w:hAnsi="Times New Roman" w:cs="Times New Roman"/>
          <w:b/>
          <w:sz w:val="23"/>
          <w:szCs w:val="23"/>
        </w:rPr>
        <w:t xml:space="preserve"> «</w:t>
      </w:r>
      <w:proofErr w:type="spellStart"/>
      <w:r>
        <w:rPr>
          <w:rFonts w:ascii="Times New Roman" w:eastAsia="Times New Roman" w:hAnsi="Times New Roman" w:cs="Times New Roman"/>
          <w:b/>
          <w:sz w:val="23"/>
          <w:szCs w:val="23"/>
        </w:rPr>
        <w:t>Брендовые</w:t>
      </w:r>
      <w:proofErr w:type="spellEnd"/>
      <w:r>
        <w:rPr>
          <w:rFonts w:ascii="Times New Roman" w:eastAsia="Times New Roman" w:hAnsi="Times New Roman" w:cs="Times New Roman"/>
          <w:b/>
          <w:sz w:val="23"/>
          <w:szCs w:val="23"/>
        </w:rPr>
        <w:t>» промышленные товары составляют менее 5-7 % от всего объема</w:t>
      </w:r>
      <w:r>
        <w:rPr>
          <w:rFonts w:ascii="Times New Roman" w:eastAsia="Times New Roman" w:hAnsi="Times New Roman" w:cs="Times New Roman"/>
          <w:sz w:val="23"/>
          <w:szCs w:val="23"/>
        </w:rPr>
        <w:t xml:space="preserve"> (стоимостью менее 0,2 миллиардов евро в год).”</w:t>
      </w:r>
      <w:r>
        <w:rPr>
          <w:rFonts w:ascii="Times New Roman" w:eastAsia="Times New Roman" w:hAnsi="Times New Roman" w:cs="Times New Roman"/>
          <w:sz w:val="23"/>
          <w:szCs w:val="23"/>
          <w:vertAlign w:val="superscript"/>
        </w:rPr>
        <w:footnoteReference w:id="59"/>
      </w:r>
      <w:r>
        <w:rPr>
          <w:rFonts w:ascii="Times New Roman" w:eastAsia="Times New Roman" w:hAnsi="Times New Roman" w:cs="Times New Roman"/>
          <w:sz w:val="23"/>
          <w:szCs w:val="23"/>
        </w:rPr>
        <w:t xml:space="preserve"> </w:t>
      </w:r>
    </w:p>
    <w:p w:rsidR="002D3DB7" w:rsidRDefault="002D3DB7">
      <w:pPr>
        <w:rPr>
          <w:rFonts w:ascii="Times New Roman" w:eastAsia="Times New Roman" w:hAnsi="Times New Roman" w:cs="Times New Roman"/>
          <w:sz w:val="23"/>
          <w:szCs w:val="23"/>
        </w:rPr>
      </w:pPr>
    </w:p>
    <w:p w:rsidR="00DD4934" w:rsidRDefault="00DD4934">
      <w:pPr>
        <w:rPr>
          <w:rFonts w:ascii="Times New Roman" w:eastAsia="Times New Roman" w:hAnsi="Times New Roman" w:cs="Times New Roman"/>
          <w:sz w:val="23"/>
          <w:szCs w:val="23"/>
        </w:rPr>
      </w:pPr>
    </w:p>
    <w:p w:rsidR="002D3DB7" w:rsidRDefault="00F95249" w:rsidP="006B5803">
      <w:pPr>
        <w:pStyle w:val="21"/>
      </w:pPr>
      <w:bookmarkStart w:id="11" w:name="_Toc507462179"/>
      <w:r>
        <w:lastRenderedPageBreak/>
        <w:t>2.1.3. Динамика потребления в разрезе по виду и форме удобрений</w:t>
      </w:r>
      <w:bookmarkEnd w:id="11"/>
    </w:p>
    <w:p w:rsidR="002D3DB7" w:rsidRDefault="002D3DB7">
      <w:pPr>
        <w:rPr>
          <w:rFonts w:ascii="Times New Roman" w:eastAsia="Times New Roman" w:hAnsi="Times New Roman" w:cs="Times New Roman"/>
          <w:sz w:val="23"/>
          <w:szCs w:val="23"/>
        </w:rPr>
      </w:pPr>
    </w:p>
    <w:p w:rsidR="002D3DB7" w:rsidRDefault="00F95249">
      <w:pPr>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В ходе исследования в открытых источниках данных по потреблению органических удобрений в разрезе по виду и форме удобрений найти не удалось. Ниже приведены графики, отображающие общую динамику потребления органических и минеральных удобрений в исследуемых странах.</w:t>
      </w:r>
    </w:p>
    <w:p w:rsidR="002D3DB7" w:rsidRDefault="002D3DB7">
      <w:pPr>
        <w:rPr>
          <w:rFonts w:ascii="Times New Roman" w:eastAsia="Times New Roman" w:hAnsi="Times New Roman" w:cs="Times New Roman"/>
          <w:sz w:val="23"/>
          <w:szCs w:val="23"/>
        </w:rPr>
      </w:pPr>
    </w:p>
    <w:p w:rsidR="002D3DB7" w:rsidRDefault="00F95249">
      <w:pPr>
        <w:rPr>
          <w:rFonts w:ascii="Times New Roman" w:eastAsia="Times New Roman" w:hAnsi="Times New Roman" w:cs="Times New Roman"/>
          <w:b/>
          <w:sz w:val="23"/>
          <w:szCs w:val="23"/>
        </w:rPr>
      </w:pPr>
      <w:r>
        <w:rPr>
          <w:rFonts w:ascii="Times New Roman" w:eastAsia="Times New Roman" w:hAnsi="Times New Roman" w:cs="Times New Roman"/>
          <w:b/>
          <w:sz w:val="23"/>
          <w:szCs w:val="23"/>
        </w:rPr>
        <w:t>Россия</w:t>
      </w:r>
    </w:p>
    <w:p w:rsidR="002D3DB7" w:rsidRDefault="002D3DB7">
      <w:pPr>
        <w:rPr>
          <w:rFonts w:ascii="Times New Roman" w:eastAsia="Times New Roman" w:hAnsi="Times New Roman" w:cs="Times New Roman"/>
          <w:b/>
          <w:sz w:val="23"/>
          <w:szCs w:val="23"/>
        </w:rPr>
      </w:pPr>
    </w:p>
    <w:p w:rsidR="002D3DB7" w:rsidRPr="00DD4934" w:rsidRDefault="005E71C5">
      <w:pPr>
        <w:rPr>
          <w:rFonts w:ascii="Times New Roman" w:eastAsia="Times New Roman" w:hAnsi="Times New Roman" w:cs="Times New Roman"/>
          <w:sz w:val="23"/>
          <w:szCs w:val="23"/>
          <w:lang w:val="ru-RU"/>
        </w:rPr>
      </w:pPr>
      <w:r>
        <w:rPr>
          <w:rFonts w:ascii="Times New Roman" w:eastAsia="Times New Roman" w:hAnsi="Times New Roman" w:cs="Times New Roman"/>
          <w:sz w:val="23"/>
          <w:szCs w:val="23"/>
          <w:lang w:val="ru-RU"/>
        </w:rPr>
        <w:t>Рисунок №15</w:t>
      </w:r>
    </w:p>
    <w:p w:rsidR="002D3DB7" w:rsidRDefault="00F95249">
      <w:pPr>
        <w:jc w:val="center"/>
        <w:rPr>
          <w:rFonts w:ascii="Times New Roman" w:eastAsia="Times New Roman" w:hAnsi="Times New Roman" w:cs="Times New Roman"/>
          <w:b/>
          <w:sz w:val="23"/>
          <w:szCs w:val="23"/>
        </w:rPr>
      </w:pPr>
      <w:r>
        <w:rPr>
          <w:rFonts w:ascii="Times New Roman" w:eastAsia="Times New Roman" w:hAnsi="Times New Roman" w:cs="Times New Roman"/>
          <w:b/>
          <w:noProof/>
          <w:sz w:val="23"/>
          <w:szCs w:val="23"/>
          <w:lang w:val="ru-RU"/>
        </w:rPr>
        <w:drawing>
          <wp:inline distT="114300" distB="114300" distL="114300" distR="114300">
            <wp:extent cx="5476875" cy="3409950"/>
            <wp:effectExtent l="0" t="0" r="9525" b="0"/>
            <wp:docPr id="64" name="image154.png"/>
            <wp:cNvGraphicFramePr/>
            <a:graphic xmlns:a="http://schemas.openxmlformats.org/drawingml/2006/main">
              <a:graphicData uri="http://schemas.openxmlformats.org/drawingml/2006/picture">
                <pic:pic xmlns:pic="http://schemas.openxmlformats.org/drawingml/2006/picture">
                  <pic:nvPicPr>
                    <pic:cNvPr id="0" name="image154.png"/>
                    <pic:cNvPicPr preferRelativeResize="0"/>
                  </pic:nvPicPr>
                  <pic:blipFill>
                    <a:blip r:embed="rId69" cstate="print"/>
                    <a:srcRect/>
                    <a:stretch>
                      <a:fillRect/>
                    </a:stretch>
                  </pic:blipFill>
                  <pic:spPr>
                    <a:xfrm>
                      <a:off x="0" y="0"/>
                      <a:ext cx="5476875" cy="3409950"/>
                    </a:xfrm>
                    <a:prstGeom prst="rect">
                      <a:avLst/>
                    </a:prstGeom>
                    <a:ln/>
                  </pic:spPr>
                </pic:pic>
              </a:graphicData>
            </a:graphic>
          </wp:inline>
        </w:drawing>
      </w:r>
    </w:p>
    <w:p w:rsidR="002D3DB7" w:rsidRDefault="00F95249">
      <w:pPr>
        <w:rPr>
          <w:rFonts w:ascii="Times New Roman" w:eastAsia="Times New Roman" w:hAnsi="Times New Roman" w:cs="Times New Roman"/>
          <w:sz w:val="23"/>
          <w:szCs w:val="23"/>
        </w:rPr>
      </w:pPr>
      <w:r>
        <w:rPr>
          <w:rFonts w:ascii="Times New Roman" w:eastAsia="Times New Roman" w:hAnsi="Times New Roman" w:cs="Times New Roman"/>
          <w:sz w:val="23"/>
          <w:szCs w:val="23"/>
        </w:rPr>
        <w:t>Источник: Росстат</w:t>
      </w:r>
    </w:p>
    <w:p w:rsidR="002D3DB7" w:rsidRDefault="002D3DB7">
      <w:pPr>
        <w:rPr>
          <w:rFonts w:ascii="Times New Roman" w:eastAsia="Times New Roman" w:hAnsi="Times New Roman" w:cs="Times New Roman"/>
          <w:sz w:val="23"/>
          <w:szCs w:val="23"/>
        </w:rPr>
      </w:pPr>
    </w:p>
    <w:p w:rsidR="00DD4934" w:rsidRDefault="00DD4934">
      <w:pPr>
        <w:rPr>
          <w:rFonts w:ascii="Times New Roman" w:eastAsia="Times New Roman" w:hAnsi="Times New Roman" w:cs="Times New Roman"/>
          <w:b/>
          <w:sz w:val="23"/>
          <w:szCs w:val="23"/>
        </w:rPr>
      </w:pPr>
    </w:p>
    <w:p w:rsidR="001D430A" w:rsidRDefault="001D430A">
      <w:pPr>
        <w:rPr>
          <w:rFonts w:ascii="Times New Roman" w:eastAsia="Times New Roman" w:hAnsi="Times New Roman" w:cs="Times New Roman"/>
          <w:b/>
          <w:sz w:val="23"/>
          <w:szCs w:val="23"/>
        </w:rPr>
      </w:pPr>
    </w:p>
    <w:p w:rsidR="001D430A" w:rsidRDefault="001D430A">
      <w:pPr>
        <w:rPr>
          <w:rFonts w:ascii="Times New Roman" w:eastAsia="Times New Roman" w:hAnsi="Times New Roman" w:cs="Times New Roman"/>
          <w:b/>
          <w:sz w:val="23"/>
          <w:szCs w:val="23"/>
        </w:rPr>
      </w:pPr>
    </w:p>
    <w:p w:rsidR="001D430A" w:rsidRDefault="001D430A">
      <w:pPr>
        <w:rPr>
          <w:rFonts w:ascii="Times New Roman" w:eastAsia="Times New Roman" w:hAnsi="Times New Roman" w:cs="Times New Roman"/>
          <w:b/>
          <w:sz w:val="23"/>
          <w:szCs w:val="23"/>
        </w:rPr>
      </w:pPr>
    </w:p>
    <w:p w:rsidR="001D430A" w:rsidRDefault="001D430A">
      <w:pPr>
        <w:rPr>
          <w:rFonts w:ascii="Times New Roman" w:eastAsia="Times New Roman" w:hAnsi="Times New Roman" w:cs="Times New Roman"/>
          <w:b/>
          <w:sz w:val="23"/>
          <w:szCs w:val="23"/>
        </w:rPr>
      </w:pPr>
    </w:p>
    <w:p w:rsidR="001D430A" w:rsidRDefault="001D430A">
      <w:pPr>
        <w:rPr>
          <w:rFonts w:ascii="Times New Roman" w:eastAsia="Times New Roman" w:hAnsi="Times New Roman" w:cs="Times New Roman"/>
          <w:b/>
          <w:sz w:val="23"/>
          <w:szCs w:val="23"/>
        </w:rPr>
      </w:pPr>
    </w:p>
    <w:p w:rsidR="001D430A" w:rsidRDefault="001D430A">
      <w:pPr>
        <w:rPr>
          <w:rFonts w:ascii="Times New Roman" w:eastAsia="Times New Roman" w:hAnsi="Times New Roman" w:cs="Times New Roman"/>
          <w:b/>
          <w:sz w:val="23"/>
          <w:szCs w:val="23"/>
        </w:rPr>
      </w:pPr>
    </w:p>
    <w:p w:rsidR="001D430A" w:rsidRDefault="001D430A">
      <w:pPr>
        <w:rPr>
          <w:rFonts w:ascii="Times New Roman" w:eastAsia="Times New Roman" w:hAnsi="Times New Roman" w:cs="Times New Roman"/>
          <w:b/>
          <w:sz w:val="23"/>
          <w:szCs w:val="23"/>
        </w:rPr>
      </w:pPr>
    </w:p>
    <w:p w:rsidR="001D430A" w:rsidRDefault="001D430A">
      <w:pPr>
        <w:rPr>
          <w:rFonts w:ascii="Times New Roman" w:eastAsia="Times New Roman" w:hAnsi="Times New Roman" w:cs="Times New Roman"/>
          <w:b/>
          <w:sz w:val="23"/>
          <w:szCs w:val="23"/>
        </w:rPr>
      </w:pPr>
    </w:p>
    <w:p w:rsidR="001D430A" w:rsidRDefault="001D430A">
      <w:pPr>
        <w:rPr>
          <w:rFonts w:ascii="Times New Roman" w:eastAsia="Times New Roman" w:hAnsi="Times New Roman" w:cs="Times New Roman"/>
          <w:b/>
          <w:sz w:val="23"/>
          <w:szCs w:val="23"/>
        </w:rPr>
      </w:pPr>
    </w:p>
    <w:p w:rsidR="001D430A" w:rsidRDefault="001D430A">
      <w:pPr>
        <w:rPr>
          <w:rFonts w:ascii="Times New Roman" w:eastAsia="Times New Roman" w:hAnsi="Times New Roman" w:cs="Times New Roman"/>
          <w:b/>
          <w:sz w:val="23"/>
          <w:szCs w:val="23"/>
        </w:rPr>
      </w:pPr>
    </w:p>
    <w:p w:rsidR="001D430A" w:rsidRDefault="001D430A">
      <w:pPr>
        <w:rPr>
          <w:rFonts w:ascii="Times New Roman" w:eastAsia="Times New Roman" w:hAnsi="Times New Roman" w:cs="Times New Roman"/>
          <w:b/>
          <w:sz w:val="23"/>
          <w:szCs w:val="23"/>
        </w:rPr>
      </w:pPr>
    </w:p>
    <w:p w:rsidR="001D430A" w:rsidRDefault="001D430A">
      <w:pPr>
        <w:rPr>
          <w:rFonts w:ascii="Times New Roman" w:eastAsia="Times New Roman" w:hAnsi="Times New Roman" w:cs="Times New Roman"/>
          <w:b/>
          <w:sz w:val="23"/>
          <w:szCs w:val="23"/>
        </w:rPr>
      </w:pPr>
    </w:p>
    <w:p w:rsidR="001D430A" w:rsidRDefault="001D430A">
      <w:pPr>
        <w:rPr>
          <w:rFonts w:ascii="Times New Roman" w:eastAsia="Times New Roman" w:hAnsi="Times New Roman" w:cs="Times New Roman"/>
          <w:b/>
          <w:sz w:val="23"/>
          <w:szCs w:val="23"/>
        </w:rPr>
      </w:pPr>
    </w:p>
    <w:p w:rsidR="000A441E" w:rsidRDefault="000A441E">
      <w:pPr>
        <w:rPr>
          <w:rFonts w:ascii="Times New Roman" w:eastAsia="Times New Roman" w:hAnsi="Times New Roman" w:cs="Times New Roman"/>
          <w:b/>
          <w:sz w:val="23"/>
          <w:szCs w:val="23"/>
        </w:rPr>
      </w:pPr>
    </w:p>
    <w:p w:rsidR="000A441E" w:rsidRDefault="000A441E" w:rsidP="000A441E">
      <w:pPr>
        <w:rPr>
          <w:rFonts w:ascii="Times New Roman" w:eastAsia="Times New Roman" w:hAnsi="Times New Roman" w:cs="Times New Roman"/>
          <w:b/>
          <w:sz w:val="23"/>
          <w:szCs w:val="23"/>
        </w:rPr>
      </w:pPr>
      <w:r>
        <w:rPr>
          <w:rFonts w:ascii="Times New Roman" w:eastAsia="Times New Roman" w:hAnsi="Times New Roman" w:cs="Times New Roman"/>
          <w:b/>
          <w:sz w:val="23"/>
          <w:szCs w:val="23"/>
        </w:rPr>
        <w:lastRenderedPageBreak/>
        <w:t>Беларусь</w:t>
      </w:r>
    </w:p>
    <w:p w:rsidR="000A441E" w:rsidRDefault="000A441E">
      <w:pPr>
        <w:rPr>
          <w:rFonts w:ascii="Times New Roman" w:eastAsia="Times New Roman" w:hAnsi="Times New Roman" w:cs="Times New Roman"/>
          <w:b/>
          <w:sz w:val="23"/>
          <w:szCs w:val="23"/>
        </w:rPr>
      </w:pPr>
    </w:p>
    <w:p w:rsidR="001D430A" w:rsidRPr="00DD4934" w:rsidRDefault="005E71C5">
      <w:pPr>
        <w:rPr>
          <w:rFonts w:ascii="Times New Roman" w:eastAsia="Times New Roman" w:hAnsi="Times New Roman" w:cs="Times New Roman"/>
          <w:sz w:val="23"/>
          <w:szCs w:val="23"/>
          <w:lang w:val="ru-RU"/>
        </w:rPr>
      </w:pPr>
      <w:r>
        <w:rPr>
          <w:rFonts w:ascii="Times New Roman" w:eastAsia="Times New Roman" w:hAnsi="Times New Roman" w:cs="Times New Roman"/>
          <w:sz w:val="23"/>
          <w:szCs w:val="23"/>
          <w:lang w:val="ru-RU"/>
        </w:rPr>
        <w:t>Рисунок №16</w:t>
      </w:r>
    </w:p>
    <w:p w:rsidR="002D3DB7" w:rsidRDefault="00F95249">
      <w:pPr>
        <w:jc w:val="center"/>
        <w:rPr>
          <w:rFonts w:ascii="Times New Roman" w:eastAsia="Times New Roman" w:hAnsi="Times New Roman" w:cs="Times New Roman"/>
          <w:b/>
          <w:sz w:val="23"/>
          <w:szCs w:val="23"/>
        </w:rPr>
      </w:pPr>
      <w:r>
        <w:rPr>
          <w:rFonts w:ascii="Times New Roman" w:eastAsia="Times New Roman" w:hAnsi="Times New Roman" w:cs="Times New Roman"/>
          <w:b/>
          <w:noProof/>
          <w:sz w:val="23"/>
          <w:szCs w:val="23"/>
          <w:lang w:val="ru-RU"/>
        </w:rPr>
        <w:drawing>
          <wp:inline distT="114300" distB="114300" distL="114300" distR="114300">
            <wp:extent cx="5476875" cy="3343275"/>
            <wp:effectExtent l="0" t="0" r="9525" b="9525"/>
            <wp:docPr id="10" name="image74.png"/>
            <wp:cNvGraphicFramePr/>
            <a:graphic xmlns:a="http://schemas.openxmlformats.org/drawingml/2006/main">
              <a:graphicData uri="http://schemas.openxmlformats.org/drawingml/2006/picture">
                <pic:pic xmlns:pic="http://schemas.openxmlformats.org/drawingml/2006/picture">
                  <pic:nvPicPr>
                    <pic:cNvPr id="0" name="image74.png"/>
                    <pic:cNvPicPr preferRelativeResize="0"/>
                  </pic:nvPicPr>
                  <pic:blipFill>
                    <a:blip r:embed="rId70" cstate="print"/>
                    <a:srcRect/>
                    <a:stretch>
                      <a:fillRect/>
                    </a:stretch>
                  </pic:blipFill>
                  <pic:spPr>
                    <a:xfrm>
                      <a:off x="0" y="0"/>
                      <a:ext cx="5476875" cy="3343275"/>
                    </a:xfrm>
                    <a:prstGeom prst="rect">
                      <a:avLst/>
                    </a:prstGeom>
                    <a:ln/>
                  </pic:spPr>
                </pic:pic>
              </a:graphicData>
            </a:graphic>
          </wp:inline>
        </w:drawing>
      </w:r>
    </w:p>
    <w:p w:rsidR="002D3DB7" w:rsidRDefault="00F95249">
      <w:pPr>
        <w:rPr>
          <w:rFonts w:ascii="Times New Roman" w:eastAsia="Times New Roman" w:hAnsi="Times New Roman" w:cs="Times New Roman"/>
          <w:sz w:val="23"/>
          <w:szCs w:val="23"/>
        </w:rPr>
      </w:pPr>
      <w:r>
        <w:rPr>
          <w:rFonts w:ascii="Times New Roman" w:eastAsia="Times New Roman" w:hAnsi="Times New Roman" w:cs="Times New Roman"/>
          <w:sz w:val="23"/>
          <w:szCs w:val="23"/>
        </w:rPr>
        <w:t xml:space="preserve">Источник: </w:t>
      </w:r>
      <w:proofErr w:type="spellStart"/>
      <w:r>
        <w:rPr>
          <w:rFonts w:ascii="Times New Roman" w:eastAsia="Times New Roman" w:hAnsi="Times New Roman" w:cs="Times New Roman"/>
          <w:sz w:val="23"/>
          <w:szCs w:val="23"/>
        </w:rPr>
        <w:t>Белстат</w:t>
      </w:r>
      <w:proofErr w:type="spellEnd"/>
    </w:p>
    <w:p w:rsidR="002D3DB7" w:rsidRDefault="002D3DB7">
      <w:pPr>
        <w:rPr>
          <w:rFonts w:ascii="Times New Roman" w:eastAsia="Times New Roman" w:hAnsi="Times New Roman" w:cs="Times New Roman"/>
          <w:sz w:val="23"/>
          <w:szCs w:val="23"/>
        </w:rPr>
      </w:pPr>
    </w:p>
    <w:p w:rsidR="002D3DB7" w:rsidRDefault="00F95249" w:rsidP="006B5803">
      <w:pPr>
        <w:pStyle w:val="21"/>
      </w:pPr>
      <w:bookmarkStart w:id="12" w:name="_Toc507462180"/>
      <w:r>
        <w:t>2.2. Драйверы спроса на органические удобрения и оценка экологической составляющей при развитии рынка</w:t>
      </w:r>
      <w:bookmarkEnd w:id="12"/>
    </w:p>
    <w:p w:rsidR="002D3DB7" w:rsidRDefault="002D3DB7">
      <w:pPr>
        <w:rPr>
          <w:rFonts w:ascii="Times New Roman" w:eastAsia="Times New Roman" w:hAnsi="Times New Roman" w:cs="Times New Roman"/>
          <w:sz w:val="23"/>
          <w:szCs w:val="23"/>
        </w:rPr>
      </w:pPr>
    </w:p>
    <w:p w:rsidR="002D3DB7" w:rsidRDefault="00F95249">
      <w:pPr>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 xml:space="preserve">На данный момент в России драйверами спроса на органические, и, в том числе, минеральные удобрения являются </w:t>
      </w:r>
      <w:proofErr w:type="spellStart"/>
      <w:r>
        <w:rPr>
          <w:rFonts w:ascii="Times New Roman" w:eastAsia="Times New Roman" w:hAnsi="Times New Roman" w:cs="Times New Roman"/>
          <w:b/>
          <w:sz w:val="23"/>
          <w:szCs w:val="23"/>
        </w:rPr>
        <w:t>санкционный</w:t>
      </w:r>
      <w:proofErr w:type="spellEnd"/>
      <w:r>
        <w:rPr>
          <w:rFonts w:ascii="Times New Roman" w:eastAsia="Times New Roman" w:hAnsi="Times New Roman" w:cs="Times New Roman"/>
          <w:b/>
          <w:sz w:val="23"/>
          <w:szCs w:val="23"/>
        </w:rPr>
        <w:t xml:space="preserve"> режим</w:t>
      </w:r>
      <w:r>
        <w:rPr>
          <w:rFonts w:ascii="Times New Roman" w:eastAsia="Times New Roman" w:hAnsi="Times New Roman" w:cs="Times New Roman"/>
          <w:sz w:val="23"/>
          <w:szCs w:val="23"/>
        </w:rPr>
        <w:t xml:space="preserve"> и </w:t>
      </w:r>
      <w:proofErr w:type="spellStart"/>
      <w:r>
        <w:rPr>
          <w:rFonts w:ascii="Times New Roman" w:eastAsia="Times New Roman" w:hAnsi="Times New Roman" w:cs="Times New Roman"/>
          <w:b/>
          <w:sz w:val="23"/>
          <w:szCs w:val="23"/>
        </w:rPr>
        <w:t>импортозамещение</w:t>
      </w:r>
      <w:proofErr w:type="spellEnd"/>
      <w:r>
        <w:rPr>
          <w:rFonts w:ascii="Times New Roman" w:eastAsia="Times New Roman" w:hAnsi="Times New Roman" w:cs="Times New Roman"/>
          <w:sz w:val="23"/>
          <w:szCs w:val="23"/>
        </w:rPr>
        <w:t xml:space="preserve">. Введено торговое эмбарго со странами Европейского союза по продуктам питания, а внутри страны начаты процессы поддержки местных производителей и замещения нехватки импортных товаров. Увеличение производства продукции сельского хозяйства и, в частности, растениеводства, невозможно без </w:t>
      </w:r>
      <w:proofErr w:type="spellStart"/>
      <w:r>
        <w:rPr>
          <w:rFonts w:ascii="Times New Roman" w:eastAsia="Times New Roman" w:hAnsi="Times New Roman" w:cs="Times New Roman"/>
          <w:sz w:val="23"/>
          <w:szCs w:val="23"/>
        </w:rPr>
        <w:t>уделения</w:t>
      </w:r>
      <w:proofErr w:type="spellEnd"/>
      <w:r>
        <w:rPr>
          <w:rFonts w:ascii="Times New Roman" w:eastAsia="Times New Roman" w:hAnsi="Times New Roman" w:cs="Times New Roman"/>
          <w:sz w:val="23"/>
          <w:szCs w:val="23"/>
        </w:rPr>
        <w:t xml:space="preserve"> внимания плодородию почв и их удобрению. </w:t>
      </w:r>
    </w:p>
    <w:p w:rsidR="002D3DB7" w:rsidRDefault="002D3DB7">
      <w:pPr>
        <w:rPr>
          <w:rFonts w:ascii="Times New Roman" w:eastAsia="Times New Roman" w:hAnsi="Times New Roman" w:cs="Times New Roman"/>
          <w:sz w:val="23"/>
          <w:szCs w:val="23"/>
        </w:rPr>
      </w:pPr>
    </w:p>
    <w:p w:rsidR="002D3DB7" w:rsidRDefault="00F95249">
      <w:pPr>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Помимо этого, увеличивается запрос россиян на органическое земледелие. Эта отрасль еще пока не так развита, как в Западных странах, однако, как уже было отмечено, отмечается тенденция на запрос жителями продукции, которая бы соответствовала стандартам качества органического земледелия, не могла принести вред здоровью человека.</w:t>
      </w:r>
    </w:p>
    <w:p w:rsidR="002D3DB7" w:rsidRDefault="002D3DB7">
      <w:pPr>
        <w:jc w:val="both"/>
        <w:rPr>
          <w:rFonts w:ascii="Times New Roman" w:eastAsia="Times New Roman" w:hAnsi="Times New Roman" w:cs="Times New Roman"/>
          <w:sz w:val="23"/>
          <w:szCs w:val="23"/>
        </w:rPr>
      </w:pPr>
    </w:p>
    <w:p w:rsidR="002D3DB7" w:rsidRDefault="00F95249">
      <w:pPr>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 xml:space="preserve">Несмотря на то, что экологическая составляющая является важной, в силу институциональных особенностей функционирования сельского хозяйства в России и Беларуси ее значение в контексте потребления и предложения удобрений снижено. Переработка отходов животноводства </w:t>
      </w:r>
      <w:proofErr w:type="spellStart"/>
      <w:r>
        <w:rPr>
          <w:rFonts w:ascii="Times New Roman" w:eastAsia="Times New Roman" w:hAnsi="Times New Roman" w:cs="Times New Roman"/>
          <w:sz w:val="23"/>
          <w:szCs w:val="23"/>
        </w:rPr>
        <w:t>затратно</w:t>
      </w:r>
      <w:proofErr w:type="spellEnd"/>
      <w:r>
        <w:rPr>
          <w:rFonts w:ascii="Times New Roman" w:eastAsia="Times New Roman" w:hAnsi="Times New Roman" w:cs="Times New Roman"/>
          <w:sz w:val="23"/>
          <w:szCs w:val="23"/>
        </w:rPr>
        <w:t xml:space="preserve"> и может привести к убыткам </w:t>
      </w:r>
      <w:r>
        <w:rPr>
          <w:rFonts w:ascii="Times New Roman" w:eastAsia="Times New Roman" w:hAnsi="Times New Roman" w:cs="Times New Roman"/>
          <w:sz w:val="23"/>
          <w:szCs w:val="23"/>
        </w:rPr>
        <w:lastRenderedPageBreak/>
        <w:t>предприятия, либо количество средств, необходимое для налаживания процесса переработки, непосильно для организации. Поэтому зачастую этому вопросу не уделяется внимания, процесса утилизации и переработки в на</w:t>
      </w:r>
      <w:proofErr w:type="spellStart"/>
      <w:r w:rsidR="00F6237A">
        <w:rPr>
          <w:rFonts w:ascii="Times New Roman" w:eastAsia="Times New Roman" w:hAnsi="Times New Roman" w:cs="Times New Roman"/>
          <w:sz w:val="23"/>
          <w:szCs w:val="23"/>
          <w:lang w:val="ru-RU"/>
        </w:rPr>
        <w:t>длежащем</w:t>
      </w:r>
      <w:proofErr w:type="spellEnd"/>
      <w:r>
        <w:rPr>
          <w:rFonts w:ascii="Times New Roman" w:eastAsia="Times New Roman" w:hAnsi="Times New Roman" w:cs="Times New Roman"/>
          <w:sz w:val="23"/>
          <w:szCs w:val="23"/>
        </w:rPr>
        <w:t xml:space="preserve"> по закону виде не происходит. Максимальный уровень штрафов за ненадлежащую утилизацию находится на уровне 250 тыс. руб., что значительно ниже уровня затрат, которые необходимо понести для налаживания процесса.</w:t>
      </w:r>
    </w:p>
    <w:p w:rsidR="002D3DB7" w:rsidRDefault="002D3DB7">
      <w:pPr>
        <w:jc w:val="both"/>
        <w:rPr>
          <w:rFonts w:ascii="Times New Roman" w:eastAsia="Times New Roman" w:hAnsi="Times New Roman" w:cs="Times New Roman"/>
          <w:sz w:val="23"/>
          <w:szCs w:val="23"/>
        </w:rPr>
      </w:pPr>
    </w:p>
    <w:p w:rsidR="002D3DB7" w:rsidRDefault="00F95249">
      <w:pPr>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Тем не менее, этот фактор является важным в особых экологических зонах. К примеру, интерес опыт ЗАО «ПТИЦЕФАБРИКА РОСКАР», базирующейся в пос. Первомайское, Выборгский район Ленинградской области, находящейся между Финским заливом и Ладожским озером. Данная птицефабрика решила проблему утилизации отходов путем компостирования и их микробиологической переработки препаратами “Байкал ЭМ1” и “</w:t>
      </w:r>
      <w:proofErr w:type="spellStart"/>
      <w:r>
        <w:rPr>
          <w:rFonts w:ascii="Times New Roman" w:eastAsia="Times New Roman" w:hAnsi="Times New Roman" w:cs="Times New Roman"/>
          <w:sz w:val="23"/>
          <w:szCs w:val="23"/>
        </w:rPr>
        <w:t>Тамир</w:t>
      </w:r>
      <w:proofErr w:type="spellEnd"/>
      <w:r>
        <w:rPr>
          <w:rFonts w:ascii="Times New Roman" w:eastAsia="Times New Roman" w:hAnsi="Times New Roman" w:cs="Times New Roman"/>
          <w:sz w:val="23"/>
          <w:szCs w:val="23"/>
        </w:rPr>
        <w:t xml:space="preserve">”. В результате переработки отходов предприятие получает органическое удобрение “Сила урожая” (перерабатывается 350 тонн отходов, приблизительно столько же удобрения вывозится ежедневно). Продукцию реализуют сельскохозяйственным предприятиям Ленинградской области в </w:t>
      </w:r>
      <w:proofErr w:type="spellStart"/>
      <w:r>
        <w:rPr>
          <w:rFonts w:ascii="Times New Roman" w:eastAsia="Times New Roman" w:hAnsi="Times New Roman" w:cs="Times New Roman"/>
          <w:sz w:val="23"/>
          <w:szCs w:val="23"/>
        </w:rPr>
        <w:t>разгруз</w:t>
      </w:r>
      <w:proofErr w:type="spellEnd"/>
      <w:r>
        <w:rPr>
          <w:rFonts w:ascii="Times New Roman" w:eastAsia="Times New Roman" w:hAnsi="Times New Roman" w:cs="Times New Roman"/>
          <w:sz w:val="23"/>
          <w:szCs w:val="23"/>
        </w:rPr>
        <w:t>.</w:t>
      </w:r>
      <w:r>
        <w:rPr>
          <w:rFonts w:ascii="Times New Roman" w:eastAsia="Times New Roman" w:hAnsi="Times New Roman" w:cs="Times New Roman"/>
          <w:sz w:val="23"/>
          <w:szCs w:val="23"/>
          <w:vertAlign w:val="superscript"/>
        </w:rPr>
        <w:footnoteReference w:id="60"/>
      </w:r>
      <w:r>
        <w:rPr>
          <w:rFonts w:ascii="Times New Roman" w:eastAsia="Times New Roman" w:hAnsi="Times New Roman" w:cs="Times New Roman"/>
          <w:sz w:val="23"/>
          <w:szCs w:val="23"/>
        </w:rPr>
        <w:t xml:space="preserve"> Получаемым удобрением интересуются также тепличные хозяйства. </w:t>
      </w:r>
    </w:p>
    <w:p w:rsidR="002D3DB7" w:rsidRDefault="00F95249">
      <w:pPr>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br/>
        <w:t xml:space="preserve">Иными словами, существуют зоны, где предъявляются требования к </w:t>
      </w:r>
      <w:proofErr w:type="spellStart"/>
      <w:r>
        <w:rPr>
          <w:rFonts w:ascii="Times New Roman" w:eastAsia="Times New Roman" w:hAnsi="Times New Roman" w:cs="Times New Roman"/>
          <w:sz w:val="23"/>
          <w:szCs w:val="23"/>
        </w:rPr>
        <w:t>экологичности</w:t>
      </w:r>
      <w:proofErr w:type="spellEnd"/>
      <w:r>
        <w:rPr>
          <w:rFonts w:ascii="Times New Roman" w:eastAsia="Times New Roman" w:hAnsi="Times New Roman" w:cs="Times New Roman"/>
          <w:sz w:val="23"/>
          <w:szCs w:val="23"/>
        </w:rPr>
        <w:t xml:space="preserve"> производства и, в том числе, решению вопроса утилизации отходов производства. Конкретно данный пример показывает, что на таких предприятиях, перерабатывая отходы, производители могут получать органические удобрения, тем самым создавая предложение на рынке. </w:t>
      </w:r>
    </w:p>
    <w:p w:rsidR="002D3DB7" w:rsidRDefault="002D3DB7">
      <w:pPr>
        <w:rPr>
          <w:rFonts w:ascii="Times New Roman" w:eastAsia="Times New Roman" w:hAnsi="Times New Roman" w:cs="Times New Roman"/>
          <w:sz w:val="23"/>
          <w:szCs w:val="23"/>
        </w:rPr>
      </w:pPr>
    </w:p>
    <w:p w:rsidR="002D3DB7" w:rsidRDefault="00F95249" w:rsidP="006B5803">
      <w:pPr>
        <w:pStyle w:val="21"/>
      </w:pPr>
      <w:bookmarkStart w:id="13" w:name="_Toc507462181"/>
      <w:r>
        <w:t>2.3. Анализ тенденций спроса/предложения на российском, белорусском рынке. Выводы.</w:t>
      </w:r>
      <w:bookmarkEnd w:id="13"/>
    </w:p>
    <w:p w:rsidR="002D3DB7" w:rsidRDefault="00F95249">
      <w:pPr>
        <w:rPr>
          <w:rFonts w:ascii="Times New Roman" w:eastAsia="Times New Roman" w:hAnsi="Times New Roman" w:cs="Times New Roman"/>
          <w:sz w:val="23"/>
          <w:szCs w:val="23"/>
        </w:rPr>
      </w:pPr>
      <w:r>
        <w:rPr>
          <w:rFonts w:ascii="Times New Roman" w:eastAsia="Times New Roman" w:hAnsi="Times New Roman" w:cs="Times New Roman"/>
          <w:sz w:val="23"/>
          <w:szCs w:val="23"/>
        </w:rPr>
        <w:t xml:space="preserve"> </w:t>
      </w:r>
    </w:p>
    <w:p w:rsidR="002D3DB7" w:rsidRDefault="00F95249">
      <w:pPr>
        <w:rPr>
          <w:rFonts w:ascii="Times New Roman" w:eastAsia="Times New Roman" w:hAnsi="Times New Roman" w:cs="Times New Roman"/>
          <w:b/>
          <w:sz w:val="23"/>
          <w:szCs w:val="23"/>
        </w:rPr>
      </w:pPr>
      <w:r>
        <w:rPr>
          <w:rFonts w:ascii="Times New Roman" w:eastAsia="Times New Roman" w:hAnsi="Times New Roman" w:cs="Times New Roman"/>
          <w:b/>
          <w:sz w:val="23"/>
          <w:szCs w:val="23"/>
        </w:rPr>
        <w:t>В РФ:</w:t>
      </w:r>
    </w:p>
    <w:p w:rsidR="002D3DB7" w:rsidRDefault="00F95249">
      <w:pPr>
        <w:numPr>
          <w:ilvl w:val="0"/>
          <w:numId w:val="21"/>
        </w:numPr>
        <w:contextualSpacing/>
        <w:jc w:val="both"/>
        <w:rPr>
          <w:rFonts w:ascii="Times New Roman" w:eastAsia="Times New Roman" w:hAnsi="Times New Roman" w:cs="Times New Roman"/>
          <w:b/>
          <w:sz w:val="23"/>
          <w:szCs w:val="23"/>
        </w:rPr>
      </w:pPr>
      <w:r>
        <w:rPr>
          <w:rFonts w:ascii="Times New Roman" w:eastAsia="Times New Roman" w:hAnsi="Times New Roman" w:cs="Times New Roman"/>
          <w:b/>
          <w:sz w:val="23"/>
          <w:szCs w:val="23"/>
        </w:rPr>
        <w:t>Растет удельный вес внесенных удобрений под посевы, темпы прироста невысокие;</w:t>
      </w:r>
    </w:p>
    <w:p w:rsidR="002D3DB7" w:rsidRDefault="00F95249">
      <w:pPr>
        <w:numPr>
          <w:ilvl w:val="0"/>
          <w:numId w:val="21"/>
        </w:numPr>
        <w:contextualSpacing/>
        <w:jc w:val="both"/>
        <w:rPr>
          <w:rFonts w:ascii="Times New Roman" w:eastAsia="Times New Roman" w:hAnsi="Times New Roman" w:cs="Times New Roman"/>
          <w:b/>
          <w:sz w:val="23"/>
          <w:szCs w:val="23"/>
        </w:rPr>
      </w:pPr>
      <w:r>
        <w:rPr>
          <w:rFonts w:ascii="Times New Roman" w:eastAsia="Times New Roman" w:hAnsi="Times New Roman" w:cs="Times New Roman"/>
          <w:b/>
          <w:sz w:val="23"/>
          <w:szCs w:val="23"/>
        </w:rPr>
        <w:t>удельный вес площади с внесенными органическими удобрениями по всей посевной площади растет, данный показатель в 2016 году сравнялся с показателями 2000 года.</w:t>
      </w:r>
    </w:p>
    <w:p w:rsidR="002D3DB7" w:rsidRDefault="002D3DB7">
      <w:pPr>
        <w:rPr>
          <w:rFonts w:ascii="Times New Roman" w:eastAsia="Times New Roman" w:hAnsi="Times New Roman" w:cs="Times New Roman"/>
          <w:b/>
          <w:sz w:val="23"/>
          <w:szCs w:val="23"/>
        </w:rPr>
      </w:pPr>
    </w:p>
    <w:p w:rsidR="002D3DB7" w:rsidRDefault="00F95249">
      <w:pPr>
        <w:rPr>
          <w:rFonts w:ascii="Times New Roman" w:eastAsia="Times New Roman" w:hAnsi="Times New Roman" w:cs="Times New Roman"/>
          <w:b/>
          <w:sz w:val="23"/>
          <w:szCs w:val="23"/>
        </w:rPr>
      </w:pPr>
      <w:r>
        <w:rPr>
          <w:rFonts w:ascii="Times New Roman" w:eastAsia="Times New Roman" w:hAnsi="Times New Roman" w:cs="Times New Roman"/>
          <w:b/>
          <w:sz w:val="23"/>
          <w:szCs w:val="23"/>
        </w:rPr>
        <w:t>В РБ:</w:t>
      </w:r>
    </w:p>
    <w:p w:rsidR="002D3DB7" w:rsidRDefault="00F95249">
      <w:pPr>
        <w:numPr>
          <w:ilvl w:val="0"/>
          <w:numId w:val="13"/>
        </w:numPr>
        <w:contextualSpacing/>
        <w:jc w:val="both"/>
        <w:rPr>
          <w:rFonts w:ascii="Times New Roman" w:eastAsia="Times New Roman" w:hAnsi="Times New Roman" w:cs="Times New Roman"/>
          <w:b/>
          <w:sz w:val="23"/>
          <w:szCs w:val="23"/>
        </w:rPr>
      </w:pPr>
      <w:r>
        <w:rPr>
          <w:rFonts w:ascii="Times New Roman" w:eastAsia="Times New Roman" w:hAnsi="Times New Roman" w:cs="Times New Roman"/>
          <w:b/>
          <w:sz w:val="23"/>
          <w:szCs w:val="23"/>
        </w:rPr>
        <w:t>Общая тенденция по потреблению органических удобрений скорее негативная, т.к. в последние 3 года рост сменился на падение;</w:t>
      </w:r>
    </w:p>
    <w:p w:rsidR="002D3DB7" w:rsidRDefault="00F95249">
      <w:pPr>
        <w:numPr>
          <w:ilvl w:val="0"/>
          <w:numId w:val="13"/>
        </w:numPr>
        <w:contextualSpacing/>
        <w:jc w:val="both"/>
        <w:rPr>
          <w:rFonts w:ascii="Times New Roman" w:eastAsia="Times New Roman" w:hAnsi="Times New Roman" w:cs="Times New Roman"/>
          <w:b/>
          <w:sz w:val="23"/>
          <w:szCs w:val="23"/>
        </w:rPr>
      </w:pPr>
      <w:r>
        <w:rPr>
          <w:rFonts w:ascii="Times New Roman" w:eastAsia="Times New Roman" w:hAnsi="Times New Roman" w:cs="Times New Roman"/>
          <w:b/>
          <w:sz w:val="23"/>
          <w:szCs w:val="23"/>
        </w:rPr>
        <w:t>как следствие - последние три года падает объем потребления органических удобрений на единицу площади;</w:t>
      </w:r>
    </w:p>
    <w:p w:rsidR="002D3DB7" w:rsidRDefault="00F95249">
      <w:pPr>
        <w:numPr>
          <w:ilvl w:val="0"/>
          <w:numId w:val="13"/>
        </w:numPr>
        <w:contextualSpacing/>
        <w:jc w:val="both"/>
        <w:rPr>
          <w:rFonts w:ascii="Times New Roman" w:eastAsia="Times New Roman" w:hAnsi="Times New Roman" w:cs="Times New Roman"/>
          <w:b/>
          <w:sz w:val="23"/>
          <w:szCs w:val="23"/>
        </w:rPr>
      </w:pPr>
      <w:r>
        <w:rPr>
          <w:rFonts w:ascii="Times New Roman" w:eastAsia="Times New Roman" w:hAnsi="Times New Roman" w:cs="Times New Roman"/>
          <w:b/>
          <w:sz w:val="23"/>
          <w:szCs w:val="23"/>
        </w:rPr>
        <w:lastRenderedPageBreak/>
        <w:t>устойчиво падает на протяжении более 5 лет объем внесения органических удобрений под основные посевные культуры в сельскохозяйственных организациях, но компенсируется приростом в сахарной свекле.</w:t>
      </w:r>
    </w:p>
    <w:p w:rsidR="002D3DB7" w:rsidRDefault="002D3DB7">
      <w:pPr>
        <w:rPr>
          <w:rFonts w:ascii="Times New Roman" w:eastAsia="Times New Roman" w:hAnsi="Times New Roman" w:cs="Times New Roman"/>
          <w:sz w:val="23"/>
          <w:szCs w:val="23"/>
        </w:rPr>
      </w:pPr>
    </w:p>
    <w:p w:rsidR="002D3DB7" w:rsidRDefault="00F95249">
      <w:pPr>
        <w:rPr>
          <w:rFonts w:ascii="Times New Roman" w:eastAsia="Times New Roman" w:hAnsi="Times New Roman" w:cs="Times New Roman"/>
          <w:sz w:val="23"/>
          <w:szCs w:val="23"/>
        </w:rPr>
      </w:pPr>
      <w:r>
        <w:rPr>
          <w:rFonts w:ascii="Times New Roman" w:eastAsia="Times New Roman" w:hAnsi="Times New Roman" w:cs="Times New Roman"/>
          <w:sz w:val="23"/>
          <w:szCs w:val="23"/>
        </w:rPr>
        <w:t xml:space="preserve">В связи с указанными выводами выход на рынок Российской Федерации видится более перспективным. </w:t>
      </w:r>
    </w:p>
    <w:p w:rsidR="002D3DB7" w:rsidRDefault="002D3DB7">
      <w:pPr>
        <w:rPr>
          <w:rFonts w:ascii="Times New Roman" w:eastAsia="Times New Roman" w:hAnsi="Times New Roman" w:cs="Times New Roman"/>
          <w:sz w:val="23"/>
          <w:szCs w:val="23"/>
        </w:rPr>
      </w:pPr>
    </w:p>
    <w:p w:rsidR="002D3DB7" w:rsidRDefault="002D3DB7">
      <w:pPr>
        <w:rPr>
          <w:rFonts w:ascii="Times New Roman" w:eastAsia="Times New Roman" w:hAnsi="Times New Roman" w:cs="Times New Roman"/>
          <w:sz w:val="23"/>
          <w:szCs w:val="23"/>
        </w:rPr>
      </w:pPr>
    </w:p>
    <w:p w:rsidR="002D3DB7" w:rsidRDefault="002D3DB7">
      <w:pPr>
        <w:rPr>
          <w:rFonts w:ascii="Times New Roman" w:eastAsia="Times New Roman" w:hAnsi="Times New Roman" w:cs="Times New Roman"/>
          <w:sz w:val="23"/>
          <w:szCs w:val="23"/>
        </w:rPr>
      </w:pPr>
    </w:p>
    <w:p w:rsidR="002D3DB7" w:rsidRDefault="00F95249">
      <w:pPr>
        <w:rPr>
          <w:rFonts w:ascii="Times New Roman" w:eastAsia="Times New Roman" w:hAnsi="Times New Roman" w:cs="Times New Roman"/>
          <w:sz w:val="23"/>
          <w:szCs w:val="23"/>
        </w:rPr>
      </w:pPr>
      <w:r>
        <w:br w:type="page"/>
      </w:r>
    </w:p>
    <w:p w:rsidR="002D3DB7" w:rsidRPr="006B5803" w:rsidRDefault="006B5803" w:rsidP="006B5803">
      <w:pPr>
        <w:pStyle w:val="1"/>
        <w:rPr>
          <w:rFonts w:ascii="Times New Roman" w:hAnsi="Times New Roman" w:cs="Times New Roman"/>
          <w:b/>
          <w:sz w:val="32"/>
          <w:szCs w:val="32"/>
        </w:rPr>
      </w:pPr>
      <w:bookmarkStart w:id="14" w:name="_Toc507462182"/>
      <w:r w:rsidRPr="006B5803">
        <w:rPr>
          <w:rFonts w:ascii="Times New Roman" w:hAnsi="Times New Roman" w:cs="Times New Roman"/>
          <w:b/>
          <w:sz w:val="32"/>
          <w:szCs w:val="32"/>
        </w:rPr>
        <w:lastRenderedPageBreak/>
        <w:t>Глава 3. Анализ конкурентной среды</w:t>
      </w:r>
      <w:bookmarkEnd w:id="14"/>
    </w:p>
    <w:p w:rsidR="002D3DB7" w:rsidRDefault="00F95249" w:rsidP="006B5803">
      <w:pPr>
        <w:pStyle w:val="21"/>
      </w:pPr>
      <w:bookmarkStart w:id="15" w:name="_Toc507462183"/>
      <w:r>
        <w:t>3.1. Профили компаний-производителей</w:t>
      </w:r>
      <w:bookmarkEnd w:id="15"/>
      <w:r>
        <w:t xml:space="preserve"> </w:t>
      </w:r>
    </w:p>
    <w:p w:rsidR="002D3DB7" w:rsidRDefault="002D3DB7">
      <w:pPr>
        <w:rPr>
          <w:rFonts w:ascii="Times New Roman" w:eastAsia="Times New Roman" w:hAnsi="Times New Roman" w:cs="Times New Roman"/>
          <w:sz w:val="23"/>
          <w:szCs w:val="23"/>
        </w:rPr>
      </w:pPr>
    </w:p>
    <w:p w:rsidR="002D3DB7" w:rsidRPr="006B5803" w:rsidRDefault="00F95249" w:rsidP="006B5803">
      <w:pPr>
        <w:rPr>
          <w:rFonts w:ascii="Times New Roman" w:eastAsia="Times New Roman" w:hAnsi="Times New Roman" w:cs="Times New Roman"/>
          <w:b/>
          <w:sz w:val="24"/>
          <w:szCs w:val="24"/>
        </w:rPr>
      </w:pPr>
      <w:r w:rsidRPr="006B5803">
        <w:rPr>
          <w:rFonts w:ascii="Times New Roman" w:eastAsia="Times New Roman" w:hAnsi="Times New Roman" w:cs="Times New Roman"/>
          <w:b/>
          <w:sz w:val="24"/>
          <w:szCs w:val="24"/>
        </w:rPr>
        <w:t>Розничный рынок</w:t>
      </w:r>
    </w:p>
    <w:p w:rsidR="002D3DB7" w:rsidRDefault="002D3DB7">
      <w:pPr>
        <w:rPr>
          <w:rFonts w:ascii="Times New Roman" w:eastAsia="Times New Roman" w:hAnsi="Times New Roman" w:cs="Times New Roman"/>
          <w:sz w:val="23"/>
          <w:szCs w:val="23"/>
        </w:rPr>
      </w:pPr>
    </w:p>
    <w:p w:rsidR="002D3DB7" w:rsidRDefault="00F95249">
      <w:pPr>
        <w:rPr>
          <w:rFonts w:ascii="Times New Roman" w:eastAsia="Times New Roman" w:hAnsi="Times New Roman" w:cs="Times New Roman"/>
          <w:i/>
          <w:sz w:val="23"/>
          <w:szCs w:val="23"/>
        </w:rPr>
      </w:pPr>
      <w:r>
        <w:rPr>
          <w:rFonts w:ascii="Times New Roman" w:eastAsia="Times New Roman" w:hAnsi="Times New Roman" w:cs="Times New Roman"/>
          <w:i/>
          <w:sz w:val="23"/>
          <w:szCs w:val="23"/>
        </w:rPr>
        <w:t>Основные конкуренты</w:t>
      </w:r>
    </w:p>
    <w:p w:rsidR="002D3DB7" w:rsidRDefault="002D3DB7">
      <w:pPr>
        <w:rPr>
          <w:rFonts w:ascii="Times New Roman" w:eastAsia="Times New Roman" w:hAnsi="Times New Roman" w:cs="Times New Roman"/>
          <w:sz w:val="23"/>
          <w:szCs w:val="23"/>
        </w:rPr>
      </w:pPr>
    </w:p>
    <w:p w:rsidR="002D3DB7" w:rsidRDefault="00F95249">
      <w:pPr>
        <w:rPr>
          <w:rFonts w:ascii="Times New Roman" w:eastAsia="Times New Roman" w:hAnsi="Times New Roman" w:cs="Times New Roman"/>
          <w:b/>
          <w:sz w:val="23"/>
          <w:szCs w:val="23"/>
        </w:rPr>
      </w:pPr>
      <w:proofErr w:type="spellStart"/>
      <w:r>
        <w:rPr>
          <w:rFonts w:ascii="Times New Roman" w:eastAsia="Times New Roman" w:hAnsi="Times New Roman" w:cs="Times New Roman"/>
          <w:b/>
          <w:sz w:val="23"/>
          <w:szCs w:val="23"/>
        </w:rPr>
        <w:t>БашИнком</w:t>
      </w:r>
      <w:proofErr w:type="spellEnd"/>
    </w:p>
    <w:p w:rsidR="002D3DB7" w:rsidRDefault="002D3DB7">
      <w:pPr>
        <w:rPr>
          <w:rFonts w:ascii="Times New Roman" w:eastAsia="Times New Roman" w:hAnsi="Times New Roman" w:cs="Times New Roman"/>
          <w:sz w:val="23"/>
          <w:szCs w:val="23"/>
        </w:rPr>
      </w:pPr>
    </w:p>
    <w:p w:rsidR="002D3DB7" w:rsidRDefault="00F95249">
      <w:pPr>
        <w:rPr>
          <w:rFonts w:ascii="Times New Roman" w:eastAsia="Times New Roman" w:hAnsi="Times New Roman" w:cs="Times New Roman"/>
          <w:sz w:val="23"/>
          <w:szCs w:val="23"/>
        </w:rPr>
      </w:pPr>
      <w:r>
        <w:rPr>
          <w:rFonts w:ascii="Times New Roman" w:eastAsia="Times New Roman" w:hAnsi="Times New Roman" w:cs="Times New Roman"/>
          <w:sz w:val="23"/>
          <w:szCs w:val="23"/>
        </w:rPr>
        <w:t>Год основания: 1991</w:t>
      </w:r>
    </w:p>
    <w:p w:rsidR="002D3DB7" w:rsidRDefault="002D3DB7">
      <w:pPr>
        <w:rPr>
          <w:rFonts w:ascii="Times New Roman" w:eastAsia="Times New Roman" w:hAnsi="Times New Roman" w:cs="Times New Roman"/>
          <w:sz w:val="23"/>
          <w:szCs w:val="23"/>
        </w:rPr>
      </w:pPr>
    </w:p>
    <w:p w:rsidR="002D3DB7" w:rsidRDefault="00F95249">
      <w:pPr>
        <w:rPr>
          <w:rFonts w:ascii="Times New Roman" w:eastAsia="Times New Roman" w:hAnsi="Times New Roman" w:cs="Times New Roman"/>
          <w:sz w:val="23"/>
          <w:szCs w:val="23"/>
        </w:rPr>
      </w:pPr>
      <w:proofErr w:type="spellStart"/>
      <w:r>
        <w:rPr>
          <w:rFonts w:ascii="Times New Roman" w:eastAsia="Times New Roman" w:hAnsi="Times New Roman" w:cs="Times New Roman"/>
          <w:sz w:val="23"/>
          <w:szCs w:val="23"/>
        </w:rPr>
        <w:t>Штаб-квартира:Карла</w:t>
      </w:r>
      <w:proofErr w:type="spellEnd"/>
      <w:r>
        <w:rPr>
          <w:rFonts w:ascii="Times New Roman" w:eastAsia="Times New Roman" w:hAnsi="Times New Roman" w:cs="Times New Roman"/>
          <w:sz w:val="23"/>
          <w:szCs w:val="23"/>
        </w:rPr>
        <w:t xml:space="preserve"> Маркса, 37, корп. 1, Уфа, 450015 </w:t>
      </w:r>
    </w:p>
    <w:p w:rsidR="002D3DB7" w:rsidRDefault="002D3DB7">
      <w:pPr>
        <w:rPr>
          <w:rFonts w:ascii="Times New Roman" w:eastAsia="Times New Roman" w:hAnsi="Times New Roman" w:cs="Times New Roman"/>
          <w:sz w:val="23"/>
          <w:szCs w:val="23"/>
        </w:rPr>
      </w:pPr>
    </w:p>
    <w:p w:rsidR="002D3DB7" w:rsidRDefault="00F95249">
      <w:pPr>
        <w:rPr>
          <w:rFonts w:ascii="Times New Roman" w:eastAsia="Times New Roman" w:hAnsi="Times New Roman" w:cs="Times New Roman"/>
          <w:sz w:val="23"/>
          <w:szCs w:val="23"/>
        </w:rPr>
      </w:pPr>
      <w:r>
        <w:rPr>
          <w:rFonts w:ascii="Times New Roman" w:eastAsia="Times New Roman" w:hAnsi="Times New Roman" w:cs="Times New Roman"/>
          <w:sz w:val="23"/>
          <w:szCs w:val="23"/>
        </w:rPr>
        <w:t>Профиль организации: (владельцы, динамика выручки, связи, основной фокус)</w:t>
      </w:r>
    </w:p>
    <w:p w:rsidR="002D3DB7" w:rsidRDefault="00F95249">
      <w:pPr>
        <w:rPr>
          <w:rFonts w:ascii="Times New Roman" w:eastAsia="Times New Roman" w:hAnsi="Times New Roman" w:cs="Times New Roman"/>
          <w:sz w:val="23"/>
          <w:szCs w:val="23"/>
        </w:rPr>
      </w:pPr>
      <w:r>
        <w:rPr>
          <w:rFonts w:ascii="Times New Roman" w:eastAsia="Times New Roman" w:hAnsi="Times New Roman" w:cs="Times New Roman"/>
          <w:sz w:val="23"/>
          <w:szCs w:val="23"/>
        </w:rPr>
        <w:t>Директор - Кузнецов Вячеслав Иванович</w:t>
      </w:r>
    </w:p>
    <w:p w:rsidR="002D3DB7" w:rsidRDefault="00F95249">
      <w:pPr>
        <w:rPr>
          <w:rFonts w:ascii="Times New Roman" w:eastAsia="Times New Roman" w:hAnsi="Times New Roman" w:cs="Times New Roman"/>
          <w:sz w:val="23"/>
          <w:szCs w:val="23"/>
        </w:rPr>
      </w:pPr>
      <w:r>
        <w:rPr>
          <w:rFonts w:ascii="Times New Roman" w:eastAsia="Times New Roman" w:hAnsi="Times New Roman" w:cs="Times New Roman"/>
          <w:sz w:val="23"/>
          <w:szCs w:val="23"/>
        </w:rPr>
        <w:t xml:space="preserve">Владельцы </w:t>
      </w:r>
    </w:p>
    <w:p w:rsidR="002D3DB7" w:rsidRDefault="00F95249">
      <w:pPr>
        <w:rPr>
          <w:rFonts w:ascii="Times New Roman" w:eastAsia="Times New Roman" w:hAnsi="Times New Roman" w:cs="Times New Roman"/>
          <w:sz w:val="23"/>
          <w:szCs w:val="23"/>
        </w:rPr>
      </w:pPr>
      <w:r>
        <w:rPr>
          <w:rFonts w:ascii="Times New Roman" w:eastAsia="Times New Roman" w:hAnsi="Times New Roman" w:cs="Times New Roman"/>
          <w:sz w:val="23"/>
          <w:szCs w:val="23"/>
        </w:rPr>
        <w:t xml:space="preserve">Кузнецов Вячеслав Иванович 6,7 </w:t>
      </w:r>
      <w:r w:rsidR="00F6237A">
        <w:rPr>
          <w:rFonts w:ascii="Times New Roman" w:eastAsia="Times New Roman" w:hAnsi="Times New Roman" w:cs="Times New Roman"/>
          <w:sz w:val="23"/>
          <w:szCs w:val="23"/>
        </w:rPr>
        <w:t>тыс.</w:t>
      </w:r>
      <w:r>
        <w:rPr>
          <w:rFonts w:ascii="Times New Roman" w:eastAsia="Times New Roman" w:hAnsi="Times New Roman" w:cs="Times New Roman"/>
          <w:sz w:val="23"/>
          <w:szCs w:val="23"/>
        </w:rPr>
        <w:t xml:space="preserve"> ₽67% </w:t>
      </w:r>
    </w:p>
    <w:p w:rsidR="002D3DB7" w:rsidRDefault="00F95249">
      <w:pPr>
        <w:rPr>
          <w:rFonts w:ascii="Times New Roman" w:eastAsia="Times New Roman" w:hAnsi="Times New Roman" w:cs="Times New Roman"/>
          <w:sz w:val="23"/>
          <w:szCs w:val="23"/>
        </w:rPr>
      </w:pPr>
      <w:r>
        <w:rPr>
          <w:rFonts w:ascii="Times New Roman" w:eastAsia="Times New Roman" w:hAnsi="Times New Roman" w:cs="Times New Roman"/>
          <w:sz w:val="23"/>
          <w:szCs w:val="23"/>
        </w:rPr>
        <w:t xml:space="preserve">Матвеева Людмила Ивановна 3,3 </w:t>
      </w:r>
      <w:r w:rsidR="00F6237A">
        <w:rPr>
          <w:rFonts w:ascii="Times New Roman" w:eastAsia="Times New Roman" w:hAnsi="Times New Roman" w:cs="Times New Roman"/>
          <w:sz w:val="23"/>
          <w:szCs w:val="23"/>
        </w:rPr>
        <w:t>тыс.</w:t>
      </w:r>
      <w:r>
        <w:rPr>
          <w:rFonts w:ascii="Times New Roman" w:eastAsia="Times New Roman" w:hAnsi="Times New Roman" w:cs="Times New Roman"/>
          <w:sz w:val="23"/>
          <w:szCs w:val="23"/>
        </w:rPr>
        <w:t xml:space="preserve"> ₽33%</w:t>
      </w:r>
    </w:p>
    <w:p w:rsidR="002D3DB7" w:rsidRDefault="002D3DB7">
      <w:pPr>
        <w:rPr>
          <w:rFonts w:ascii="Times New Roman" w:eastAsia="Times New Roman" w:hAnsi="Times New Roman" w:cs="Times New Roman"/>
          <w:sz w:val="23"/>
          <w:szCs w:val="23"/>
        </w:rPr>
      </w:pPr>
    </w:p>
    <w:p w:rsidR="002D3DB7" w:rsidRDefault="00F95249">
      <w:pPr>
        <w:rPr>
          <w:rFonts w:ascii="Times New Roman" w:eastAsia="Times New Roman" w:hAnsi="Times New Roman" w:cs="Times New Roman"/>
          <w:sz w:val="23"/>
          <w:szCs w:val="23"/>
        </w:rPr>
      </w:pPr>
      <w:r>
        <w:rPr>
          <w:rFonts w:ascii="Times New Roman" w:eastAsia="Times New Roman" w:hAnsi="Times New Roman" w:cs="Times New Roman"/>
          <w:sz w:val="23"/>
          <w:szCs w:val="23"/>
        </w:rPr>
        <w:t>Рентабельность продаж 11%</w:t>
      </w:r>
    </w:p>
    <w:p w:rsidR="002D3DB7" w:rsidRDefault="00F95249">
      <w:pPr>
        <w:rPr>
          <w:rFonts w:ascii="Times New Roman" w:eastAsia="Times New Roman" w:hAnsi="Times New Roman" w:cs="Times New Roman"/>
          <w:sz w:val="23"/>
          <w:szCs w:val="23"/>
        </w:rPr>
      </w:pPr>
      <w:r>
        <w:rPr>
          <w:rFonts w:ascii="Times New Roman" w:eastAsia="Times New Roman" w:hAnsi="Times New Roman" w:cs="Times New Roman"/>
          <w:sz w:val="23"/>
          <w:szCs w:val="23"/>
        </w:rPr>
        <w:t>Рентабельность капитала 65%</w:t>
      </w:r>
      <w:r>
        <w:rPr>
          <w:rFonts w:ascii="Times New Roman" w:eastAsia="Times New Roman" w:hAnsi="Times New Roman" w:cs="Times New Roman"/>
          <w:sz w:val="23"/>
          <w:szCs w:val="23"/>
          <w:vertAlign w:val="superscript"/>
        </w:rPr>
        <w:footnoteReference w:id="61"/>
      </w:r>
    </w:p>
    <w:p w:rsidR="002D3DB7" w:rsidRDefault="002D3DB7">
      <w:pPr>
        <w:rPr>
          <w:rFonts w:ascii="Times New Roman" w:eastAsia="Times New Roman" w:hAnsi="Times New Roman" w:cs="Times New Roman"/>
          <w:sz w:val="23"/>
          <w:szCs w:val="23"/>
        </w:rPr>
      </w:pPr>
    </w:p>
    <w:p w:rsidR="002D3DB7" w:rsidRDefault="00F95249">
      <w:pPr>
        <w:rPr>
          <w:rFonts w:ascii="Times New Roman" w:eastAsia="Times New Roman" w:hAnsi="Times New Roman" w:cs="Times New Roman"/>
          <w:sz w:val="23"/>
          <w:szCs w:val="23"/>
        </w:rPr>
      </w:pPr>
      <w:r>
        <w:rPr>
          <w:rFonts w:ascii="Times New Roman" w:eastAsia="Times New Roman" w:hAnsi="Times New Roman" w:cs="Times New Roman"/>
          <w:sz w:val="23"/>
          <w:szCs w:val="23"/>
        </w:rPr>
        <w:t xml:space="preserve">ИНН: 0274010931 </w:t>
      </w:r>
    </w:p>
    <w:p w:rsidR="002D3DB7" w:rsidRDefault="00F95249">
      <w:pPr>
        <w:rPr>
          <w:rFonts w:ascii="Times New Roman" w:eastAsia="Times New Roman" w:hAnsi="Times New Roman" w:cs="Times New Roman"/>
          <w:sz w:val="23"/>
          <w:szCs w:val="23"/>
        </w:rPr>
      </w:pPr>
      <w:r>
        <w:rPr>
          <w:rFonts w:ascii="Times New Roman" w:eastAsia="Times New Roman" w:hAnsi="Times New Roman" w:cs="Times New Roman"/>
          <w:sz w:val="23"/>
          <w:szCs w:val="23"/>
        </w:rPr>
        <w:t>КПП: 027501001</w:t>
      </w:r>
    </w:p>
    <w:p w:rsidR="002D3DB7" w:rsidRDefault="00F95249">
      <w:pPr>
        <w:rPr>
          <w:rFonts w:ascii="Times New Roman" w:eastAsia="Times New Roman" w:hAnsi="Times New Roman" w:cs="Times New Roman"/>
          <w:sz w:val="23"/>
          <w:szCs w:val="23"/>
        </w:rPr>
      </w:pPr>
      <w:r>
        <w:rPr>
          <w:rFonts w:ascii="Times New Roman" w:eastAsia="Times New Roman" w:hAnsi="Times New Roman" w:cs="Times New Roman"/>
          <w:sz w:val="23"/>
          <w:szCs w:val="23"/>
        </w:rPr>
        <w:t>ОКПО: 20672718</w:t>
      </w:r>
    </w:p>
    <w:p w:rsidR="002D3DB7" w:rsidRDefault="00F95249">
      <w:pPr>
        <w:rPr>
          <w:rFonts w:ascii="Times New Roman" w:eastAsia="Times New Roman" w:hAnsi="Times New Roman" w:cs="Times New Roman"/>
          <w:sz w:val="23"/>
          <w:szCs w:val="23"/>
        </w:rPr>
      </w:pPr>
      <w:r>
        <w:rPr>
          <w:rFonts w:ascii="Times New Roman" w:eastAsia="Times New Roman" w:hAnsi="Times New Roman" w:cs="Times New Roman"/>
          <w:sz w:val="23"/>
          <w:szCs w:val="23"/>
        </w:rPr>
        <w:t>ОГРН: 1020202557121</w:t>
      </w:r>
    </w:p>
    <w:p w:rsidR="002D3DB7" w:rsidRDefault="002D3DB7">
      <w:pPr>
        <w:rPr>
          <w:rFonts w:ascii="Times New Roman" w:eastAsia="Times New Roman" w:hAnsi="Times New Roman" w:cs="Times New Roman"/>
          <w:sz w:val="23"/>
          <w:szCs w:val="23"/>
        </w:rPr>
      </w:pPr>
    </w:p>
    <w:p w:rsidR="002D3DB7" w:rsidRDefault="00F95249">
      <w:pPr>
        <w:rPr>
          <w:rFonts w:ascii="Times New Roman" w:eastAsia="Times New Roman" w:hAnsi="Times New Roman" w:cs="Times New Roman"/>
          <w:sz w:val="23"/>
          <w:szCs w:val="23"/>
        </w:rPr>
      </w:pPr>
      <w:r>
        <w:rPr>
          <w:rFonts w:ascii="Times New Roman" w:eastAsia="Times New Roman" w:hAnsi="Times New Roman" w:cs="Times New Roman"/>
          <w:sz w:val="23"/>
          <w:szCs w:val="23"/>
        </w:rPr>
        <w:t xml:space="preserve">Финансовая показатели: </w:t>
      </w:r>
      <w:hyperlink r:id="rId71">
        <w:r>
          <w:rPr>
            <w:rFonts w:ascii="Times New Roman" w:eastAsia="Times New Roman" w:hAnsi="Times New Roman" w:cs="Times New Roman"/>
            <w:color w:val="1155CC"/>
            <w:sz w:val="23"/>
            <w:szCs w:val="23"/>
            <w:u w:val="single"/>
          </w:rPr>
          <w:t>http://www.list-org.com/company/81182</w:t>
        </w:r>
      </w:hyperlink>
    </w:p>
    <w:p w:rsidR="002D3DB7" w:rsidRDefault="002D3DB7">
      <w:pPr>
        <w:rPr>
          <w:rFonts w:ascii="Times New Roman" w:eastAsia="Times New Roman" w:hAnsi="Times New Roman" w:cs="Times New Roman"/>
          <w:sz w:val="23"/>
          <w:szCs w:val="23"/>
        </w:rPr>
      </w:pPr>
    </w:p>
    <w:p w:rsidR="002D3DB7" w:rsidRDefault="00F95249">
      <w:pPr>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Номенклатура продукции: Торф Башкирский, Удобрение "</w:t>
      </w:r>
      <w:proofErr w:type="spellStart"/>
      <w:r>
        <w:rPr>
          <w:rFonts w:ascii="Times New Roman" w:eastAsia="Times New Roman" w:hAnsi="Times New Roman" w:cs="Times New Roman"/>
          <w:sz w:val="23"/>
          <w:szCs w:val="23"/>
        </w:rPr>
        <w:t>Борогум</w:t>
      </w:r>
      <w:proofErr w:type="spellEnd"/>
      <w:r>
        <w:rPr>
          <w:rFonts w:ascii="Times New Roman" w:eastAsia="Times New Roman" w:hAnsi="Times New Roman" w:cs="Times New Roman"/>
          <w:sz w:val="23"/>
          <w:szCs w:val="23"/>
        </w:rPr>
        <w:t>", Удобрение "</w:t>
      </w:r>
      <w:proofErr w:type="spellStart"/>
      <w:r>
        <w:rPr>
          <w:rFonts w:ascii="Times New Roman" w:eastAsia="Times New Roman" w:hAnsi="Times New Roman" w:cs="Times New Roman"/>
          <w:sz w:val="23"/>
          <w:szCs w:val="23"/>
        </w:rPr>
        <w:t>Борогум-М</w:t>
      </w:r>
      <w:proofErr w:type="spellEnd"/>
      <w:r>
        <w:rPr>
          <w:rFonts w:ascii="Times New Roman" w:eastAsia="Times New Roman" w:hAnsi="Times New Roman" w:cs="Times New Roman"/>
          <w:sz w:val="23"/>
          <w:szCs w:val="23"/>
        </w:rPr>
        <w:t>", Удобрение "</w:t>
      </w:r>
      <w:proofErr w:type="spellStart"/>
      <w:r>
        <w:rPr>
          <w:rFonts w:ascii="Times New Roman" w:eastAsia="Times New Roman" w:hAnsi="Times New Roman" w:cs="Times New Roman"/>
          <w:sz w:val="23"/>
          <w:szCs w:val="23"/>
        </w:rPr>
        <w:t>Бионекс-Кеми</w:t>
      </w:r>
      <w:proofErr w:type="spellEnd"/>
      <w:r>
        <w:rPr>
          <w:rFonts w:ascii="Times New Roman" w:eastAsia="Times New Roman" w:hAnsi="Times New Roman" w:cs="Times New Roman"/>
          <w:sz w:val="23"/>
          <w:szCs w:val="23"/>
        </w:rPr>
        <w:t xml:space="preserve">" Растворимый" марки 15:11:25+1,2; 9:12:33+1,4; 18:18:18+1,1; 2:40:27+1,2; 14:0:16+1,5+20 (сера); 40:0:0+0,7, Удобрение "Богатый марки 5:6:9; 8:3:11; Овощи, ягоды, газон, цветы; Дом, </w:t>
      </w:r>
      <w:proofErr w:type="spellStart"/>
      <w:r>
        <w:rPr>
          <w:rFonts w:ascii="Times New Roman" w:eastAsia="Times New Roman" w:hAnsi="Times New Roman" w:cs="Times New Roman"/>
          <w:sz w:val="23"/>
          <w:szCs w:val="23"/>
        </w:rPr>
        <w:t>агрохимикат</w:t>
      </w:r>
      <w:proofErr w:type="spellEnd"/>
      <w:r>
        <w:rPr>
          <w:rFonts w:ascii="Times New Roman" w:eastAsia="Times New Roman" w:hAnsi="Times New Roman" w:cs="Times New Roman"/>
          <w:sz w:val="23"/>
          <w:szCs w:val="23"/>
        </w:rPr>
        <w:t xml:space="preserve"> Удобрение БИОПОЛИМИК марки Комплексный, </w:t>
      </w:r>
      <w:proofErr w:type="spellStart"/>
      <w:r>
        <w:rPr>
          <w:rFonts w:ascii="Times New Roman" w:eastAsia="Times New Roman" w:hAnsi="Times New Roman" w:cs="Times New Roman"/>
          <w:sz w:val="23"/>
          <w:szCs w:val="23"/>
        </w:rPr>
        <w:t>Fe</w:t>
      </w:r>
      <w:proofErr w:type="spellEnd"/>
      <w:r>
        <w:rPr>
          <w:rFonts w:ascii="Times New Roman" w:eastAsia="Times New Roman" w:hAnsi="Times New Roman" w:cs="Times New Roman"/>
          <w:sz w:val="23"/>
          <w:szCs w:val="23"/>
        </w:rPr>
        <w:t xml:space="preserve">, </w:t>
      </w:r>
      <w:proofErr w:type="spellStart"/>
      <w:r>
        <w:rPr>
          <w:rFonts w:ascii="Times New Roman" w:eastAsia="Times New Roman" w:hAnsi="Times New Roman" w:cs="Times New Roman"/>
          <w:sz w:val="23"/>
          <w:szCs w:val="23"/>
        </w:rPr>
        <w:t>Mn</w:t>
      </w:r>
      <w:proofErr w:type="spellEnd"/>
      <w:r>
        <w:rPr>
          <w:rFonts w:ascii="Times New Roman" w:eastAsia="Times New Roman" w:hAnsi="Times New Roman" w:cs="Times New Roman"/>
          <w:sz w:val="23"/>
          <w:szCs w:val="23"/>
        </w:rPr>
        <w:t xml:space="preserve">, </w:t>
      </w:r>
      <w:proofErr w:type="spellStart"/>
      <w:r>
        <w:rPr>
          <w:rFonts w:ascii="Times New Roman" w:eastAsia="Times New Roman" w:hAnsi="Times New Roman" w:cs="Times New Roman"/>
          <w:sz w:val="23"/>
          <w:szCs w:val="23"/>
        </w:rPr>
        <w:t>Cu</w:t>
      </w:r>
      <w:proofErr w:type="spellEnd"/>
      <w:r>
        <w:rPr>
          <w:rFonts w:ascii="Times New Roman" w:eastAsia="Times New Roman" w:hAnsi="Times New Roman" w:cs="Times New Roman"/>
          <w:sz w:val="23"/>
          <w:szCs w:val="23"/>
        </w:rPr>
        <w:t xml:space="preserve">, </w:t>
      </w:r>
      <w:proofErr w:type="spellStart"/>
      <w:r>
        <w:rPr>
          <w:rFonts w:ascii="Times New Roman" w:eastAsia="Times New Roman" w:hAnsi="Times New Roman" w:cs="Times New Roman"/>
          <w:sz w:val="23"/>
          <w:szCs w:val="23"/>
        </w:rPr>
        <w:t>Zn</w:t>
      </w:r>
      <w:proofErr w:type="spellEnd"/>
      <w:r>
        <w:rPr>
          <w:rFonts w:ascii="Times New Roman" w:eastAsia="Times New Roman" w:hAnsi="Times New Roman" w:cs="Times New Roman"/>
          <w:sz w:val="23"/>
          <w:szCs w:val="23"/>
        </w:rPr>
        <w:t xml:space="preserve">, </w:t>
      </w:r>
      <w:proofErr w:type="spellStart"/>
      <w:r>
        <w:rPr>
          <w:rFonts w:ascii="Times New Roman" w:eastAsia="Times New Roman" w:hAnsi="Times New Roman" w:cs="Times New Roman"/>
          <w:sz w:val="23"/>
          <w:szCs w:val="23"/>
        </w:rPr>
        <w:t>Известь-Гуми</w:t>
      </w:r>
      <w:proofErr w:type="spellEnd"/>
      <w:r>
        <w:rPr>
          <w:rFonts w:ascii="Times New Roman" w:eastAsia="Times New Roman" w:hAnsi="Times New Roman" w:cs="Times New Roman"/>
          <w:sz w:val="23"/>
          <w:szCs w:val="23"/>
        </w:rPr>
        <w:t xml:space="preserve">, </w:t>
      </w:r>
      <w:proofErr w:type="spellStart"/>
      <w:r>
        <w:rPr>
          <w:rFonts w:ascii="Times New Roman" w:eastAsia="Times New Roman" w:hAnsi="Times New Roman" w:cs="Times New Roman"/>
          <w:sz w:val="23"/>
          <w:szCs w:val="23"/>
        </w:rPr>
        <w:t>Гуми</w:t>
      </w:r>
      <w:proofErr w:type="spellEnd"/>
      <w:r>
        <w:rPr>
          <w:rFonts w:ascii="Times New Roman" w:eastAsia="Times New Roman" w:hAnsi="Times New Roman" w:cs="Times New Roman"/>
          <w:sz w:val="23"/>
          <w:szCs w:val="23"/>
        </w:rPr>
        <w:t xml:space="preserve"> марки: Гуми-20, Гуми-20М, Гуми-30, Гуми-30М, Гуми-90, Гуми-90М, Бионекс-1, Земля-матушка марки: Универсальный для рассады, зелени и цветов; Фикус-Пальма; Лианы; Кактус-Алоэ; Фиалка-Герань; Лимон-Мандарин; </w:t>
      </w:r>
      <w:proofErr w:type="spellStart"/>
      <w:r>
        <w:rPr>
          <w:rFonts w:ascii="Times New Roman" w:eastAsia="Times New Roman" w:hAnsi="Times New Roman" w:cs="Times New Roman"/>
          <w:sz w:val="23"/>
          <w:szCs w:val="23"/>
        </w:rPr>
        <w:t>Цветочная-Универс</w:t>
      </w:r>
      <w:proofErr w:type="spellEnd"/>
      <w:r>
        <w:rPr>
          <w:rFonts w:ascii="Times New Roman" w:eastAsia="Times New Roman" w:hAnsi="Times New Roman" w:cs="Times New Roman"/>
          <w:sz w:val="23"/>
          <w:szCs w:val="23"/>
        </w:rPr>
        <w:t xml:space="preserve">, </w:t>
      </w:r>
      <w:proofErr w:type="spellStart"/>
      <w:r>
        <w:rPr>
          <w:rFonts w:ascii="Times New Roman" w:eastAsia="Times New Roman" w:hAnsi="Times New Roman" w:cs="Times New Roman"/>
          <w:sz w:val="23"/>
          <w:szCs w:val="23"/>
        </w:rPr>
        <w:t>Гуми-Оми</w:t>
      </w:r>
      <w:proofErr w:type="spellEnd"/>
      <w:r>
        <w:rPr>
          <w:rFonts w:ascii="Times New Roman" w:eastAsia="Times New Roman" w:hAnsi="Times New Roman" w:cs="Times New Roman"/>
          <w:sz w:val="23"/>
          <w:szCs w:val="23"/>
        </w:rPr>
        <w:t xml:space="preserve"> марки: Овощи, ягоды, цветы; Томат, баклажан, перец; Огурец, кабачок, бахчевые; Картофель, морковь, редис, свекла, репа, редька; Картофель</w:t>
      </w:r>
      <w:r>
        <w:rPr>
          <w:rFonts w:ascii="Times New Roman" w:eastAsia="Times New Roman" w:hAnsi="Times New Roman" w:cs="Times New Roman"/>
          <w:sz w:val="23"/>
          <w:szCs w:val="23"/>
        </w:rPr>
        <w:tab/>
      </w:r>
      <w:r>
        <w:rPr>
          <w:rFonts w:ascii="Times New Roman" w:eastAsia="Times New Roman" w:hAnsi="Times New Roman" w:cs="Times New Roman"/>
          <w:sz w:val="23"/>
          <w:szCs w:val="23"/>
        </w:rPr>
        <w:tab/>
      </w:r>
      <w:r>
        <w:rPr>
          <w:rFonts w:ascii="Times New Roman" w:eastAsia="Times New Roman" w:hAnsi="Times New Roman" w:cs="Times New Roman"/>
          <w:sz w:val="23"/>
          <w:szCs w:val="23"/>
        </w:rPr>
        <w:tab/>
      </w:r>
    </w:p>
    <w:p w:rsidR="002D3DB7" w:rsidRDefault="00F95249">
      <w:pPr>
        <w:rPr>
          <w:rFonts w:ascii="Times New Roman" w:eastAsia="Times New Roman" w:hAnsi="Times New Roman" w:cs="Times New Roman"/>
          <w:sz w:val="23"/>
          <w:szCs w:val="23"/>
          <w:lang w:val="ru-RU"/>
        </w:rPr>
      </w:pPr>
      <w:r>
        <w:rPr>
          <w:rFonts w:ascii="Times New Roman" w:eastAsia="Times New Roman" w:hAnsi="Times New Roman" w:cs="Times New Roman"/>
          <w:sz w:val="23"/>
          <w:szCs w:val="23"/>
        </w:rPr>
        <w:lastRenderedPageBreak/>
        <w:t>Ценовая политика для конечного покупателя: 18-54 рубля за пакетированные удобрения в зависимости от объема.</w:t>
      </w:r>
      <w:r w:rsidR="00567A10">
        <w:rPr>
          <w:rFonts w:ascii="Times New Roman" w:eastAsia="Times New Roman" w:hAnsi="Times New Roman" w:cs="Times New Roman"/>
          <w:sz w:val="23"/>
          <w:szCs w:val="23"/>
          <w:lang w:val="ru-RU"/>
        </w:rPr>
        <w:t xml:space="preserve"> </w:t>
      </w:r>
    </w:p>
    <w:p w:rsidR="003B4F3C" w:rsidRPr="003B4F3C" w:rsidRDefault="003B4F3C">
      <w:pPr>
        <w:rPr>
          <w:rFonts w:ascii="Times New Roman" w:eastAsia="Times New Roman" w:hAnsi="Times New Roman" w:cs="Times New Roman"/>
          <w:sz w:val="23"/>
          <w:szCs w:val="23"/>
          <w:lang w:val="ru-RU"/>
        </w:rPr>
      </w:pPr>
      <w:r>
        <w:rPr>
          <w:rFonts w:ascii="Times New Roman" w:eastAsia="Times New Roman" w:hAnsi="Times New Roman" w:cs="Times New Roman"/>
          <w:sz w:val="23"/>
          <w:szCs w:val="23"/>
          <w:lang w:val="ru-RU"/>
        </w:rPr>
        <w:t>Удельная цена за 1 кг</w:t>
      </w:r>
      <w:r w:rsidRPr="003B4F3C">
        <w:rPr>
          <w:rFonts w:ascii="Times New Roman" w:eastAsia="Times New Roman" w:hAnsi="Times New Roman" w:cs="Times New Roman"/>
          <w:sz w:val="23"/>
          <w:szCs w:val="23"/>
          <w:lang w:val="ru-RU"/>
        </w:rPr>
        <w:t>/1</w:t>
      </w:r>
      <w:r>
        <w:rPr>
          <w:rFonts w:ascii="Times New Roman" w:eastAsia="Times New Roman" w:hAnsi="Times New Roman" w:cs="Times New Roman"/>
          <w:sz w:val="23"/>
          <w:szCs w:val="23"/>
          <w:lang w:val="ru-RU"/>
        </w:rPr>
        <w:t xml:space="preserve">л. продукции: </w:t>
      </w:r>
      <w:proofErr w:type="spellStart"/>
      <w:r w:rsidRPr="003B4F3C">
        <w:rPr>
          <w:rFonts w:ascii="Times New Roman" w:eastAsia="Times New Roman" w:hAnsi="Times New Roman" w:cs="Times New Roman"/>
          <w:sz w:val="23"/>
          <w:szCs w:val="23"/>
          <w:lang w:val="ru-RU"/>
        </w:rPr>
        <w:t>Гуми-ОМИ</w:t>
      </w:r>
      <w:proofErr w:type="spellEnd"/>
      <w:r w:rsidRPr="003B4F3C">
        <w:rPr>
          <w:rFonts w:ascii="Times New Roman" w:eastAsia="Times New Roman" w:hAnsi="Times New Roman" w:cs="Times New Roman"/>
          <w:sz w:val="23"/>
          <w:szCs w:val="23"/>
          <w:lang w:val="ru-RU"/>
        </w:rPr>
        <w:t xml:space="preserve"> от 61,43 до 77,14 руб</w:t>
      </w:r>
      <w:r>
        <w:rPr>
          <w:rFonts w:ascii="Times New Roman" w:eastAsia="Times New Roman" w:hAnsi="Times New Roman" w:cs="Times New Roman"/>
          <w:sz w:val="23"/>
          <w:szCs w:val="23"/>
          <w:lang w:val="ru-RU"/>
        </w:rPr>
        <w:t>. за кг</w:t>
      </w:r>
      <w:r w:rsidRPr="003B4F3C">
        <w:rPr>
          <w:rFonts w:ascii="Times New Roman" w:eastAsia="Times New Roman" w:hAnsi="Times New Roman" w:cs="Times New Roman"/>
          <w:sz w:val="23"/>
          <w:szCs w:val="23"/>
          <w:lang w:val="ru-RU"/>
        </w:rPr>
        <w:t>, Гуми-30</w:t>
      </w:r>
      <w:r>
        <w:rPr>
          <w:rFonts w:ascii="Times New Roman" w:eastAsia="Times New Roman" w:hAnsi="Times New Roman" w:cs="Times New Roman"/>
          <w:sz w:val="23"/>
          <w:szCs w:val="23"/>
          <w:lang w:val="ru-RU"/>
        </w:rPr>
        <w:t xml:space="preserve"> </w:t>
      </w:r>
      <w:r w:rsidRPr="003B4F3C">
        <w:rPr>
          <w:rFonts w:ascii="Times New Roman" w:eastAsia="Times New Roman" w:hAnsi="Times New Roman" w:cs="Times New Roman"/>
          <w:sz w:val="23"/>
          <w:szCs w:val="23"/>
          <w:lang w:val="ru-RU"/>
        </w:rPr>
        <w:t>от 160 до 180 руб. за кг.</w:t>
      </w:r>
    </w:p>
    <w:p w:rsidR="002D3DB7" w:rsidRDefault="00F95249">
      <w:pPr>
        <w:rPr>
          <w:rFonts w:ascii="Times New Roman" w:eastAsia="Times New Roman" w:hAnsi="Times New Roman" w:cs="Times New Roman"/>
          <w:sz w:val="23"/>
          <w:szCs w:val="23"/>
        </w:rPr>
      </w:pPr>
      <w:r>
        <w:rPr>
          <w:rFonts w:ascii="Times New Roman" w:eastAsia="Times New Roman" w:hAnsi="Times New Roman" w:cs="Times New Roman"/>
          <w:noProof/>
          <w:sz w:val="23"/>
          <w:szCs w:val="23"/>
          <w:lang w:val="ru-RU"/>
        </w:rPr>
        <w:drawing>
          <wp:inline distT="114300" distB="114300" distL="114300" distR="114300">
            <wp:extent cx="3179951" cy="2881313"/>
            <wp:effectExtent l="0" t="0" r="0" b="0"/>
            <wp:docPr id="79" name="image170.jpg"/>
            <wp:cNvGraphicFramePr/>
            <a:graphic xmlns:a="http://schemas.openxmlformats.org/drawingml/2006/main">
              <a:graphicData uri="http://schemas.openxmlformats.org/drawingml/2006/picture">
                <pic:pic xmlns:pic="http://schemas.openxmlformats.org/drawingml/2006/picture">
                  <pic:nvPicPr>
                    <pic:cNvPr id="0" name="image170.jpg"/>
                    <pic:cNvPicPr preferRelativeResize="0"/>
                  </pic:nvPicPr>
                  <pic:blipFill>
                    <a:blip r:embed="rId72" cstate="print"/>
                    <a:srcRect/>
                    <a:stretch>
                      <a:fillRect/>
                    </a:stretch>
                  </pic:blipFill>
                  <pic:spPr>
                    <a:xfrm>
                      <a:off x="0" y="0"/>
                      <a:ext cx="3179951" cy="2881313"/>
                    </a:xfrm>
                    <a:prstGeom prst="rect">
                      <a:avLst/>
                    </a:prstGeom>
                    <a:ln/>
                  </pic:spPr>
                </pic:pic>
              </a:graphicData>
            </a:graphic>
          </wp:inline>
        </w:drawing>
      </w:r>
    </w:p>
    <w:p w:rsidR="002D3DB7" w:rsidRDefault="00F95249">
      <w:pPr>
        <w:rPr>
          <w:rFonts w:ascii="Times New Roman" w:eastAsia="Times New Roman" w:hAnsi="Times New Roman" w:cs="Times New Roman"/>
          <w:i/>
          <w:sz w:val="23"/>
          <w:szCs w:val="23"/>
        </w:rPr>
      </w:pPr>
      <w:r>
        <w:rPr>
          <w:rFonts w:ascii="Times New Roman" w:eastAsia="Times New Roman" w:hAnsi="Times New Roman" w:cs="Times New Roman"/>
          <w:i/>
          <w:sz w:val="23"/>
          <w:szCs w:val="23"/>
        </w:rPr>
        <w:t>SWOT-анализ “</w:t>
      </w:r>
      <w:proofErr w:type="spellStart"/>
      <w:r>
        <w:rPr>
          <w:rFonts w:ascii="Times New Roman" w:eastAsia="Times New Roman" w:hAnsi="Times New Roman" w:cs="Times New Roman"/>
          <w:i/>
          <w:sz w:val="23"/>
          <w:szCs w:val="23"/>
        </w:rPr>
        <w:t>БашИнком</w:t>
      </w:r>
      <w:proofErr w:type="spellEnd"/>
      <w:r>
        <w:rPr>
          <w:rFonts w:ascii="Times New Roman" w:eastAsia="Times New Roman" w:hAnsi="Times New Roman" w:cs="Times New Roman"/>
          <w:i/>
          <w:sz w:val="23"/>
          <w:szCs w:val="23"/>
        </w:rPr>
        <w:t>”</w:t>
      </w:r>
    </w:p>
    <w:p w:rsidR="002D3DB7" w:rsidRDefault="002D3DB7">
      <w:pPr>
        <w:rPr>
          <w:rFonts w:ascii="Times New Roman" w:eastAsia="Times New Roman" w:hAnsi="Times New Roman" w:cs="Times New Roman"/>
          <w:sz w:val="23"/>
          <w:szCs w:val="23"/>
        </w:rPr>
      </w:pPr>
    </w:p>
    <w:tbl>
      <w:tblPr>
        <w:tblStyle w:val="aa"/>
        <w:tblW w:w="8624"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4312"/>
        <w:gridCol w:w="4312"/>
      </w:tblGrid>
      <w:tr w:rsidR="002D3DB7">
        <w:tc>
          <w:tcPr>
            <w:tcW w:w="4312" w:type="dxa"/>
            <w:shd w:val="clear" w:color="auto" w:fill="auto"/>
            <w:tcMar>
              <w:top w:w="100" w:type="dxa"/>
              <w:left w:w="100" w:type="dxa"/>
              <w:bottom w:w="100" w:type="dxa"/>
              <w:right w:w="100" w:type="dxa"/>
            </w:tcMar>
          </w:tcPr>
          <w:p w:rsidR="002D3DB7" w:rsidRDefault="00F95249">
            <w:pPr>
              <w:widowControl w:val="0"/>
              <w:spacing w:line="240" w:lineRule="auto"/>
              <w:rPr>
                <w:rFonts w:ascii="Times New Roman" w:eastAsia="Times New Roman" w:hAnsi="Times New Roman" w:cs="Times New Roman"/>
                <w:i/>
                <w:sz w:val="23"/>
                <w:szCs w:val="23"/>
              </w:rPr>
            </w:pPr>
            <w:r>
              <w:rPr>
                <w:rFonts w:ascii="Times New Roman" w:eastAsia="Times New Roman" w:hAnsi="Times New Roman" w:cs="Times New Roman"/>
                <w:i/>
                <w:sz w:val="23"/>
                <w:szCs w:val="23"/>
              </w:rPr>
              <w:t>Сильные стороны</w:t>
            </w:r>
          </w:p>
          <w:p w:rsidR="002D3DB7" w:rsidRDefault="002D3DB7">
            <w:pPr>
              <w:widowControl w:val="0"/>
              <w:spacing w:line="240" w:lineRule="auto"/>
              <w:rPr>
                <w:rFonts w:ascii="Times New Roman" w:eastAsia="Times New Roman" w:hAnsi="Times New Roman" w:cs="Times New Roman"/>
                <w:sz w:val="23"/>
                <w:szCs w:val="23"/>
              </w:rPr>
            </w:pPr>
          </w:p>
          <w:p w:rsidR="002D3DB7" w:rsidRDefault="00F95249">
            <w:pPr>
              <w:widowControl w:val="0"/>
              <w:numPr>
                <w:ilvl w:val="0"/>
                <w:numId w:val="2"/>
              </w:numPr>
              <w:spacing w:line="240" w:lineRule="auto"/>
              <w:contextualSpacing/>
              <w:rPr>
                <w:rFonts w:ascii="Times New Roman" w:eastAsia="Times New Roman" w:hAnsi="Times New Roman" w:cs="Times New Roman"/>
                <w:sz w:val="23"/>
                <w:szCs w:val="23"/>
              </w:rPr>
            </w:pPr>
            <w:r>
              <w:rPr>
                <w:rFonts w:ascii="Times New Roman" w:eastAsia="Times New Roman" w:hAnsi="Times New Roman" w:cs="Times New Roman"/>
                <w:sz w:val="23"/>
                <w:szCs w:val="23"/>
              </w:rPr>
              <w:t>широкая линейка и богатая номенклатура продуктов</w:t>
            </w:r>
          </w:p>
          <w:p w:rsidR="002D3DB7" w:rsidRDefault="00F95249">
            <w:pPr>
              <w:widowControl w:val="0"/>
              <w:numPr>
                <w:ilvl w:val="0"/>
                <w:numId w:val="2"/>
              </w:numPr>
              <w:spacing w:line="240" w:lineRule="auto"/>
              <w:contextualSpacing/>
              <w:rPr>
                <w:rFonts w:ascii="Times New Roman" w:eastAsia="Times New Roman" w:hAnsi="Times New Roman" w:cs="Times New Roman"/>
                <w:sz w:val="23"/>
                <w:szCs w:val="23"/>
              </w:rPr>
            </w:pPr>
            <w:r>
              <w:rPr>
                <w:rFonts w:ascii="Times New Roman" w:eastAsia="Times New Roman" w:hAnsi="Times New Roman" w:cs="Times New Roman"/>
                <w:sz w:val="23"/>
                <w:szCs w:val="23"/>
              </w:rPr>
              <w:t>низкие цены</w:t>
            </w:r>
          </w:p>
          <w:p w:rsidR="002D3DB7" w:rsidRDefault="00F95249">
            <w:pPr>
              <w:widowControl w:val="0"/>
              <w:numPr>
                <w:ilvl w:val="0"/>
                <w:numId w:val="2"/>
              </w:numPr>
              <w:spacing w:line="240" w:lineRule="auto"/>
              <w:contextualSpacing/>
              <w:rPr>
                <w:rFonts w:ascii="Times New Roman" w:eastAsia="Times New Roman" w:hAnsi="Times New Roman" w:cs="Times New Roman"/>
                <w:sz w:val="23"/>
                <w:szCs w:val="23"/>
              </w:rPr>
            </w:pPr>
            <w:r>
              <w:rPr>
                <w:rFonts w:ascii="Times New Roman" w:eastAsia="Times New Roman" w:hAnsi="Times New Roman" w:cs="Times New Roman"/>
                <w:sz w:val="23"/>
                <w:szCs w:val="23"/>
              </w:rPr>
              <w:t>устойчивые позиции в торговых сетях</w:t>
            </w:r>
          </w:p>
        </w:tc>
        <w:tc>
          <w:tcPr>
            <w:tcW w:w="4312" w:type="dxa"/>
            <w:shd w:val="clear" w:color="auto" w:fill="auto"/>
            <w:tcMar>
              <w:top w:w="100" w:type="dxa"/>
              <w:left w:w="100" w:type="dxa"/>
              <w:bottom w:w="100" w:type="dxa"/>
              <w:right w:w="100" w:type="dxa"/>
            </w:tcMar>
          </w:tcPr>
          <w:p w:rsidR="002D3DB7" w:rsidRDefault="00F95249">
            <w:pPr>
              <w:widowControl w:val="0"/>
              <w:spacing w:line="240" w:lineRule="auto"/>
              <w:jc w:val="right"/>
              <w:rPr>
                <w:rFonts w:ascii="Times New Roman" w:eastAsia="Times New Roman" w:hAnsi="Times New Roman" w:cs="Times New Roman"/>
                <w:i/>
                <w:sz w:val="23"/>
                <w:szCs w:val="23"/>
              </w:rPr>
            </w:pPr>
            <w:r>
              <w:rPr>
                <w:rFonts w:ascii="Times New Roman" w:eastAsia="Times New Roman" w:hAnsi="Times New Roman" w:cs="Times New Roman"/>
                <w:i/>
                <w:sz w:val="23"/>
                <w:szCs w:val="23"/>
              </w:rPr>
              <w:t>Слабые стороны</w:t>
            </w:r>
          </w:p>
          <w:p w:rsidR="002D3DB7" w:rsidRDefault="002D3DB7">
            <w:pPr>
              <w:widowControl w:val="0"/>
              <w:spacing w:line="240" w:lineRule="auto"/>
              <w:rPr>
                <w:rFonts w:ascii="Times New Roman" w:eastAsia="Times New Roman" w:hAnsi="Times New Roman" w:cs="Times New Roman"/>
                <w:sz w:val="23"/>
                <w:szCs w:val="23"/>
              </w:rPr>
            </w:pPr>
          </w:p>
          <w:p w:rsidR="002D3DB7" w:rsidRDefault="00F95249">
            <w:pPr>
              <w:widowControl w:val="0"/>
              <w:numPr>
                <w:ilvl w:val="0"/>
                <w:numId w:val="2"/>
              </w:numPr>
              <w:spacing w:line="240" w:lineRule="auto"/>
              <w:contextualSpacing/>
              <w:rPr>
                <w:rFonts w:ascii="Times New Roman" w:eastAsia="Times New Roman" w:hAnsi="Times New Roman" w:cs="Times New Roman"/>
                <w:sz w:val="23"/>
                <w:szCs w:val="23"/>
              </w:rPr>
            </w:pPr>
            <w:r>
              <w:rPr>
                <w:rFonts w:ascii="Times New Roman" w:eastAsia="Times New Roman" w:hAnsi="Times New Roman" w:cs="Times New Roman"/>
                <w:sz w:val="23"/>
                <w:szCs w:val="23"/>
              </w:rPr>
              <w:t>ограниченные ресурсы на маркетинг</w:t>
            </w:r>
          </w:p>
          <w:p w:rsidR="002D3DB7" w:rsidRDefault="00F95249">
            <w:pPr>
              <w:widowControl w:val="0"/>
              <w:numPr>
                <w:ilvl w:val="0"/>
                <w:numId w:val="2"/>
              </w:numPr>
              <w:spacing w:line="240" w:lineRule="auto"/>
              <w:contextualSpacing/>
              <w:rPr>
                <w:rFonts w:ascii="Times New Roman" w:eastAsia="Times New Roman" w:hAnsi="Times New Roman" w:cs="Times New Roman"/>
                <w:sz w:val="23"/>
                <w:szCs w:val="23"/>
              </w:rPr>
            </w:pPr>
            <w:r>
              <w:rPr>
                <w:rFonts w:ascii="Times New Roman" w:eastAsia="Times New Roman" w:hAnsi="Times New Roman" w:cs="Times New Roman"/>
                <w:sz w:val="23"/>
                <w:szCs w:val="23"/>
              </w:rPr>
              <w:t>маленькие упаковки, ограничивающие целевую аудиторию</w:t>
            </w:r>
          </w:p>
          <w:p w:rsidR="0039174F" w:rsidRDefault="0039174F">
            <w:pPr>
              <w:widowControl w:val="0"/>
              <w:numPr>
                <w:ilvl w:val="0"/>
                <w:numId w:val="2"/>
              </w:numPr>
              <w:spacing w:line="240" w:lineRule="auto"/>
              <w:contextualSpacing/>
              <w:rPr>
                <w:rFonts w:ascii="Times New Roman" w:eastAsia="Times New Roman" w:hAnsi="Times New Roman" w:cs="Times New Roman"/>
                <w:sz w:val="23"/>
                <w:szCs w:val="23"/>
              </w:rPr>
            </w:pPr>
            <w:r>
              <w:rPr>
                <w:rFonts w:ascii="Times New Roman" w:eastAsia="Times New Roman" w:hAnsi="Times New Roman" w:cs="Times New Roman"/>
                <w:sz w:val="23"/>
                <w:szCs w:val="23"/>
                <w:lang w:val="ru-RU"/>
              </w:rPr>
              <w:t>позиционирование некоторых органоминеральных товаров, как органических</w:t>
            </w:r>
          </w:p>
          <w:p w:rsidR="002D3DB7" w:rsidRDefault="002D3DB7">
            <w:pPr>
              <w:widowControl w:val="0"/>
              <w:spacing w:line="240" w:lineRule="auto"/>
              <w:rPr>
                <w:rFonts w:ascii="Times New Roman" w:eastAsia="Times New Roman" w:hAnsi="Times New Roman" w:cs="Times New Roman"/>
                <w:sz w:val="23"/>
                <w:szCs w:val="23"/>
              </w:rPr>
            </w:pPr>
          </w:p>
        </w:tc>
      </w:tr>
      <w:tr w:rsidR="002D3DB7">
        <w:tc>
          <w:tcPr>
            <w:tcW w:w="4312" w:type="dxa"/>
            <w:shd w:val="clear" w:color="auto" w:fill="auto"/>
            <w:tcMar>
              <w:top w:w="100" w:type="dxa"/>
              <w:left w:w="100" w:type="dxa"/>
              <w:bottom w:w="100" w:type="dxa"/>
              <w:right w:w="100" w:type="dxa"/>
            </w:tcMar>
          </w:tcPr>
          <w:p w:rsidR="002D3DB7" w:rsidRDefault="002D3DB7">
            <w:pPr>
              <w:widowControl w:val="0"/>
              <w:spacing w:line="240" w:lineRule="auto"/>
              <w:rPr>
                <w:rFonts w:ascii="Times New Roman" w:eastAsia="Times New Roman" w:hAnsi="Times New Roman" w:cs="Times New Roman"/>
                <w:sz w:val="23"/>
                <w:szCs w:val="23"/>
              </w:rPr>
            </w:pPr>
          </w:p>
          <w:p w:rsidR="002D3DB7" w:rsidRDefault="00F95249">
            <w:pPr>
              <w:widowControl w:val="0"/>
              <w:numPr>
                <w:ilvl w:val="0"/>
                <w:numId w:val="2"/>
              </w:numPr>
              <w:spacing w:line="240" w:lineRule="auto"/>
              <w:contextualSpacing/>
              <w:rPr>
                <w:rFonts w:ascii="Times New Roman" w:eastAsia="Times New Roman" w:hAnsi="Times New Roman" w:cs="Times New Roman"/>
                <w:sz w:val="23"/>
                <w:szCs w:val="23"/>
              </w:rPr>
            </w:pPr>
            <w:r>
              <w:rPr>
                <w:rFonts w:ascii="Times New Roman" w:eastAsia="Times New Roman" w:hAnsi="Times New Roman" w:cs="Times New Roman"/>
                <w:sz w:val="23"/>
                <w:szCs w:val="23"/>
              </w:rPr>
              <w:t>быть “лидером по издержкам” в сегменте дачного сельского хозяйства</w:t>
            </w:r>
          </w:p>
          <w:p w:rsidR="002D3DB7" w:rsidRDefault="00F95249">
            <w:pPr>
              <w:widowControl w:val="0"/>
              <w:numPr>
                <w:ilvl w:val="0"/>
                <w:numId w:val="2"/>
              </w:numPr>
              <w:spacing w:line="240" w:lineRule="auto"/>
              <w:contextualSpacing/>
              <w:rPr>
                <w:rFonts w:ascii="Times New Roman" w:eastAsia="Times New Roman" w:hAnsi="Times New Roman" w:cs="Times New Roman"/>
                <w:sz w:val="23"/>
                <w:szCs w:val="23"/>
              </w:rPr>
            </w:pPr>
            <w:r>
              <w:rPr>
                <w:rFonts w:ascii="Times New Roman" w:eastAsia="Times New Roman" w:hAnsi="Times New Roman" w:cs="Times New Roman"/>
                <w:sz w:val="23"/>
                <w:szCs w:val="23"/>
              </w:rPr>
              <w:t xml:space="preserve">побеждать в конкуренции за счет цены </w:t>
            </w:r>
          </w:p>
          <w:p w:rsidR="002D3DB7" w:rsidRDefault="002D3DB7">
            <w:pPr>
              <w:widowControl w:val="0"/>
              <w:spacing w:line="240" w:lineRule="auto"/>
              <w:rPr>
                <w:rFonts w:ascii="Times New Roman" w:eastAsia="Times New Roman" w:hAnsi="Times New Roman" w:cs="Times New Roman"/>
                <w:sz w:val="23"/>
                <w:szCs w:val="23"/>
              </w:rPr>
            </w:pPr>
          </w:p>
          <w:p w:rsidR="002D3DB7" w:rsidRDefault="002D3DB7">
            <w:pPr>
              <w:widowControl w:val="0"/>
              <w:spacing w:line="240" w:lineRule="auto"/>
              <w:rPr>
                <w:rFonts w:ascii="Times New Roman" w:eastAsia="Times New Roman" w:hAnsi="Times New Roman" w:cs="Times New Roman"/>
                <w:sz w:val="23"/>
                <w:szCs w:val="23"/>
              </w:rPr>
            </w:pPr>
          </w:p>
          <w:p w:rsidR="002D3DB7" w:rsidRDefault="00F95249">
            <w:pPr>
              <w:widowControl w:val="0"/>
              <w:spacing w:line="240" w:lineRule="auto"/>
              <w:rPr>
                <w:rFonts w:ascii="Times New Roman" w:eastAsia="Times New Roman" w:hAnsi="Times New Roman" w:cs="Times New Roman"/>
                <w:i/>
                <w:sz w:val="23"/>
                <w:szCs w:val="23"/>
              </w:rPr>
            </w:pPr>
            <w:r>
              <w:rPr>
                <w:rFonts w:ascii="Times New Roman" w:eastAsia="Times New Roman" w:hAnsi="Times New Roman" w:cs="Times New Roman"/>
                <w:i/>
                <w:sz w:val="23"/>
                <w:szCs w:val="23"/>
              </w:rPr>
              <w:t>Возможности</w:t>
            </w:r>
          </w:p>
        </w:tc>
        <w:tc>
          <w:tcPr>
            <w:tcW w:w="4312" w:type="dxa"/>
            <w:shd w:val="clear" w:color="auto" w:fill="auto"/>
            <w:tcMar>
              <w:top w:w="100" w:type="dxa"/>
              <w:left w:w="100" w:type="dxa"/>
              <w:bottom w:w="100" w:type="dxa"/>
              <w:right w:w="100" w:type="dxa"/>
            </w:tcMar>
          </w:tcPr>
          <w:p w:rsidR="002D3DB7" w:rsidRDefault="002D3DB7">
            <w:pPr>
              <w:widowControl w:val="0"/>
              <w:spacing w:line="240" w:lineRule="auto"/>
              <w:rPr>
                <w:rFonts w:ascii="Times New Roman" w:eastAsia="Times New Roman" w:hAnsi="Times New Roman" w:cs="Times New Roman"/>
                <w:sz w:val="23"/>
                <w:szCs w:val="23"/>
              </w:rPr>
            </w:pPr>
          </w:p>
          <w:p w:rsidR="002D3DB7" w:rsidRDefault="00F95249">
            <w:pPr>
              <w:widowControl w:val="0"/>
              <w:numPr>
                <w:ilvl w:val="0"/>
                <w:numId w:val="2"/>
              </w:numPr>
              <w:spacing w:line="240" w:lineRule="auto"/>
              <w:contextualSpacing/>
              <w:rPr>
                <w:rFonts w:ascii="Times New Roman" w:eastAsia="Times New Roman" w:hAnsi="Times New Roman" w:cs="Times New Roman"/>
                <w:sz w:val="23"/>
                <w:szCs w:val="23"/>
              </w:rPr>
            </w:pPr>
            <w:r>
              <w:rPr>
                <w:rFonts w:ascii="Times New Roman" w:eastAsia="Times New Roman" w:hAnsi="Times New Roman" w:cs="Times New Roman"/>
                <w:sz w:val="23"/>
                <w:szCs w:val="23"/>
              </w:rPr>
              <w:t>вытеснение из рынка органическими и органоминеральными удобрениями с более низкой ценой и агрессивным маркетингом</w:t>
            </w:r>
          </w:p>
          <w:p w:rsidR="002D3DB7" w:rsidRDefault="002D3DB7">
            <w:pPr>
              <w:widowControl w:val="0"/>
              <w:spacing w:line="240" w:lineRule="auto"/>
              <w:rPr>
                <w:rFonts w:ascii="Times New Roman" w:eastAsia="Times New Roman" w:hAnsi="Times New Roman" w:cs="Times New Roman"/>
                <w:sz w:val="23"/>
                <w:szCs w:val="23"/>
              </w:rPr>
            </w:pPr>
          </w:p>
          <w:p w:rsidR="002D3DB7" w:rsidRDefault="00F95249">
            <w:pPr>
              <w:widowControl w:val="0"/>
              <w:spacing w:line="240" w:lineRule="auto"/>
              <w:jc w:val="right"/>
              <w:rPr>
                <w:rFonts w:ascii="Times New Roman" w:eastAsia="Times New Roman" w:hAnsi="Times New Roman" w:cs="Times New Roman"/>
                <w:i/>
                <w:sz w:val="23"/>
                <w:szCs w:val="23"/>
              </w:rPr>
            </w:pPr>
            <w:r>
              <w:rPr>
                <w:rFonts w:ascii="Times New Roman" w:eastAsia="Times New Roman" w:hAnsi="Times New Roman" w:cs="Times New Roman"/>
                <w:i/>
                <w:sz w:val="23"/>
                <w:szCs w:val="23"/>
              </w:rPr>
              <w:t>Угрозы</w:t>
            </w:r>
          </w:p>
        </w:tc>
      </w:tr>
    </w:tbl>
    <w:p w:rsidR="002D3DB7" w:rsidRDefault="002D3DB7">
      <w:pPr>
        <w:rPr>
          <w:rFonts w:ascii="Times New Roman" w:eastAsia="Times New Roman" w:hAnsi="Times New Roman" w:cs="Times New Roman"/>
          <w:sz w:val="23"/>
          <w:szCs w:val="23"/>
        </w:rPr>
      </w:pPr>
    </w:p>
    <w:p w:rsidR="002D3DB7" w:rsidRDefault="002D3DB7">
      <w:pPr>
        <w:rPr>
          <w:rFonts w:ascii="Times New Roman" w:eastAsia="Times New Roman" w:hAnsi="Times New Roman" w:cs="Times New Roman"/>
          <w:sz w:val="23"/>
          <w:szCs w:val="23"/>
        </w:rPr>
      </w:pPr>
    </w:p>
    <w:p w:rsidR="002D3DB7" w:rsidRDefault="00F95249">
      <w:pPr>
        <w:rPr>
          <w:rFonts w:ascii="Times New Roman" w:eastAsia="Times New Roman" w:hAnsi="Times New Roman" w:cs="Times New Roman"/>
          <w:sz w:val="23"/>
          <w:szCs w:val="23"/>
        </w:rPr>
      </w:pPr>
      <w:r>
        <w:rPr>
          <w:rFonts w:ascii="Times New Roman" w:eastAsia="Times New Roman" w:hAnsi="Times New Roman" w:cs="Times New Roman"/>
          <w:b/>
          <w:sz w:val="23"/>
          <w:szCs w:val="23"/>
        </w:rPr>
        <w:t>ООО "</w:t>
      </w:r>
      <w:proofErr w:type="spellStart"/>
      <w:r>
        <w:rPr>
          <w:rFonts w:ascii="Times New Roman" w:eastAsia="Times New Roman" w:hAnsi="Times New Roman" w:cs="Times New Roman"/>
          <w:b/>
          <w:sz w:val="23"/>
          <w:szCs w:val="23"/>
        </w:rPr>
        <w:t>Биогран</w:t>
      </w:r>
      <w:proofErr w:type="spellEnd"/>
      <w:r>
        <w:rPr>
          <w:rFonts w:ascii="Times New Roman" w:eastAsia="Times New Roman" w:hAnsi="Times New Roman" w:cs="Times New Roman"/>
          <w:b/>
          <w:sz w:val="23"/>
          <w:szCs w:val="23"/>
        </w:rPr>
        <w:t>" (Долина плодородия)</w:t>
      </w:r>
    </w:p>
    <w:p w:rsidR="002D3DB7" w:rsidRDefault="002D3DB7">
      <w:pPr>
        <w:rPr>
          <w:rFonts w:ascii="Times New Roman" w:eastAsia="Times New Roman" w:hAnsi="Times New Roman" w:cs="Times New Roman"/>
          <w:sz w:val="23"/>
          <w:szCs w:val="23"/>
        </w:rPr>
      </w:pPr>
    </w:p>
    <w:p w:rsidR="002D3DB7" w:rsidRDefault="00F95249">
      <w:pPr>
        <w:rPr>
          <w:rFonts w:ascii="Times New Roman" w:eastAsia="Times New Roman" w:hAnsi="Times New Roman" w:cs="Times New Roman"/>
          <w:sz w:val="23"/>
          <w:szCs w:val="23"/>
        </w:rPr>
      </w:pPr>
      <w:r>
        <w:rPr>
          <w:rFonts w:ascii="Times New Roman" w:eastAsia="Times New Roman" w:hAnsi="Times New Roman" w:cs="Times New Roman"/>
          <w:sz w:val="23"/>
          <w:szCs w:val="23"/>
        </w:rPr>
        <w:t>Год основания: 2014</w:t>
      </w:r>
    </w:p>
    <w:p w:rsidR="002D3DB7" w:rsidRDefault="002D3DB7">
      <w:pPr>
        <w:rPr>
          <w:rFonts w:ascii="Times New Roman" w:eastAsia="Times New Roman" w:hAnsi="Times New Roman" w:cs="Times New Roman"/>
          <w:sz w:val="23"/>
          <w:szCs w:val="23"/>
        </w:rPr>
      </w:pPr>
    </w:p>
    <w:p w:rsidR="002D3DB7" w:rsidRDefault="00F95249">
      <w:pPr>
        <w:rPr>
          <w:rFonts w:ascii="Times New Roman" w:eastAsia="Times New Roman" w:hAnsi="Times New Roman" w:cs="Times New Roman"/>
          <w:sz w:val="23"/>
          <w:szCs w:val="23"/>
        </w:rPr>
      </w:pPr>
      <w:r>
        <w:rPr>
          <w:rFonts w:ascii="Times New Roman" w:eastAsia="Times New Roman" w:hAnsi="Times New Roman" w:cs="Times New Roman"/>
          <w:sz w:val="23"/>
          <w:szCs w:val="23"/>
        </w:rPr>
        <w:lastRenderedPageBreak/>
        <w:t>Штаб-квартира: ул. К. Либкнехта, дом. 31, офис 2; Производство: Дзержинский р-н, с. Льва Толстого, Калуга, Калужская обл., 248000</w:t>
      </w:r>
    </w:p>
    <w:p w:rsidR="002D3DB7" w:rsidRDefault="002D3DB7">
      <w:pPr>
        <w:rPr>
          <w:rFonts w:ascii="Times New Roman" w:eastAsia="Times New Roman" w:hAnsi="Times New Roman" w:cs="Times New Roman"/>
          <w:sz w:val="23"/>
          <w:szCs w:val="23"/>
        </w:rPr>
      </w:pPr>
    </w:p>
    <w:p w:rsidR="002D3DB7" w:rsidRDefault="00F95249">
      <w:pPr>
        <w:rPr>
          <w:rFonts w:ascii="Times New Roman" w:eastAsia="Times New Roman" w:hAnsi="Times New Roman" w:cs="Times New Roman"/>
          <w:sz w:val="23"/>
          <w:szCs w:val="23"/>
        </w:rPr>
      </w:pPr>
      <w:r>
        <w:rPr>
          <w:rFonts w:ascii="Times New Roman" w:eastAsia="Times New Roman" w:hAnsi="Times New Roman" w:cs="Times New Roman"/>
          <w:sz w:val="23"/>
          <w:szCs w:val="23"/>
        </w:rPr>
        <w:t>Профиль организации: (владельцы, динамика выручки, связи, основной фокус)</w:t>
      </w:r>
    </w:p>
    <w:p w:rsidR="002D3DB7" w:rsidRDefault="00F95249">
      <w:pPr>
        <w:rPr>
          <w:rFonts w:ascii="Times New Roman" w:eastAsia="Times New Roman" w:hAnsi="Times New Roman" w:cs="Times New Roman"/>
          <w:sz w:val="23"/>
          <w:szCs w:val="23"/>
        </w:rPr>
      </w:pPr>
      <w:r>
        <w:rPr>
          <w:rFonts w:ascii="Times New Roman" w:eastAsia="Times New Roman" w:hAnsi="Times New Roman" w:cs="Times New Roman"/>
          <w:sz w:val="23"/>
          <w:szCs w:val="23"/>
        </w:rPr>
        <w:t>Кочерга Валентин Андреевич, руководитель проекта "</w:t>
      </w:r>
      <w:proofErr w:type="spellStart"/>
      <w:r>
        <w:rPr>
          <w:rFonts w:ascii="Times New Roman" w:eastAsia="Times New Roman" w:hAnsi="Times New Roman" w:cs="Times New Roman"/>
          <w:sz w:val="23"/>
          <w:szCs w:val="23"/>
        </w:rPr>
        <w:t>БиоГран</w:t>
      </w:r>
      <w:proofErr w:type="spellEnd"/>
      <w:r>
        <w:rPr>
          <w:rFonts w:ascii="Times New Roman" w:eastAsia="Times New Roman" w:hAnsi="Times New Roman" w:cs="Times New Roman"/>
          <w:sz w:val="23"/>
          <w:szCs w:val="23"/>
        </w:rPr>
        <w:t>"</w:t>
      </w:r>
    </w:p>
    <w:p w:rsidR="002D3DB7" w:rsidRDefault="00F95249">
      <w:pPr>
        <w:rPr>
          <w:rFonts w:ascii="Times New Roman" w:eastAsia="Times New Roman" w:hAnsi="Times New Roman" w:cs="Times New Roman"/>
          <w:sz w:val="23"/>
          <w:szCs w:val="23"/>
        </w:rPr>
      </w:pPr>
      <w:proofErr w:type="spellStart"/>
      <w:r>
        <w:rPr>
          <w:rFonts w:ascii="Times New Roman" w:eastAsia="Times New Roman" w:hAnsi="Times New Roman" w:cs="Times New Roman"/>
          <w:sz w:val="23"/>
          <w:szCs w:val="23"/>
        </w:rPr>
        <w:t>Бутаев</w:t>
      </w:r>
      <w:proofErr w:type="spellEnd"/>
      <w:r>
        <w:rPr>
          <w:rFonts w:ascii="Times New Roman" w:eastAsia="Times New Roman" w:hAnsi="Times New Roman" w:cs="Times New Roman"/>
          <w:sz w:val="23"/>
          <w:szCs w:val="23"/>
        </w:rPr>
        <w:t xml:space="preserve"> Эльдар </w:t>
      </w:r>
      <w:proofErr w:type="spellStart"/>
      <w:r>
        <w:rPr>
          <w:rFonts w:ascii="Times New Roman" w:eastAsia="Times New Roman" w:hAnsi="Times New Roman" w:cs="Times New Roman"/>
          <w:sz w:val="23"/>
          <w:szCs w:val="23"/>
        </w:rPr>
        <w:t>Сейфуллаевич</w:t>
      </w:r>
      <w:proofErr w:type="spellEnd"/>
      <w:r>
        <w:rPr>
          <w:rFonts w:ascii="Times New Roman" w:eastAsia="Times New Roman" w:hAnsi="Times New Roman" w:cs="Times New Roman"/>
          <w:sz w:val="23"/>
          <w:szCs w:val="23"/>
        </w:rPr>
        <w:t>, генеральный директор</w:t>
      </w:r>
    </w:p>
    <w:p w:rsidR="002D3DB7" w:rsidRDefault="00F95249">
      <w:pPr>
        <w:rPr>
          <w:rFonts w:ascii="Times New Roman" w:eastAsia="Times New Roman" w:hAnsi="Times New Roman" w:cs="Times New Roman"/>
          <w:sz w:val="23"/>
          <w:szCs w:val="23"/>
        </w:rPr>
      </w:pPr>
      <w:r>
        <w:rPr>
          <w:rFonts w:ascii="Times New Roman" w:eastAsia="Times New Roman" w:hAnsi="Times New Roman" w:cs="Times New Roman"/>
          <w:sz w:val="23"/>
          <w:szCs w:val="23"/>
        </w:rPr>
        <w:t>ИНН: 4028056547, ОГРН: 1144028000874</w:t>
      </w:r>
    </w:p>
    <w:p w:rsidR="002D3DB7" w:rsidRDefault="002D3DB7">
      <w:pPr>
        <w:rPr>
          <w:rFonts w:ascii="Times New Roman" w:eastAsia="Times New Roman" w:hAnsi="Times New Roman" w:cs="Times New Roman"/>
          <w:sz w:val="23"/>
          <w:szCs w:val="23"/>
        </w:rPr>
      </w:pPr>
    </w:p>
    <w:p w:rsidR="002D3DB7" w:rsidRDefault="00F95249">
      <w:pPr>
        <w:rPr>
          <w:rFonts w:ascii="Times New Roman" w:eastAsia="Times New Roman" w:hAnsi="Times New Roman" w:cs="Times New Roman"/>
          <w:sz w:val="23"/>
          <w:szCs w:val="23"/>
        </w:rPr>
      </w:pPr>
      <w:r>
        <w:rPr>
          <w:rFonts w:ascii="Times New Roman" w:eastAsia="Times New Roman" w:hAnsi="Times New Roman" w:cs="Times New Roman"/>
          <w:sz w:val="23"/>
          <w:szCs w:val="23"/>
        </w:rPr>
        <w:t>Рентабельность продаж 4%</w:t>
      </w:r>
    </w:p>
    <w:p w:rsidR="002D3DB7" w:rsidRDefault="00F95249">
      <w:pPr>
        <w:rPr>
          <w:rFonts w:ascii="Times New Roman" w:eastAsia="Times New Roman" w:hAnsi="Times New Roman" w:cs="Times New Roman"/>
          <w:sz w:val="23"/>
          <w:szCs w:val="23"/>
        </w:rPr>
      </w:pPr>
      <w:r>
        <w:rPr>
          <w:rFonts w:ascii="Times New Roman" w:eastAsia="Times New Roman" w:hAnsi="Times New Roman" w:cs="Times New Roman"/>
          <w:sz w:val="23"/>
          <w:szCs w:val="23"/>
        </w:rPr>
        <w:t>Рентабельность капитала 4064%</w:t>
      </w:r>
      <w:r>
        <w:rPr>
          <w:rFonts w:ascii="Times New Roman" w:eastAsia="Times New Roman" w:hAnsi="Times New Roman" w:cs="Times New Roman"/>
          <w:sz w:val="23"/>
          <w:szCs w:val="23"/>
          <w:vertAlign w:val="superscript"/>
        </w:rPr>
        <w:footnoteReference w:id="62"/>
      </w:r>
    </w:p>
    <w:p w:rsidR="002D3DB7" w:rsidRDefault="002D3DB7">
      <w:pPr>
        <w:rPr>
          <w:rFonts w:ascii="Times New Roman" w:eastAsia="Times New Roman" w:hAnsi="Times New Roman" w:cs="Times New Roman"/>
          <w:sz w:val="23"/>
          <w:szCs w:val="23"/>
        </w:rPr>
      </w:pPr>
    </w:p>
    <w:p w:rsidR="002D3DB7" w:rsidRDefault="00F95249">
      <w:pPr>
        <w:rPr>
          <w:rFonts w:ascii="Times New Roman" w:eastAsia="Times New Roman" w:hAnsi="Times New Roman" w:cs="Times New Roman"/>
          <w:sz w:val="23"/>
          <w:szCs w:val="23"/>
        </w:rPr>
      </w:pPr>
      <w:r>
        <w:rPr>
          <w:rFonts w:ascii="Times New Roman" w:eastAsia="Times New Roman" w:hAnsi="Times New Roman" w:cs="Times New Roman"/>
          <w:sz w:val="23"/>
          <w:szCs w:val="23"/>
        </w:rPr>
        <w:t xml:space="preserve">Финансовая показатели: </w:t>
      </w:r>
      <w:hyperlink r:id="rId73">
        <w:r>
          <w:rPr>
            <w:rFonts w:ascii="Times New Roman" w:eastAsia="Times New Roman" w:hAnsi="Times New Roman" w:cs="Times New Roman"/>
            <w:color w:val="1155CC"/>
            <w:sz w:val="23"/>
            <w:szCs w:val="23"/>
            <w:u w:val="single"/>
          </w:rPr>
          <w:t>http://www.list-org.com/company/7861908</w:t>
        </w:r>
      </w:hyperlink>
    </w:p>
    <w:p w:rsidR="002D3DB7" w:rsidRDefault="002D3DB7">
      <w:pPr>
        <w:rPr>
          <w:rFonts w:ascii="Times New Roman" w:eastAsia="Times New Roman" w:hAnsi="Times New Roman" w:cs="Times New Roman"/>
          <w:sz w:val="23"/>
          <w:szCs w:val="23"/>
        </w:rPr>
      </w:pPr>
    </w:p>
    <w:p w:rsidR="002D3DB7" w:rsidRDefault="00F95249">
      <w:pPr>
        <w:rPr>
          <w:rFonts w:ascii="Times New Roman" w:eastAsia="Times New Roman" w:hAnsi="Times New Roman" w:cs="Times New Roman"/>
          <w:sz w:val="23"/>
          <w:szCs w:val="23"/>
        </w:rPr>
      </w:pPr>
      <w:r>
        <w:rPr>
          <w:rFonts w:ascii="Times New Roman" w:eastAsia="Times New Roman" w:hAnsi="Times New Roman" w:cs="Times New Roman"/>
          <w:sz w:val="23"/>
          <w:szCs w:val="23"/>
        </w:rPr>
        <w:t>Номенклатура продукции: органическое удобрение из куриного помёта</w:t>
      </w:r>
    </w:p>
    <w:p w:rsidR="002D3DB7" w:rsidRDefault="002D3DB7">
      <w:pPr>
        <w:rPr>
          <w:rFonts w:ascii="Times New Roman" w:eastAsia="Times New Roman" w:hAnsi="Times New Roman" w:cs="Times New Roman"/>
          <w:sz w:val="23"/>
          <w:szCs w:val="23"/>
        </w:rPr>
      </w:pPr>
    </w:p>
    <w:p w:rsidR="002D3DB7" w:rsidRDefault="00F95249">
      <w:pPr>
        <w:rPr>
          <w:rFonts w:ascii="Times New Roman" w:eastAsia="Times New Roman" w:hAnsi="Times New Roman" w:cs="Times New Roman"/>
          <w:sz w:val="23"/>
          <w:szCs w:val="23"/>
        </w:rPr>
      </w:pPr>
      <w:r>
        <w:rPr>
          <w:rFonts w:ascii="Times New Roman" w:eastAsia="Times New Roman" w:hAnsi="Times New Roman" w:cs="Times New Roman"/>
          <w:sz w:val="23"/>
          <w:szCs w:val="23"/>
        </w:rPr>
        <w:t xml:space="preserve">Ценовая политика для конечного покупателя: 98 руб. за пакетированный гранулированный куриный помёт. </w:t>
      </w:r>
    </w:p>
    <w:p w:rsidR="003B4F3C" w:rsidRPr="003B4F3C" w:rsidRDefault="003B4F3C">
      <w:pPr>
        <w:rPr>
          <w:rFonts w:ascii="Times New Roman" w:eastAsia="Times New Roman" w:hAnsi="Times New Roman" w:cs="Times New Roman"/>
          <w:sz w:val="23"/>
          <w:szCs w:val="23"/>
          <w:lang w:val="ru-RU"/>
        </w:rPr>
      </w:pPr>
      <w:r>
        <w:rPr>
          <w:rFonts w:ascii="Times New Roman" w:eastAsia="Times New Roman" w:hAnsi="Times New Roman" w:cs="Times New Roman"/>
          <w:sz w:val="23"/>
          <w:szCs w:val="23"/>
          <w:lang w:val="ru-RU"/>
        </w:rPr>
        <w:t xml:space="preserve">Удельная стоимость составляет 49 руб. за кг. </w:t>
      </w:r>
    </w:p>
    <w:p w:rsidR="002D3DB7" w:rsidRDefault="002D3DB7">
      <w:pPr>
        <w:rPr>
          <w:rFonts w:ascii="Times New Roman" w:eastAsia="Times New Roman" w:hAnsi="Times New Roman" w:cs="Times New Roman"/>
          <w:sz w:val="23"/>
          <w:szCs w:val="23"/>
        </w:rPr>
      </w:pPr>
    </w:p>
    <w:p w:rsidR="002D3DB7" w:rsidRDefault="00F95249">
      <w:pPr>
        <w:rPr>
          <w:rFonts w:ascii="Times New Roman" w:eastAsia="Times New Roman" w:hAnsi="Times New Roman" w:cs="Times New Roman"/>
          <w:sz w:val="23"/>
          <w:szCs w:val="23"/>
        </w:rPr>
      </w:pPr>
      <w:r>
        <w:rPr>
          <w:rFonts w:ascii="Times New Roman" w:eastAsia="Times New Roman" w:hAnsi="Times New Roman" w:cs="Times New Roman"/>
          <w:noProof/>
          <w:sz w:val="23"/>
          <w:szCs w:val="23"/>
          <w:lang w:val="ru-RU"/>
        </w:rPr>
        <w:drawing>
          <wp:inline distT="114300" distB="114300" distL="114300" distR="114300">
            <wp:extent cx="1307306" cy="2614613"/>
            <wp:effectExtent l="0" t="0" r="7620" b="0"/>
            <wp:docPr id="20" name="image109.jpg"/>
            <wp:cNvGraphicFramePr/>
            <a:graphic xmlns:a="http://schemas.openxmlformats.org/drawingml/2006/main">
              <a:graphicData uri="http://schemas.openxmlformats.org/drawingml/2006/picture">
                <pic:pic xmlns:pic="http://schemas.openxmlformats.org/drawingml/2006/picture">
                  <pic:nvPicPr>
                    <pic:cNvPr id="0" name="image109.jpg"/>
                    <pic:cNvPicPr preferRelativeResize="0"/>
                  </pic:nvPicPr>
                  <pic:blipFill>
                    <a:blip r:embed="rId7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307306" cy="2614613"/>
                    </a:xfrm>
                    <a:prstGeom prst="rect">
                      <a:avLst/>
                    </a:prstGeom>
                    <a:ln/>
                  </pic:spPr>
                </pic:pic>
              </a:graphicData>
            </a:graphic>
          </wp:inline>
        </w:drawing>
      </w:r>
    </w:p>
    <w:p w:rsidR="002D3DB7" w:rsidRDefault="002D3DB7">
      <w:pPr>
        <w:rPr>
          <w:rFonts w:ascii="Times New Roman" w:eastAsia="Times New Roman" w:hAnsi="Times New Roman" w:cs="Times New Roman"/>
          <w:sz w:val="23"/>
          <w:szCs w:val="23"/>
        </w:rPr>
      </w:pPr>
    </w:p>
    <w:p w:rsidR="002D3DB7" w:rsidRDefault="00F95249">
      <w:pPr>
        <w:rPr>
          <w:rFonts w:ascii="Times New Roman" w:eastAsia="Times New Roman" w:hAnsi="Times New Roman" w:cs="Times New Roman"/>
          <w:i/>
          <w:sz w:val="23"/>
          <w:szCs w:val="23"/>
        </w:rPr>
      </w:pPr>
      <w:r>
        <w:rPr>
          <w:rFonts w:ascii="Times New Roman" w:eastAsia="Times New Roman" w:hAnsi="Times New Roman" w:cs="Times New Roman"/>
          <w:i/>
          <w:sz w:val="23"/>
          <w:szCs w:val="23"/>
        </w:rPr>
        <w:t>SWOT-анализ “</w:t>
      </w:r>
      <w:proofErr w:type="spellStart"/>
      <w:r>
        <w:rPr>
          <w:rFonts w:ascii="Times New Roman" w:eastAsia="Times New Roman" w:hAnsi="Times New Roman" w:cs="Times New Roman"/>
          <w:i/>
          <w:sz w:val="23"/>
          <w:szCs w:val="23"/>
        </w:rPr>
        <w:t>Биогран</w:t>
      </w:r>
      <w:proofErr w:type="spellEnd"/>
      <w:r>
        <w:rPr>
          <w:rFonts w:ascii="Times New Roman" w:eastAsia="Times New Roman" w:hAnsi="Times New Roman" w:cs="Times New Roman"/>
          <w:i/>
          <w:sz w:val="23"/>
          <w:szCs w:val="23"/>
        </w:rPr>
        <w:t>”</w:t>
      </w:r>
    </w:p>
    <w:p w:rsidR="002D3DB7" w:rsidRDefault="002D3DB7">
      <w:pPr>
        <w:rPr>
          <w:rFonts w:ascii="Times New Roman" w:eastAsia="Times New Roman" w:hAnsi="Times New Roman" w:cs="Times New Roman"/>
          <w:sz w:val="23"/>
          <w:szCs w:val="23"/>
        </w:rPr>
      </w:pPr>
    </w:p>
    <w:tbl>
      <w:tblPr>
        <w:tblStyle w:val="ab"/>
        <w:tblW w:w="8624"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4312"/>
        <w:gridCol w:w="4312"/>
      </w:tblGrid>
      <w:tr w:rsidR="002D3DB7">
        <w:tc>
          <w:tcPr>
            <w:tcW w:w="4312" w:type="dxa"/>
            <w:shd w:val="clear" w:color="auto" w:fill="auto"/>
            <w:tcMar>
              <w:top w:w="100" w:type="dxa"/>
              <w:left w:w="100" w:type="dxa"/>
              <w:bottom w:w="100" w:type="dxa"/>
              <w:right w:w="100" w:type="dxa"/>
            </w:tcMar>
          </w:tcPr>
          <w:p w:rsidR="002D3DB7" w:rsidRDefault="00F95249">
            <w:pPr>
              <w:widowControl w:val="0"/>
              <w:spacing w:line="240" w:lineRule="auto"/>
              <w:rPr>
                <w:rFonts w:ascii="Times New Roman" w:eastAsia="Times New Roman" w:hAnsi="Times New Roman" w:cs="Times New Roman"/>
                <w:i/>
                <w:sz w:val="23"/>
                <w:szCs w:val="23"/>
              </w:rPr>
            </w:pPr>
            <w:r>
              <w:rPr>
                <w:rFonts w:ascii="Times New Roman" w:eastAsia="Times New Roman" w:hAnsi="Times New Roman" w:cs="Times New Roman"/>
                <w:i/>
                <w:sz w:val="23"/>
                <w:szCs w:val="23"/>
              </w:rPr>
              <w:t>Сильные стороны</w:t>
            </w:r>
          </w:p>
          <w:p w:rsidR="002D3DB7" w:rsidRDefault="002D3DB7">
            <w:pPr>
              <w:widowControl w:val="0"/>
              <w:spacing w:line="240" w:lineRule="auto"/>
              <w:rPr>
                <w:rFonts w:ascii="Times New Roman" w:eastAsia="Times New Roman" w:hAnsi="Times New Roman" w:cs="Times New Roman"/>
                <w:sz w:val="23"/>
                <w:szCs w:val="23"/>
              </w:rPr>
            </w:pPr>
          </w:p>
          <w:p w:rsidR="002D3DB7" w:rsidRDefault="00F95249">
            <w:pPr>
              <w:widowControl w:val="0"/>
              <w:numPr>
                <w:ilvl w:val="0"/>
                <w:numId w:val="2"/>
              </w:numPr>
              <w:spacing w:line="240" w:lineRule="auto"/>
              <w:contextualSpacing/>
              <w:rPr>
                <w:rFonts w:ascii="Times New Roman" w:eastAsia="Times New Roman" w:hAnsi="Times New Roman" w:cs="Times New Roman"/>
                <w:sz w:val="23"/>
                <w:szCs w:val="23"/>
              </w:rPr>
            </w:pPr>
            <w:r>
              <w:rPr>
                <w:rFonts w:ascii="Times New Roman" w:eastAsia="Times New Roman" w:hAnsi="Times New Roman" w:cs="Times New Roman"/>
                <w:sz w:val="23"/>
                <w:szCs w:val="23"/>
              </w:rPr>
              <w:t>фокус на производство органических удобрений</w:t>
            </w:r>
          </w:p>
          <w:p w:rsidR="002D3DB7" w:rsidRDefault="00F95249">
            <w:pPr>
              <w:widowControl w:val="0"/>
              <w:numPr>
                <w:ilvl w:val="0"/>
                <w:numId w:val="2"/>
              </w:numPr>
              <w:spacing w:line="240" w:lineRule="auto"/>
              <w:contextualSpacing/>
              <w:rPr>
                <w:rFonts w:ascii="Times New Roman" w:eastAsia="Times New Roman" w:hAnsi="Times New Roman" w:cs="Times New Roman"/>
                <w:sz w:val="23"/>
                <w:szCs w:val="23"/>
              </w:rPr>
            </w:pPr>
            <w:r>
              <w:rPr>
                <w:rFonts w:ascii="Times New Roman" w:eastAsia="Times New Roman" w:hAnsi="Times New Roman" w:cs="Times New Roman"/>
                <w:sz w:val="23"/>
                <w:szCs w:val="23"/>
              </w:rPr>
              <w:t>продажа удобрений оптом и в розницу</w:t>
            </w:r>
          </w:p>
          <w:p w:rsidR="002D3DB7" w:rsidRDefault="00F95249">
            <w:pPr>
              <w:widowControl w:val="0"/>
              <w:numPr>
                <w:ilvl w:val="0"/>
                <w:numId w:val="2"/>
              </w:numPr>
              <w:spacing w:line="240" w:lineRule="auto"/>
              <w:contextualSpacing/>
              <w:rPr>
                <w:rFonts w:ascii="Times New Roman" w:eastAsia="Times New Roman" w:hAnsi="Times New Roman" w:cs="Times New Roman"/>
                <w:sz w:val="23"/>
                <w:szCs w:val="23"/>
              </w:rPr>
            </w:pPr>
            <w:r>
              <w:rPr>
                <w:rFonts w:ascii="Times New Roman" w:eastAsia="Times New Roman" w:hAnsi="Times New Roman" w:cs="Times New Roman"/>
                <w:sz w:val="23"/>
                <w:szCs w:val="23"/>
              </w:rPr>
              <w:t>высокие экономические показатели</w:t>
            </w:r>
          </w:p>
          <w:p w:rsidR="002D3DB7" w:rsidRDefault="00F95249">
            <w:pPr>
              <w:widowControl w:val="0"/>
              <w:numPr>
                <w:ilvl w:val="0"/>
                <w:numId w:val="2"/>
              </w:numPr>
              <w:spacing w:line="240" w:lineRule="auto"/>
              <w:contextualSpacing/>
              <w:rPr>
                <w:rFonts w:ascii="Times New Roman" w:eastAsia="Times New Roman" w:hAnsi="Times New Roman" w:cs="Times New Roman"/>
                <w:sz w:val="23"/>
                <w:szCs w:val="23"/>
              </w:rPr>
            </w:pPr>
            <w:r>
              <w:rPr>
                <w:rFonts w:ascii="Times New Roman" w:eastAsia="Times New Roman" w:hAnsi="Times New Roman" w:cs="Times New Roman"/>
                <w:sz w:val="23"/>
                <w:szCs w:val="23"/>
              </w:rPr>
              <w:lastRenderedPageBreak/>
              <w:t>устойчивые позиции в торговых сетях</w:t>
            </w:r>
          </w:p>
          <w:p w:rsidR="002D3DB7" w:rsidRDefault="002D3DB7">
            <w:pPr>
              <w:widowControl w:val="0"/>
              <w:spacing w:line="240" w:lineRule="auto"/>
              <w:rPr>
                <w:rFonts w:ascii="Times New Roman" w:eastAsia="Times New Roman" w:hAnsi="Times New Roman" w:cs="Times New Roman"/>
                <w:sz w:val="23"/>
                <w:szCs w:val="23"/>
              </w:rPr>
            </w:pPr>
          </w:p>
        </w:tc>
        <w:tc>
          <w:tcPr>
            <w:tcW w:w="4312" w:type="dxa"/>
            <w:shd w:val="clear" w:color="auto" w:fill="auto"/>
            <w:tcMar>
              <w:top w:w="100" w:type="dxa"/>
              <w:left w:w="100" w:type="dxa"/>
              <w:bottom w:w="100" w:type="dxa"/>
              <w:right w:w="100" w:type="dxa"/>
            </w:tcMar>
          </w:tcPr>
          <w:p w:rsidR="002D3DB7" w:rsidRDefault="00F95249">
            <w:pPr>
              <w:widowControl w:val="0"/>
              <w:spacing w:line="240" w:lineRule="auto"/>
              <w:jc w:val="right"/>
              <w:rPr>
                <w:rFonts w:ascii="Times New Roman" w:eastAsia="Times New Roman" w:hAnsi="Times New Roman" w:cs="Times New Roman"/>
                <w:i/>
                <w:sz w:val="23"/>
                <w:szCs w:val="23"/>
              </w:rPr>
            </w:pPr>
            <w:r>
              <w:rPr>
                <w:rFonts w:ascii="Times New Roman" w:eastAsia="Times New Roman" w:hAnsi="Times New Roman" w:cs="Times New Roman"/>
                <w:i/>
                <w:sz w:val="23"/>
                <w:szCs w:val="23"/>
              </w:rPr>
              <w:lastRenderedPageBreak/>
              <w:t>Слабые стороны</w:t>
            </w:r>
          </w:p>
          <w:p w:rsidR="002D3DB7" w:rsidRDefault="002D3DB7">
            <w:pPr>
              <w:widowControl w:val="0"/>
              <w:spacing w:line="240" w:lineRule="auto"/>
              <w:rPr>
                <w:rFonts w:ascii="Times New Roman" w:eastAsia="Times New Roman" w:hAnsi="Times New Roman" w:cs="Times New Roman"/>
                <w:sz w:val="23"/>
                <w:szCs w:val="23"/>
              </w:rPr>
            </w:pPr>
          </w:p>
          <w:p w:rsidR="002D3DB7" w:rsidRDefault="00F95249">
            <w:pPr>
              <w:widowControl w:val="0"/>
              <w:numPr>
                <w:ilvl w:val="0"/>
                <w:numId w:val="2"/>
              </w:numPr>
              <w:spacing w:line="240" w:lineRule="auto"/>
              <w:contextualSpacing/>
              <w:rPr>
                <w:rFonts w:ascii="Times New Roman" w:eastAsia="Times New Roman" w:hAnsi="Times New Roman" w:cs="Times New Roman"/>
                <w:sz w:val="23"/>
                <w:szCs w:val="23"/>
              </w:rPr>
            </w:pPr>
            <w:r>
              <w:rPr>
                <w:rFonts w:ascii="Times New Roman" w:eastAsia="Times New Roman" w:hAnsi="Times New Roman" w:cs="Times New Roman"/>
                <w:sz w:val="23"/>
                <w:szCs w:val="23"/>
              </w:rPr>
              <w:t>узкая линейка продукции</w:t>
            </w:r>
          </w:p>
          <w:p w:rsidR="002D3DB7" w:rsidRDefault="00F95249">
            <w:pPr>
              <w:widowControl w:val="0"/>
              <w:numPr>
                <w:ilvl w:val="0"/>
                <w:numId w:val="2"/>
              </w:numPr>
              <w:spacing w:line="240" w:lineRule="auto"/>
              <w:contextualSpacing/>
              <w:rPr>
                <w:rFonts w:ascii="Times New Roman" w:eastAsia="Times New Roman" w:hAnsi="Times New Roman" w:cs="Times New Roman"/>
                <w:sz w:val="23"/>
                <w:szCs w:val="23"/>
              </w:rPr>
            </w:pPr>
            <w:r>
              <w:rPr>
                <w:rFonts w:ascii="Times New Roman" w:eastAsia="Times New Roman" w:hAnsi="Times New Roman" w:cs="Times New Roman"/>
                <w:sz w:val="23"/>
                <w:szCs w:val="23"/>
              </w:rPr>
              <w:t>относительно непривлекательная упаковка</w:t>
            </w:r>
          </w:p>
          <w:p w:rsidR="002D3DB7" w:rsidRDefault="002D3DB7">
            <w:pPr>
              <w:widowControl w:val="0"/>
              <w:spacing w:line="240" w:lineRule="auto"/>
              <w:rPr>
                <w:rFonts w:ascii="Times New Roman" w:eastAsia="Times New Roman" w:hAnsi="Times New Roman" w:cs="Times New Roman"/>
                <w:sz w:val="23"/>
                <w:szCs w:val="23"/>
              </w:rPr>
            </w:pPr>
          </w:p>
          <w:p w:rsidR="002D3DB7" w:rsidRDefault="002D3DB7">
            <w:pPr>
              <w:widowControl w:val="0"/>
              <w:spacing w:line="240" w:lineRule="auto"/>
              <w:rPr>
                <w:rFonts w:ascii="Times New Roman" w:eastAsia="Times New Roman" w:hAnsi="Times New Roman" w:cs="Times New Roman"/>
                <w:sz w:val="23"/>
                <w:szCs w:val="23"/>
              </w:rPr>
            </w:pPr>
          </w:p>
          <w:p w:rsidR="002D3DB7" w:rsidRDefault="002D3DB7">
            <w:pPr>
              <w:widowControl w:val="0"/>
              <w:spacing w:line="240" w:lineRule="auto"/>
              <w:rPr>
                <w:rFonts w:ascii="Times New Roman" w:eastAsia="Times New Roman" w:hAnsi="Times New Roman" w:cs="Times New Roman"/>
                <w:sz w:val="23"/>
                <w:szCs w:val="23"/>
              </w:rPr>
            </w:pPr>
          </w:p>
        </w:tc>
      </w:tr>
      <w:tr w:rsidR="002D3DB7">
        <w:tc>
          <w:tcPr>
            <w:tcW w:w="4312" w:type="dxa"/>
            <w:shd w:val="clear" w:color="auto" w:fill="auto"/>
            <w:tcMar>
              <w:top w:w="100" w:type="dxa"/>
              <w:left w:w="100" w:type="dxa"/>
              <w:bottom w:w="100" w:type="dxa"/>
              <w:right w:w="100" w:type="dxa"/>
            </w:tcMar>
          </w:tcPr>
          <w:p w:rsidR="002D3DB7" w:rsidRDefault="002D3DB7">
            <w:pPr>
              <w:widowControl w:val="0"/>
              <w:spacing w:line="240" w:lineRule="auto"/>
              <w:rPr>
                <w:rFonts w:ascii="Times New Roman" w:eastAsia="Times New Roman" w:hAnsi="Times New Roman" w:cs="Times New Roman"/>
                <w:sz w:val="23"/>
                <w:szCs w:val="23"/>
              </w:rPr>
            </w:pPr>
          </w:p>
          <w:p w:rsidR="002D3DB7" w:rsidRDefault="00F95249">
            <w:pPr>
              <w:widowControl w:val="0"/>
              <w:numPr>
                <w:ilvl w:val="0"/>
                <w:numId w:val="2"/>
              </w:numPr>
              <w:spacing w:line="240" w:lineRule="auto"/>
              <w:contextualSpacing/>
              <w:rPr>
                <w:rFonts w:ascii="Times New Roman" w:eastAsia="Times New Roman" w:hAnsi="Times New Roman" w:cs="Times New Roman"/>
                <w:sz w:val="23"/>
                <w:szCs w:val="23"/>
              </w:rPr>
            </w:pPr>
            <w:r>
              <w:rPr>
                <w:rFonts w:ascii="Times New Roman" w:eastAsia="Times New Roman" w:hAnsi="Times New Roman" w:cs="Times New Roman"/>
                <w:sz w:val="23"/>
                <w:szCs w:val="23"/>
              </w:rPr>
              <w:t>быть одним из лидеров в сегменте дачного и фермерского сельского хозяйства</w:t>
            </w:r>
          </w:p>
          <w:p w:rsidR="002D3DB7" w:rsidRDefault="00F95249">
            <w:pPr>
              <w:widowControl w:val="0"/>
              <w:numPr>
                <w:ilvl w:val="0"/>
                <w:numId w:val="2"/>
              </w:numPr>
              <w:spacing w:line="240" w:lineRule="auto"/>
              <w:contextualSpacing/>
              <w:rPr>
                <w:rFonts w:ascii="Times New Roman" w:eastAsia="Times New Roman" w:hAnsi="Times New Roman" w:cs="Times New Roman"/>
                <w:sz w:val="23"/>
                <w:szCs w:val="23"/>
              </w:rPr>
            </w:pPr>
            <w:r>
              <w:rPr>
                <w:rFonts w:ascii="Times New Roman" w:eastAsia="Times New Roman" w:hAnsi="Times New Roman" w:cs="Times New Roman"/>
                <w:sz w:val="23"/>
                <w:szCs w:val="23"/>
              </w:rPr>
              <w:t>побеждать в конкуренции за счет качества удобрения</w:t>
            </w:r>
          </w:p>
          <w:p w:rsidR="002D3DB7" w:rsidRDefault="002D3DB7">
            <w:pPr>
              <w:widowControl w:val="0"/>
              <w:spacing w:line="240" w:lineRule="auto"/>
              <w:rPr>
                <w:rFonts w:ascii="Times New Roman" w:eastAsia="Times New Roman" w:hAnsi="Times New Roman" w:cs="Times New Roman"/>
                <w:sz w:val="23"/>
                <w:szCs w:val="23"/>
              </w:rPr>
            </w:pPr>
          </w:p>
          <w:p w:rsidR="002D3DB7" w:rsidRDefault="00F95249">
            <w:pPr>
              <w:widowControl w:val="0"/>
              <w:spacing w:line="240" w:lineRule="auto"/>
              <w:rPr>
                <w:rFonts w:ascii="Times New Roman" w:eastAsia="Times New Roman" w:hAnsi="Times New Roman" w:cs="Times New Roman"/>
                <w:i/>
                <w:sz w:val="23"/>
                <w:szCs w:val="23"/>
              </w:rPr>
            </w:pPr>
            <w:r>
              <w:rPr>
                <w:rFonts w:ascii="Times New Roman" w:eastAsia="Times New Roman" w:hAnsi="Times New Roman" w:cs="Times New Roman"/>
                <w:i/>
                <w:sz w:val="23"/>
                <w:szCs w:val="23"/>
              </w:rPr>
              <w:t>Возможности</w:t>
            </w:r>
          </w:p>
        </w:tc>
        <w:tc>
          <w:tcPr>
            <w:tcW w:w="4312" w:type="dxa"/>
            <w:shd w:val="clear" w:color="auto" w:fill="auto"/>
            <w:tcMar>
              <w:top w:w="100" w:type="dxa"/>
              <w:left w:w="100" w:type="dxa"/>
              <w:bottom w:w="100" w:type="dxa"/>
              <w:right w:w="100" w:type="dxa"/>
            </w:tcMar>
          </w:tcPr>
          <w:p w:rsidR="002D3DB7" w:rsidRDefault="002D3DB7">
            <w:pPr>
              <w:widowControl w:val="0"/>
              <w:spacing w:line="240" w:lineRule="auto"/>
              <w:rPr>
                <w:rFonts w:ascii="Times New Roman" w:eastAsia="Times New Roman" w:hAnsi="Times New Roman" w:cs="Times New Roman"/>
                <w:sz w:val="23"/>
                <w:szCs w:val="23"/>
              </w:rPr>
            </w:pPr>
          </w:p>
          <w:p w:rsidR="002D3DB7" w:rsidRDefault="00F95249">
            <w:pPr>
              <w:widowControl w:val="0"/>
              <w:numPr>
                <w:ilvl w:val="0"/>
                <w:numId w:val="2"/>
              </w:numPr>
              <w:spacing w:line="240" w:lineRule="auto"/>
              <w:contextualSpacing/>
              <w:rPr>
                <w:rFonts w:ascii="Times New Roman" w:eastAsia="Times New Roman" w:hAnsi="Times New Roman" w:cs="Times New Roman"/>
                <w:sz w:val="23"/>
                <w:szCs w:val="23"/>
              </w:rPr>
            </w:pPr>
            <w:r>
              <w:rPr>
                <w:rFonts w:ascii="Times New Roman" w:eastAsia="Times New Roman" w:hAnsi="Times New Roman" w:cs="Times New Roman"/>
                <w:sz w:val="23"/>
                <w:szCs w:val="23"/>
              </w:rPr>
              <w:t>вытеснение из рынка конкурентами за счет цены на удобрения и более привлекательной упаковки</w:t>
            </w:r>
          </w:p>
          <w:p w:rsidR="002D3DB7" w:rsidRDefault="002D3DB7">
            <w:pPr>
              <w:widowControl w:val="0"/>
              <w:spacing w:line="240" w:lineRule="auto"/>
              <w:rPr>
                <w:rFonts w:ascii="Times New Roman" w:eastAsia="Times New Roman" w:hAnsi="Times New Roman" w:cs="Times New Roman"/>
                <w:sz w:val="23"/>
                <w:szCs w:val="23"/>
              </w:rPr>
            </w:pPr>
          </w:p>
          <w:p w:rsidR="002D3DB7" w:rsidRDefault="002D3DB7">
            <w:pPr>
              <w:widowControl w:val="0"/>
              <w:spacing w:line="240" w:lineRule="auto"/>
              <w:rPr>
                <w:rFonts w:ascii="Times New Roman" w:eastAsia="Times New Roman" w:hAnsi="Times New Roman" w:cs="Times New Roman"/>
                <w:sz w:val="23"/>
                <w:szCs w:val="23"/>
              </w:rPr>
            </w:pPr>
          </w:p>
          <w:p w:rsidR="002D3DB7" w:rsidRDefault="00F95249">
            <w:pPr>
              <w:widowControl w:val="0"/>
              <w:spacing w:line="240" w:lineRule="auto"/>
              <w:jc w:val="right"/>
              <w:rPr>
                <w:rFonts w:ascii="Times New Roman" w:eastAsia="Times New Roman" w:hAnsi="Times New Roman" w:cs="Times New Roman"/>
                <w:i/>
                <w:sz w:val="23"/>
                <w:szCs w:val="23"/>
              </w:rPr>
            </w:pPr>
            <w:r>
              <w:rPr>
                <w:rFonts w:ascii="Times New Roman" w:eastAsia="Times New Roman" w:hAnsi="Times New Roman" w:cs="Times New Roman"/>
                <w:i/>
                <w:sz w:val="23"/>
                <w:szCs w:val="23"/>
              </w:rPr>
              <w:t>Угрозы</w:t>
            </w:r>
          </w:p>
        </w:tc>
      </w:tr>
    </w:tbl>
    <w:p w:rsidR="002D3DB7" w:rsidRDefault="002D3DB7">
      <w:pPr>
        <w:rPr>
          <w:rFonts w:ascii="Times New Roman" w:eastAsia="Times New Roman" w:hAnsi="Times New Roman" w:cs="Times New Roman"/>
          <w:sz w:val="23"/>
          <w:szCs w:val="23"/>
        </w:rPr>
      </w:pPr>
    </w:p>
    <w:p w:rsidR="002D3DB7" w:rsidRDefault="002D3DB7">
      <w:pPr>
        <w:rPr>
          <w:rFonts w:ascii="Times New Roman" w:eastAsia="Times New Roman" w:hAnsi="Times New Roman" w:cs="Times New Roman"/>
          <w:sz w:val="23"/>
          <w:szCs w:val="23"/>
        </w:rPr>
      </w:pPr>
    </w:p>
    <w:p w:rsidR="002D3DB7" w:rsidRDefault="00F95249">
      <w:pPr>
        <w:rPr>
          <w:rFonts w:ascii="Times New Roman" w:eastAsia="Times New Roman" w:hAnsi="Times New Roman" w:cs="Times New Roman"/>
          <w:sz w:val="23"/>
          <w:szCs w:val="23"/>
        </w:rPr>
      </w:pPr>
      <w:proofErr w:type="spellStart"/>
      <w:r>
        <w:rPr>
          <w:rFonts w:ascii="Times New Roman" w:eastAsia="Times New Roman" w:hAnsi="Times New Roman" w:cs="Times New Roman"/>
          <w:b/>
          <w:sz w:val="23"/>
          <w:szCs w:val="23"/>
        </w:rPr>
        <w:t>Буйские</w:t>
      </w:r>
      <w:proofErr w:type="spellEnd"/>
      <w:r>
        <w:rPr>
          <w:rFonts w:ascii="Times New Roman" w:eastAsia="Times New Roman" w:hAnsi="Times New Roman" w:cs="Times New Roman"/>
          <w:b/>
          <w:sz w:val="23"/>
          <w:szCs w:val="23"/>
        </w:rPr>
        <w:t xml:space="preserve"> удобрения</w:t>
      </w:r>
    </w:p>
    <w:p w:rsidR="002D3DB7" w:rsidRDefault="002D3DB7">
      <w:pPr>
        <w:rPr>
          <w:rFonts w:ascii="Times New Roman" w:eastAsia="Times New Roman" w:hAnsi="Times New Roman" w:cs="Times New Roman"/>
          <w:sz w:val="23"/>
          <w:szCs w:val="23"/>
        </w:rPr>
      </w:pPr>
    </w:p>
    <w:p w:rsidR="002D3DB7" w:rsidRDefault="00F95249">
      <w:pPr>
        <w:rPr>
          <w:rFonts w:ascii="Times New Roman" w:eastAsia="Times New Roman" w:hAnsi="Times New Roman" w:cs="Times New Roman"/>
          <w:sz w:val="23"/>
          <w:szCs w:val="23"/>
        </w:rPr>
      </w:pPr>
      <w:r>
        <w:rPr>
          <w:rFonts w:ascii="Times New Roman" w:eastAsia="Times New Roman" w:hAnsi="Times New Roman" w:cs="Times New Roman"/>
          <w:sz w:val="23"/>
          <w:szCs w:val="23"/>
        </w:rPr>
        <w:t>Год основания: 1994 г.</w:t>
      </w:r>
    </w:p>
    <w:p w:rsidR="002D3DB7" w:rsidRDefault="002D3DB7">
      <w:pPr>
        <w:rPr>
          <w:rFonts w:ascii="Times New Roman" w:eastAsia="Times New Roman" w:hAnsi="Times New Roman" w:cs="Times New Roman"/>
          <w:sz w:val="23"/>
          <w:szCs w:val="23"/>
        </w:rPr>
      </w:pPr>
    </w:p>
    <w:p w:rsidR="002D3DB7" w:rsidRDefault="00F95249">
      <w:pPr>
        <w:rPr>
          <w:rFonts w:ascii="Times New Roman" w:eastAsia="Times New Roman" w:hAnsi="Times New Roman" w:cs="Times New Roman"/>
          <w:sz w:val="23"/>
          <w:szCs w:val="23"/>
        </w:rPr>
      </w:pPr>
      <w:r>
        <w:rPr>
          <w:rFonts w:ascii="Times New Roman" w:eastAsia="Times New Roman" w:hAnsi="Times New Roman" w:cs="Times New Roman"/>
          <w:sz w:val="23"/>
          <w:szCs w:val="23"/>
        </w:rPr>
        <w:t>Штаб-квартира: 157003, г. Буй, Костромская обл., ул. Чапаева, д.1</w:t>
      </w:r>
    </w:p>
    <w:p w:rsidR="002D3DB7" w:rsidRDefault="002D3DB7">
      <w:pPr>
        <w:rPr>
          <w:rFonts w:ascii="Times New Roman" w:eastAsia="Times New Roman" w:hAnsi="Times New Roman" w:cs="Times New Roman"/>
          <w:sz w:val="23"/>
          <w:szCs w:val="23"/>
        </w:rPr>
      </w:pPr>
    </w:p>
    <w:p w:rsidR="002D3DB7" w:rsidRDefault="00F95249">
      <w:pPr>
        <w:rPr>
          <w:rFonts w:ascii="Times New Roman" w:eastAsia="Times New Roman" w:hAnsi="Times New Roman" w:cs="Times New Roman"/>
          <w:sz w:val="23"/>
          <w:szCs w:val="23"/>
        </w:rPr>
      </w:pPr>
      <w:r>
        <w:rPr>
          <w:rFonts w:ascii="Times New Roman" w:eastAsia="Times New Roman" w:hAnsi="Times New Roman" w:cs="Times New Roman"/>
          <w:sz w:val="23"/>
          <w:szCs w:val="23"/>
        </w:rPr>
        <w:t>Профиль организации: (владельцы, динамика выручки, связи, основной фокус)</w:t>
      </w:r>
    </w:p>
    <w:p w:rsidR="002D3DB7" w:rsidRDefault="00F95249">
      <w:pPr>
        <w:rPr>
          <w:rFonts w:ascii="Times New Roman" w:eastAsia="Times New Roman" w:hAnsi="Times New Roman" w:cs="Times New Roman"/>
          <w:sz w:val="23"/>
          <w:szCs w:val="23"/>
        </w:rPr>
      </w:pPr>
      <w:r>
        <w:rPr>
          <w:rFonts w:ascii="Times New Roman" w:eastAsia="Times New Roman" w:hAnsi="Times New Roman" w:cs="Times New Roman"/>
          <w:sz w:val="23"/>
          <w:szCs w:val="23"/>
        </w:rPr>
        <w:t>Коммерческий директор Ермолаев Сергей Александрович,</w:t>
      </w:r>
    </w:p>
    <w:p w:rsidR="002D3DB7" w:rsidRDefault="00F95249">
      <w:pPr>
        <w:rPr>
          <w:rFonts w:ascii="Times New Roman" w:eastAsia="Times New Roman" w:hAnsi="Times New Roman" w:cs="Times New Roman"/>
          <w:sz w:val="23"/>
          <w:szCs w:val="23"/>
        </w:rPr>
      </w:pPr>
      <w:r>
        <w:rPr>
          <w:rFonts w:ascii="Times New Roman" w:eastAsia="Times New Roman" w:hAnsi="Times New Roman" w:cs="Times New Roman"/>
          <w:sz w:val="23"/>
          <w:szCs w:val="23"/>
        </w:rPr>
        <w:t>действующий на основании Доверенности №14 от 18.03.2016</w:t>
      </w:r>
    </w:p>
    <w:p w:rsidR="002D3DB7" w:rsidRDefault="00F95249">
      <w:pPr>
        <w:rPr>
          <w:rFonts w:ascii="Times New Roman" w:eastAsia="Times New Roman" w:hAnsi="Times New Roman" w:cs="Times New Roman"/>
          <w:sz w:val="23"/>
          <w:szCs w:val="23"/>
        </w:rPr>
      </w:pPr>
      <w:r>
        <w:rPr>
          <w:rFonts w:ascii="Times New Roman" w:eastAsia="Times New Roman" w:hAnsi="Times New Roman" w:cs="Times New Roman"/>
          <w:sz w:val="23"/>
          <w:szCs w:val="23"/>
        </w:rPr>
        <w:t>ИНН 4402001940</w:t>
      </w:r>
    </w:p>
    <w:p w:rsidR="002D3DB7" w:rsidRDefault="00F95249">
      <w:pPr>
        <w:rPr>
          <w:rFonts w:ascii="Times New Roman" w:eastAsia="Times New Roman" w:hAnsi="Times New Roman" w:cs="Times New Roman"/>
          <w:sz w:val="23"/>
          <w:szCs w:val="23"/>
        </w:rPr>
      </w:pPr>
      <w:proofErr w:type="spellStart"/>
      <w:r>
        <w:rPr>
          <w:rFonts w:ascii="Times New Roman" w:eastAsia="Times New Roman" w:hAnsi="Times New Roman" w:cs="Times New Roman"/>
          <w:sz w:val="23"/>
          <w:szCs w:val="23"/>
        </w:rPr>
        <w:t>р</w:t>
      </w:r>
      <w:proofErr w:type="spellEnd"/>
      <w:r>
        <w:rPr>
          <w:rFonts w:ascii="Times New Roman" w:eastAsia="Times New Roman" w:hAnsi="Times New Roman" w:cs="Times New Roman"/>
          <w:sz w:val="23"/>
          <w:szCs w:val="23"/>
        </w:rPr>
        <w:t>/с 40702810329010106201</w:t>
      </w:r>
    </w:p>
    <w:p w:rsidR="002D3DB7" w:rsidRDefault="00F95249">
      <w:pPr>
        <w:rPr>
          <w:rFonts w:ascii="Times New Roman" w:eastAsia="Times New Roman" w:hAnsi="Times New Roman" w:cs="Times New Roman"/>
          <w:sz w:val="23"/>
          <w:szCs w:val="23"/>
        </w:rPr>
      </w:pPr>
      <w:r>
        <w:rPr>
          <w:rFonts w:ascii="Times New Roman" w:eastAsia="Times New Roman" w:hAnsi="Times New Roman" w:cs="Times New Roman"/>
          <w:sz w:val="23"/>
          <w:szCs w:val="23"/>
        </w:rPr>
        <w:t>Костромское отделение № 8640 ПАО Сбербанк г. Кострома</w:t>
      </w:r>
    </w:p>
    <w:p w:rsidR="002D3DB7" w:rsidRDefault="00F95249">
      <w:pPr>
        <w:rPr>
          <w:rFonts w:ascii="Times New Roman" w:eastAsia="Times New Roman" w:hAnsi="Times New Roman" w:cs="Times New Roman"/>
          <w:sz w:val="23"/>
          <w:szCs w:val="23"/>
        </w:rPr>
      </w:pPr>
      <w:r>
        <w:rPr>
          <w:rFonts w:ascii="Times New Roman" w:eastAsia="Times New Roman" w:hAnsi="Times New Roman" w:cs="Times New Roman"/>
          <w:sz w:val="23"/>
          <w:szCs w:val="23"/>
        </w:rPr>
        <w:t>БИК 043469623</w:t>
      </w:r>
    </w:p>
    <w:p w:rsidR="002D3DB7" w:rsidRDefault="00F95249">
      <w:pPr>
        <w:rPr>
          <w:rFonts w:ascii="Times New Roman" w:eastAsia="Times New Roman" w:hAnsi="Times New Roman" w:cs="Times New Roman"/>
          <w:sz w:val="23"/>
          <w:szCs w:val="23"/>
        </w:rPr>
      </w:pPr>
      <w:r>
        <w:rPr>
          <w:rFonts w:ascii="Times New Roman" w:eastAsia="Times New Roman" w:hAnsi="Times New Roman" w:cs="Times New Roman"/>
          <w:sz w:val="23"/>
          <w:szCs w:val="23"/>
        </w:rPr>
        <w:t>к/с 30101810200000000623</w:t>
      </w:r>
    </w:p>
    <w:p w:rsidR="002D3DB7" w:rsidRDefault="00F95249">
      <w:pPr>
        <w:rPr>
          <w:rFonts w:ascii="Times New Roman" w:eastAsia="Times New Roman" w:hAnsi="Times New Roman" w:cs="Times New Roman"/>
          <w:sz w:val="23"/>
          <w:szCs w:val="23"/>
        </w:rPr>
      </w:pPr>
      <w:r>
        <w:rPr>
          <w:rFonts w:ascii="Times New Roman" w:eastAsia="Times New Roman" w:hAnsi="Times New Roman" w:cs="Times New Roman"/>
          <w:sz w:val="23"/>
          <w:szCs w:val="23"/>
        </w:rPr>
        <w:t>код по ОКПО 32496445</w:t>
      </w:r>
    </w:p>
    <w:p w:rsidR="002D3DB7" w:rsidRDefault="00F95249">
      <w:pPr>
        <w:rPr>
          <w:rFonts w:ascii="Times New Roman" w:eastAsia="Times New Roman" w:hAnsi="Times New Roman" w:cs="Times New Roman"/>
          <w:sz w:val="23"/>
          <w:szCs w:val="23"/>
        </w:rPr>
      </w:pPr>
      <w:r>
        <w:rPr>
          <w:rFonts w:ascii="Times New Roman" w:eastAsia="Times New Roman" w:hAnsi="Times New Roman" w:cs="Times New Roman"/>
          <w:sz w:val="23"/>
          <w:szCs w:val="23"/>
        </w:rPr>
        <w:t>код по ОКОНХ 13112</w:t>
      </w:r>
    </w:p>
    <w:p w:rsidR="002D3DB7" w:rsidRDefault="00F95249">
      <w:pPr>
        <w:rPr>
          <w:rFonts w:ascii="Times New Roman" w:eastAsia="Times New Roman" w:hAnsi="Times New Roman" w:cs="Times New Roman"/>
          <w:sz w:val="23"/>
          <w:szCs w:val="23"/>
        </w:rPr>
      </w:pPr>
      <w:r>
        <w:rPr>
          <w:rFonts w:ascii="Times New Roman" w:eastAsia="Times New Roman" w:hAnsi="Times New Roman" w:cs="Times New Roman"/>
          <w:sz w:val="23"/>
          <w:szCs w:val="23"/>
        </w:rPr>
        <w:t>КПП 440201001</w:t>
      </w:r>
    </w:p>
    <w:p w:rsidR="002D3DB7" w:rsidRDefault="002D3DB7">
      <w:pPr>
        <w:rPr>
          <w:rFonts w:ascii="Times New Roman" w:eastAsia="Times New Roman" w:hAnsi="Times New Roman" w:cs="Times New Roman"/>
          <w:sz w:val="23"/>
          <w:szCs w:val="23"/>
        </w:rPr>
      </w:pPr>
    </w:p>
    <w:p w:rsidR="002D3DB7" w:rsidRDefault="00F95249">
      <w:pPr>
        <w:rPr>
          <w:rFonts w:ascii="Times New Roman" w:eastAsia="Times New Roman" w:hAnsi="Times New Roman" w:cs="Times New Roman"/>
          <w:sz w:val="23"/>
          <w:szCs w:val="23"/>
        </w:rPr>
      </w:pPr>
      <w:r>
        <w:rPr>
          <w:rFonts w:ascii="Times New Roman" w:eastAsia="Times New Roman" w:hAnsi="Times New Roman" w:cs="Times New Roman"/>
          <w:sz w:val="23"/>
          <w:szCs w:val="23"/>
        </w:rPr>
        <w:t xml:space="preserve">Финансовая показатели: </w:t>
      </w:r>
      <w:hyperlink r:id="rId75">
        <w:r>
          <w:rPr>
            <w:rFonts w:ascii="Times New Roman" w:eastAsia="Times New Roman" w:hAnsi="Times New Roman" w:cs="Times New Roman"/>
            <w:color w:val="1155CC"/>
            <w:sz w:val="23"/>
            <w:szCs w:val="23"/>
            <w:u w:val="single"/>
          </w:rPr>
          <w:t>http://www.list-org.com/company/4896</w:t>
        </w:r>
      </w:hyperlink>
    </w:p>
    <w:p w:rsidR="002D3DB7" w:rsidRDefault="002D3DB7">
      <w:pPr>
        <w:rPr>
          <w:rFonts w:ascii="Times New Roman" w:eastAsia="Times New Roman" w:hAnsi="Times New Roman" w:cs="Times New Roman"/>
          <w:sz w:val="23"/>
          <w:szCs w:val="23"/>
        </w:rPr>
      </w:pPr>
    </w:p>
    <w:p w:rsidR="002D3DB7" w:rsidRDefault="00F95249">
      <w:pPr>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 xml:space="preserve">Номенклатура продукции: Магний азотнокислый 6-водный (магниевая селитра), </w:t>
      </w:r>
      <w:proofErr w:type="spellStart"/>
      <w:r>
        <w:rPr>
          <w:rFonts w:ascii="Times New Roman" w:eastAsia="Times New Roman" w:hAnsi="Times New Roman" w:cs="Times New Roman"/>
          <w:sz w:val="23"/>
          <w:szCs w:val="23"/>
        </w:rPr>
        <w:t>Солу</w:t>
      </w:r>
      <w:proofErr w:type="spellEnd"/>
      <w:r>
        <w:rPr>
          <w:rFonts w:ascii="Times New Roman" w:eastAsia="Times New Roman" w:hAnsi="Times New Roman" w:cs="Times New Roman"/>
          <w:sz w:val="23"/>
          <w:szCs w:val="23"/>
        </w:rPr>
        <w:t xml:space="preserve"> Микро </w:t>
      </w:r>
      <w:proofErr w:type="spellStart"/>
      <w:r>
        <w:rPr>
          <w:rFonts w:ascii="Times New Roman" w:eastAsia="Times New Roman" w:hAnsi="Times New Roman" w:cs="Times New Roman"/>
          <w:sz w:val="23"/>
          <w:szCs w:val="23"/>
        </w:rPr>
        <w:t>Fe</w:t>
      </w:r>
      <w:proofErr w:type="spellEnd"/>
      <w:r>
        <w:rPr>
          <w:rFonts w:ascii="Times New Roman" w:eastAsia="Times New Roman" w:hAnsi="Times New Roman" w:cs="Times New Roman"/>
          <w:sz w:val="23"/>
          <w:szCs w:val="23"/>
        </w:rPr>
        <w:t xml:space="preserve"> Д 11, </w:t>
      </w:r>
      <w:proofErr w:type="spellStart"/>
      <w:r>
        <w:rPr>
          <w:rFonts w:ascii="Times New Roman" w:eastAsia="Times New Roman" w:hAnsi="Times New Roman" w:cs="Times New Roman"/>
          <w:sz w:val="23"/>
          <w:szCs w:val="23"/>
        </w:rPr>
        <w:t>Солу</w:t>
      </w:r>
      <w:proofErr w:type="spellEnd"/>
      <w:r>
        <w:rPr>
          <w:rFonts w:ascii="Times New Roman" w:eastAsia="Times New Roman" w:hAnsi="Times New Roman" w:cs="Times New Roman"/>
          <w:sz w:val="23"/>
          <w:szCs w:val="23"/>
        </w:rPr>
        <w:t xml:space="preserve"> Микро </w:t>
      </w:r>
      <w:proofErr w:type="spellStart"/>
      <w:r>
        <w:rPr>
          <w:rFonts w:ascii="Times New Roman" w:eastAsia="Times New Roman" w:hAnsi="Times New Roman" w:cs="Times New Roman"/>
          <w:sz w:val="23"/>
          <w:szCs w:val="23"/>
        </w:rPr>
        <w:t>Zn</w:t>
      </w:r>
      <w:proofErr w:type="spellEnd"/>
      <w:r>
        <w:rPr>
          <w:rFonts w:ascii="Times New Roman" w:eastAsia="Times New Roman" w:hAnsi="Times New Roman" w:cs="Times New Roman"/>
          <w:sz w:val="23"/>
          <w:szCs w:val="23"/>
        </w:rPr>
        <w:t xml:space="preserve"> 15, </w:t>
      </w:r>
      <w:proofErr w:type="spellStart"/>
      <w:r>
        <w:rPr>
          <w:rFonts w:ascii="Times New Roman" w:eastAsia="Times New Roman" w:hAnsi="Times New Roman" w:cs="Times New Roman"/>
          <w:sz w:val="23"/>
          <w:szCs w:val="23"/>
        </w:rPr>
        <w:t>Солу</w:t>
      </w:r>
      <w:proofErr w:type="spellEnd"/>
      <w:r>
        <w:rPr>
          <w:rFonts w:ascii="Times New Roman" w:eastAsia="Times New Roman" w:hAnsi="Times New Roman" w:cs="Times New Roman"/>
          <w:sz w:val="23"/>
          <w:szCs w:val="23"/>
        </w:rPr>
        <w:t xml:space="preserve"> Микро </w:t>
      </w:r>
      <w:proofErr w:type="spellStart"/>
      <w:r>
        <w:rPr>
          <w:rFonts w:ascii="Times New Roman" w:eastAsia="Times New Roman" w:hAnsi="Times New Roman" w:cs="Times New Roman"/>
          <w:sz w:val="23"/>
          <w:szCs w:val="23"/>
        </w:rPr>
        <w:t>Mn</w:t>
      </w:r>
      <w:proofErr w:type="spellEnd"/>
      <w:r>
        <w:rPr>
          <w:rFonts w:ascii="Times New Roman" w:eastAsia="Times New Roman" w:hAnsi="Times New Roman" w:cs="Times New Roman"/>
          <w:sz w:val="23"/>
          <w:szCs w:val="23"/>
        </w:rPr>
        <w:t xml:space="preserve"> 13, </w:t>
      </w:r>
      <w:proofErr w:type="spellStart"/>
      <w:r>
        <w:rPr>
          <w:rFonts w:ascii="Times New Roman" w:eastAsia="Times New Roman" w:hAnsi="Times New Roman" w:cs="Times New Roman"/>
          <w:sz w:val="23"/>
          <w:szCs w:val="23"/>
        </w:rPr>
        <w:t>Солу</w:t>
      </w:r>
      <w:proofErr w:type="spellEnd"/>
      <w:r>
        <w:rPr>
          <w:rFonts w:ascii="Times New Roman" w:eastAsia="Times New Roman" w:hAnsi="Times New Roman" w:cs="Times New Roman"/>
          <w:sz w:val="23"/>
          <w:szCs w:val="23"/>
        </w:rPr>
        <w:t xml:space="preserve"> Микро </w:t>
      </w:r>
      <w:proofErr w:type="spellStart"/>
      <w:r>
        <w:rPr>
          <w:rFonts w:ascii="Times New Roman" w:eastAsia="Times New Roman" w:hAnsi="Times New Roman" w:cs="Times New Roman"/>
          <w:sz w:val="23"/>
          <w:szCs w:val="23"/>
        </w:rPr>
        <w:t>Cu</w:t>
      </w:r>
      <w:proofErr w:type="spellEnd"/>
      <w:r>
        <w:rPr>
          <w:rFonts w:ascii="Times New Roman" w:eastAsia="Times New Roman" w:hAnsi="Times New Roman" w:cs="Times New Roman"/>
          <w:sz w:val="23"/>
          <w:szCs w:val="23"/>
        </w:rPr>
        <w:t xml:space="preserve"> 15, </w:t>
      </w:r>
      <w:proofErr w:type="spellStart"/>
      <w:r>
        <w:rPr>
          <w:rFonts w:ascii="Times New Roman" w:eastAsia="Times New Roman" w:hAnsi="Times New Roman" w:cs="Times New Roman"/>
          <w:sz w:val="23"/>
          <w:szCs w:val="23"/>
        </w:rPr>
        <w:t>Солу</w:t>
      </w:r>
      <w:proofErr w:type="spellEnd"/>
      <w:r>
        <w:rPr>
          <w:rFonts w:ascii="Times New Roman" w:eastAsia="Times New Roman" w:hAnsi="Times New Roman" w:cs="Times New Roman"/>
          <w:sz w:val="23"/>
          <w:szCs w:val="23"/>
        </w:rPr>
        <w:t xml:space="preserve"> Микро </w:t>
      </w:r>
      <w:proofErr w:type="spellStart"/>
      <w:r>
        <w:rPr>
          <w:rFonts w:ascii="Times New Roman" w:eastAsia="Times New Roman" w:hAnsi="Times New Roman" w:cs="Times New Roman"/>
          <w:sz w:val="23"/>
          <w:szCs w:val="23"/>
        </w:rPr>
        <w:t>Ca</w:t>
      </w:r>
      <w:proofErr w:type="spellEnd"/>
      <w:r>
        <w:rPr>
          <w:rFonts w:ascii="Times New Roman" w:eastAsia="Times New Roman" w:hAnsi="Times New Roman" w:cs="Times New Roman"/>
          <w:sz w:val="23"/>
          <w:szCs w:val="23"/>
        </w:rPr>
        <w:t xml:space="preserve"> 10, </w:t>
      </w:r>
      <w:proofErr w:type="spellStart"/>
      <w:r>
        <w:rPr>
          <w:rFonts w:ascii="Times New Roman" w:eastAsia="Times New Roman" w:hAnsi="Times New Roman" w:cs="Times New Roman"/>
          <w:sz w:val="23"/>
          <w:szCs w:val="23"/>
        </w:rPr>
        <w:t>Солу</w:t>
      </w:r>
      <w:proofErr w:type="spellEnd"/>
      <w:r>
        <w:rPr>
          <w:rFonts w:ascii="Times New Roman" w:eastAsia="Times New Roman" w:hAnsi="Times New Roman" w:cs="Times New Roman"/>
          <w:sz w:val="23"/>
          <w:szCs w:val="23"/>
        </w:rPr>
        <w:t xml:space="preserve"> Микро </w:t>
      </w:r>
      <w:proofErr w:type="spellStart"/>
      <w:r>
        <w:rPr>
          <w:rFonts w:ascii="Times New Roman" w:eastAsia="Times New Roman" w:hAnsi="Times New Roman" w:cs="Times New Roman"/>
          <w:sz w:val="23"/>
          <w:szCs w:val="23"/>
        </w:rPr>
        <w:t>Fe</w:t>
      </w:r>
      <w:proofErr w:type="spellEnd"/>
      <w:r>
        <w:rPr>
          <w:rFonts w:ascii="Times New Roman" w:eastAsia="Times New Roman" w:hAnsi="Times New Roman" w:cs="Times New Roman"/>
          <w:sz w:val="23"/>
          <w:szCs w:val="23"/>
        </w:rPr>
        <w:t xml:space="preserve"> 13, </w:t>
      </w:r>
      <w:proofErr w:type="spellStart"/>
      <w:r>
        <w:rPr>
          <w:rFonts w:ascii="Times New Roman" w:eastAsia="Times New Roman" w:hAnsi="Times New Roman" w:cs="Times New Roman"/>
          <w:sz w:val="23"/>
          <w:szCs w:val="23"/>
        </w:rPr>
        <w:t>агрохимикат</w:t>
      </w:r>
      <w:proofErr w:type="spellEnd"/>
      <w:r>
        <w:rPr>
          <w:rFonts w:ascii="Times New Roman" w:eastAsia="Times New Roman" w:hAnsi="Times New Roman" w:cs="Times New Roman"/>
          <w:sz w:val="23"/>
          <w:szCs w:val="23"/>
        </w:rPr>
        <w:t xml:space="preserve"> </w:t>
      </w:r>
      <w:proofErr w:type="spellStart"/>
      <w:r>
        <w:rPr>
          <w:rFonts w:ascii="Times New Roman" w:eastAsia="Times New Roman" w:hAnsi="Times New Roman" w:cs="Times New Roman"/>
          <w:sz w:val="23"/>
          <w:szCs w:val="23"/>
        </w:rPr>
        <w:t>Водорастворимые</w:t>
      </w:r>
      <w:proofErr w:type="spellEnd"/>
      <w:r>
        <w:rPr>
          <w:rFonts w:ascii="Times New Roman" w:eastAsia="Times New Roman" w:hAnsi="Times New Roman" w:cs="Times New Roman"/>
          <w:sz w:val="23"/>
          <w:szCs w:val="23"/>
        </w:rPr>
        <w:t xml:space="preserve"> комплексные минеральные удобрения "Аквамарин" (36 марок), </w:t>
      </w:r>
      <w:proofErr w:type="spellStart"/>
      <w:r>
        <w:rPr>
          <w:rFonts w:ascii="Times New Roman" w:eastAsia="Times New Roman" w:hAnsi="Times New Roman" w:cs="Times New Roman"/>
          <w:sz w:val="23"/>
          <w:szCs w:val="23"/>
        </w:rPr>
        <w:t>агрохимикат</w:t>
      </w:r>
      <w:proofErr w:type="spellEnd"/>
      <w:r>
        <w:rPr>
          <w:rFonts w:ascii="Times New Roman" w:eastAsia="Times New Roman" w:hAnsi="Times New Roman" w:cs="Times New Roman"/>
          <w:sz w:val="23"/>
          <w:szCs w:val="23"/>
        </w:rPr>
        <w:t xml:space="preserve"> </w:t>
      </w:r>
      <w:proofErr w:type="spellStart"/>
      <w:r>
        <w:rPr>
          <w:rFonts w:ascii="Times New Roman" w:eastAsia="Times New Roman" w:hAnsi="Times New Roman" w:cs="Times New Roman"/>
          <w:sz w:val="23"/>
          <w:szCs w:val="23"/>
        </w:rPr>
        <w:t>Калимагнезия</w:t>
      </w:r>
      <w:proofErr w:type="spellEnd"/>
      <w:r>
        <w:rPr>
          <w:rFonts w:ascii="Times New Roman" w:eastAsia="Times New Roman" w:hAnsi="Times New Roman" w:cs="Times New Roman"/>
          <w:sz w:val="23"/>
          <w:szCs w:val="23"/>
        </w:rPr>
        <w:t xml:space="preserve">, </w:t>
      </w:r>
      <w:proofErr w:type="spellStart"/>
      <w:r>
        <w:rPr>
          <w:rFonts w:ascii="Times New Roman" w:eastAsia="Times New Roman" w:hAnsi="Times New Roman" w:cs="Times New Roman"/>
          <w:sz w:val="23"/>
          <w:szCs w:val="23"/>
        </w:rPr>
        <w:t>грохимикат</w:t>
      </w:r>
      <w:proofErr w:type="spellEnd"/>
      <w:r>
        <w:rPr>
          <w:rFonts w:ascii="Times New Roman" w:eastAsia="Times New Roman" w:hAnsi="Times New Roman" w:cs="Times New Roman"/>
          <w:sz w:val="23"/>
          <w:szCs w:val="23"/>
        </w:rPr>
        <w:t xml:space="preserve"> Концентрированное микроудобрение </w:t>
      </w:r>
      <w:proofErr w:type="spellStart"/>
      <w:r>
        <w:rPr>
          <w:rFonts w:ascii="Times New Roman" w:eastAsia="Times New Roman" w:hAnsi="Times New Roman" w:cs="Times New Roman"/>
          <w:sz w:val="23"/>
          <w:szCs w:val="23"/>
        </w:rPr>
        <w:t>Аквамикс</w:t>
      </w:r>
      <w:proofErr w:type="spellEnd"/>
      <w:r>
        <w:rPr>
          <w:rFonts w:ascii="Times New Roman" w:eastAsia="Times New Roman" w:hAnsi="Times New Roman" w:cs="Times New Roman"/>
          <w:sz w:val="23"/>
          <w:szCs w:val="23"/>
        </w:rPr>
        <w:t xml:space="preserve"> марки: СТ, Т, ТВ, </w:t>
      </w:r>
      <w:proofErr w:type="spellStart"/>
      <w:r>
        <w:rPr>
          <w:rFonts w:ascii="Times New Roman" w:eastAsia="Times New Roman" w:hAnsi="Times New Roman" w:cs="Times New Roman"/>
          <w:sz w:val="23"/>
          <w:szCs w:val="23"/>
        </w:rPr>
        <w:t>Монокалийфосфат</w:t>
      </w:r>
      <w:proofErr w:type="spellEnd"/>
      <w:r>
        <w:rPr>
          <w:rFonts w:ascii="Times New Roman" w:eastAsia="Times New Roman" w:hAnsi="Times New Roman" w:cs="Times New Roman"/>
          <w:sz w:val="23"/>
          <w:szCs w:val="23"/>
        </w:rPr>
        <w:t xml:space="preserve">, </w:t>
      </w:r>
      <w:proofErr w:type="spellStart"/>
      <w:r>
        <w:rPr>
          <w:rFonts w:ascii="Times New Roman" w:eastAsia="Times New Roman" w:hAnsi="Times New Roman" w:cs="Times New Roman"/>
          <w:sz w:val="23"/>
          <w:szCs w:val="23"/>
        </w:rPr>
        <w:t>агрохимикат</w:t>
      </w:r>
      <w:proofErr w:type="spellEnd"/>
      <w:r>
        <w:rPr>
          <w:rFonts w:ascii="Times New Roman" w:eastAsia="Times New Roman" w:hAnsi="Times New Roman" w:cs="Times New Roman"/>
          <w:sz w:val="23"/>
          <w:szCs w:val="23"/>
        </w:rPr>
        <w:t xml:space="preserve"> Грунт питательный "Волшебная грядка" марки: Универсальная; Цитрусовая; Пальмовая; Кактусовая; Фиалковая; Жасминовая; Вересковая; Х</w:t>
      </w:r>
      <w:r>
        <w:rPr>
          <w:rFonts w:ascii="Times New Roman" w:eastAsia="Times New Roman" w:hAnsi="Times New Roman" w:cs="Times New Roman"/>
          <w:sz w:val="23"/>
          <w:szCs w:val="23"/>
        </w:rPr>
        <w:tab/>
      </w:r>
    </w:p>
    <w:p w:rsidR="002D3DB7" w:rsidRDefault="002D3DB7">
      <w:pPr>
        <w:rPr>
          <w:rFonts w:ascii="Times New Roman" w:eastAsia="Times New Roman" w:hAnsi="Times New Roman" w:cs="Times New Roman"/>
          <w:sz w:val="23"/>
          <w:szCs w:val="23"/>
        </w:rPr>
      </w:pPr>
    </w:p>
    <w:p w:rsidR="002D3DB7" w:rsidRDefault="00F95249">
      <w:pPr>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 xml:space="preserve">Ценовая политика для конечного покупателя: ценовой разброс в зависимости от объема колеблется от 52 до 359 рублей в разных сетях, где 52 рубля стоит пачка 0,9 кг </w:t>
      </w:r>
      <w:proofErr w:type="spellStart"/>
      <w:r>
        <w:rPr>
          <w:rFonts w:ascii="Times New Roman" w:eastAsia="Times New Roman" w:hAnsi="Times New Roman" w:cs="Times New Roman"/>
          <w:sz w:val="23"/>
          <w:szCs w:val="23"/>
        </w:rPr>
        <w:t>Калимагнезии</w:t>
      </w:r>
      <w:proofErr w:type="spellEnd"/>
      <w:r>
        <w:rPr>
          <w:rFonts w:ascii="Times New Roman" w:eastAsia="Times New Roman" w:hAnsi="Times New Roman" w:cs="Times New Roman"/>
          <w:sz w:val="23"/>
          <w:szCs w:val="23"/>
        </w:rPr>
        <w:t xml:space="preserve">, а 359 - ОМУ </w:t>
      </w:r>
      <w:proofErr w:type="spellStart"/>
      <w:r>
        <w:rPr>
          <w:rFonts w:ascii="Times New Roman" w:eastAsia="Times New Roman" w:hAnsi="Times New Roman" w:cs="Times New Roman"/>
          <w:sz w:val="23"/>
          <w:szCs w:val="23"/>
        </w:rPr>
        <w:t>Буйские</w:t>
      </w:r>
      <w:proofErr w:type="spellEnd"/>
      <w:r>
        <w:rPr>
          <w:rFonts w:ascii="Times New Roman" w:eastAsia="Times New Roman" w:hAnsi="Times New Roman" w:cs="Times New Roman"/>
          <w:sz w:val="23"/>
          <w:szCs w:val="23"/>
        </w:rPr>
        <w:t xml:space="preserve"> удобрения "Картофельное" 5 кг.</w:t>
      </w:r>
    </w:p>
    <w:p w:rsidR="002D3DB7" w:rsidRPr="003B4F3C" w:rsidRDefault="003B4F3C">
      <w:pPr>
        <w:rPr>
          <w:rFonts w:ascii="Times New Roman" w:eastAsia="Times New Roman" w:hAnsi="Times New Roman" w:cs="Times New Roman"/>
          <w:sz w:val="23"/>
          <w:szCs w:val="23"/>
          <w:lang w:val="ru-RU"/>
        </w:rPr>
      </w:pPr>
      <w:r>
        <w:rPr>
          <w:rFonts w:ascii="Times New Roman" w:eastAsia="Times New Roman" w:hAnsi="Times New Roman" w:cs="Times New Roman"/>
          <w:sz w:val="23"/>
          <w:szCs w:val="23"/>
          <w:lang w:val="ru-RU"/>
        </w:rPr>
        <w:lastRenderedPageBreak/>
        <w:t>Удельная стоимость органоминеральных удобрений за кг. находится на уровне от 55,8 до 113, руб. за кг.</w:t>
      </w:r>
    </w:p>
    <w:p w:rsidR="002D3DB7" w:rsidRDefault="002D3DB7">
      <w:pPr>
        <w:rPr>
          <w:rFonts w:ascii="Times New Roman" w:eastAsia="Times New Roman" w:hAnsi="Times New Roman" w:cs="Times New Roman"/>
          <w:sz w:val="23"/>
          <w:szCs w:val="23"/>
        </w:rPr>
      </w:pPr>
    </w:p>
    <w:p w:rsidR="002D3DB7" w:rsidRDefault="002D3DB7">
      <w:pPr>
        <w:rPr>
          <w:rFonts w:ascii="Times New Roman" w:eastAsia="Times New Roman" w:hAnsi="Times New Roman" w:cs="Times New Roman"/>
          <w:sz w:val="23"/>
          <w:szCs w:val="23"/>
        </w:rPr>
      </w:pPr>
    </w:p>
    <w:p w:rsidR="002D3DB7" w:rsidRDefault="00F95249">
      <w:pPr>
        <w:rPr>
          <w:rFonts w:ascii="Times New Roman" w:eastAsia="Times New Roman" w:hAnsi="Times New Roman" w:cs="Times New Roman"/>
          <w:b/>
          <w:i/>
          <w:sz w:val="23"/>
          <w:szCs w:val="23"/>
        </w:rPr>
      </w:pPr>
      <w:r>
        <w:rPr>
          <w:rFonts w:ascii="Times New Roman" w:eastAsia="Times New Roman" w:hAnsi="Times New Roman" w:cs="Times New Roman"/>
          <w:b/>
          <w:i/>
          <w:noProof/>
          <w:sz w:val="23"/>
          <w:szCs w:val="23"/>
          <w:lang w:val="ru-RU"/>
        </w:rPr>
        <w:drawing>
          <wp:inline distT="114300" distB="114300" distL="114300" distR="114300">
            <wp:extent cx="2473202" cy="2062163"/>
            <wp:effectExtent l="0" t="0" r="0" b="0"/>
            <wp:docPr id="90" name="image181.jpg"/>
            <wp:cNvGraphicFramePr/>
            <a:graphic xmlns:a="http://schemas.openxmlformats.org/drawingml/2006/main">
              <a:graphicData uri="http://schemas.openxmlformats.org/drawingml/2006/picture">
                <pic:pic xmlns:pic="http://schemas.openxmlformats.org/drawingml/2006/picture">
                  <pic:nvPicPr>
                    <pic:cNvPr id="0" name="image181.jpg"/>
                    <pic:cNvPicPr preferRelativeResize="0"/>
                  </pic:nvPicPr>
                  <pic:blipFill>
                    <a:blip r:embed="rId76" cstate="print"/>
                    <a:srcRect/>
                    <a:stretch>
                      <a:fillRect/>
                    </a:stretch>
                  </pic:blipFill>
                  <pic:spPr>
                    <a:xfrm>
                      <a:off x="0" y="0"/>
                      <a:ext cx="2473202" cy="2062163"/>
                    </a:xfrm>
                    <a:prstGeom prst="rect">
                      <a:avLst/>
                    </a:prstGeom>
                    <a:ln/>
                  </pic:spPr>
                </pic:pic>
              </a:graphicData>
            </a:graphic>
          </wp:inline>
        </w:drawing>
      </w:r>
    </w:p>
    <w:p w:rsidR="002D3DB7" w:rsidRDefault="002D3DB7">
      <w:pPr>
        <w:rPr>
          <w:rFonts w:ascii="Times New Roman" w:eastAsia="Times New Roman" w:hAnsi="Times New Roman" w:cs="Times New Roman"/>
          <w:i/>
          <w:sz w:val="23"/>
          <w:szCs w:val="23"/>
        </w:rPr>
      </w:pPr>
    </w:p>
    <w:p w:rsidR="002D3DB7" w:rsidRDefault="00F95249">
      <w:pPr>
        <w:rPr>
          <w:rFonts w:ascii="Times New Roman" w:eastAsia="Times New Roman" w:hAnsi="Times New Roman" w:cs="Times New Roman"/>
          <w:i/>
          <w:sz w:val="23"/>
          <w:szCs w:val="23"/>
        </w:rPr>
      </w:pPr>
      <w:r>
        <w:rPr>
          <w:rFonts w:ascii="Times New Roman" w:eastAsia="Times New Roman" w:hAnsi="Times New Roman" w:cs="Times New Roman"/>
          <w:i/>
          <w:sz w:val="23"/>
          <w:szCs w:val="23"/>
        </w:rPr>
        <w:t>SWOT-анализ “</w:t>
      </w:r>
      <w:proofErr w:type="spellStart"/>
      <w:r>
        <w:rPr>
          <w:rFonts w:ascii="Times New Roman" w:eastAsia="Times New Roman" w:hAnsi="Times New Roman" w:cs="Times New Roman"/>
          <w:i/>
          <w:sz w:val="23"/>
          <w:szCs w:val="23"/>
        </w:rPr>
        <w:t>Буйские</w:t>
      </w:r>
      <w:proofErr w:type="spellEnd"/>
      <w:r>
        <w:rPr>
          <w:rFonts w:ascii="Times New Roman" w:eastAsia="Times New Roman" w:hAnsi="Times New Roman" w:cs="Times New Roman"/>
          <w:i/>
          <w:sz w:val="23"/>
          <w:szCs w:val="23"/>
        </w:rPr>
        <w:t xml:space="preserve"> удобрения”</w:t>
      </w:r>
    </w:p>
    <w:p w:rsidR="002D3DB7" w:rsidRDefault="002D3DB7">
      <w:pPr>
        <w:rPr>
          <w:rFonts w:ascii="Times New Roman" w:eastAsia="Times New Roman" w:hAnsi="Times New Roman" w:cs="Times New Roman"/>
          <w:sz w:val="23"/>
          <w:szCs w:val="23"/>
        </w:rPr>
      </w:pPr>
    </w:p>
    <w:tbl>
      <w:tblPr>
        <w:tblStyle w:val="ac"/>
        <w:tblW w:w="8624"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4312"/>
        <w:gridCol w:w="4312"/>
      </w:tblGrid>
      <w:tr w:rsidR="002D3DB7">
        <w:tc>
          <w:tcPr>
            <w:tcW w:w="4312" w:type="dxa"/>
            <w:shd w:val="clear" w:color="auto" w:fill="auto"/>
            <w:tcMar>
              <w:top w:w="100" w:type="dxa"/>
              <w:left w:w="100" w:type="dxa"/>
              <w:bottom w:w="100" w:type="dxa"/>
              <w:right w:w="100" w:type="dxa"/>
            </w:tcMar>
          </w:tcPr>
          <w:p w:rsidR="002D3DB7" w:rsidRDefault="00F95249">
            <w:pPr>
              <w:widowControl w:val="0"/>
              <w:spacing w:line="240" w:lineRule="auto"/>
              <w:rPr>
                <w:rFonts w:ascii="Times New Roman" w:eastAsia="Times New Roman" w:hAnsi="Times New Roman" w:cs="Times New Roman"/>
                <w:i/>
                <w:sz w:val="23"/>
                <w:szCs w:val="23"/>
              </w:rPr>
            </w:pPr>
            <w:r>
              <w:rPr>
                <w:rFonts w:ascii="Times New Roman" w:eastAsia="Times New Roman" w:hAnsi="Times New Roman" w:cs="Times New Roman"/>
                <w:i/>
                <w:sz w:val="23"/>
                <w:szCs w:val="23"/>
              </w:rPr>
              <w:t>Сильные стороны</w:t>
            </w:r>
          </w:p>
          <w:p w:rsidR="002D3DB7" w:rsidRDefault="002D3DB7">
            <w:pPr>
              <w:widowControl w:val="0"/>
              <w:spacing w:line="240" w:lineRule="auto"/>
              <w:rPr>
                <w:rFonts w:ascii="Times New Roman" w:eastAsia="Times New Roman" w:hAnsi="Times New Roman" w:cs="Times New Roman"/>
                <w:sz w:val="23"/>
                <w:szCs w:val="23"/>
              </w:rPr>
            </w:pPr>
          </w:p>
          <w:p w:rsidR="002D3DB7" w:rsidRDefault="00F95249">
            <w:pPr>
              <w:widowControl w:val="0"/>
              <w:numPr>
                <w:ilvl w:val="0"/>
                <w:numId w:val="2"/>
              </w:numPr>
              <w:spacing w:line="240" w:lineRule="auto"/>
              <w:contextualSpacing/>
              <w:rPr>
                <w:rFonts w:ascii="Times New Roman" w:eastAsia="Times New Roman" w:hAnsi="Times New Roman" w:cs="Times New Roman"/>
                <w:sz w:val="23"/>
                <w:szCs w:val="23"/>
              </w:rPr>
            </w:pPr>
            <w:r>
              <w:rPr>
                <w:rFonts w:ascii="Times New Roman" w:eastAsia="Times New Roman" w:hAnsi="Times New Roman" w:cs="Times New Roman"/>
                <w:sz w:val="23"/>
                <w:szCs w:val="23"/>
              </w:rPr>
              <w:t>крупное и известное предприятие</w:t>
            </w:r>
          </w:p>
          <w:p w:rsidR="002D3DB7" w:rsidRDefault="00F95249">
            <w:pPr>
              <w:widowControl w:val="0"/>
              <w:numPr>
                <w:ilvl w:val="0"/>
                <w:numId w:val="2"/>
              </w:numPr>
              <w:spacing w:line="240" w:lineRule="auto"/>
              <w:contextualSpacing/>
              <w:rPr>
                <w:rFonts w:ascii="Times New Roman" w:eastAsia="Times New Roman" w:hAnsi="Times New Roman" w:cs="Times New Roman"/>
                <w:b/>
                <w:sz w:val="23"/>
                <w:szCs w:val="23"/>
              </w:rPr>
            </w:pPr>
            <w:r>
              <w:rPr>
                <w:rFonts w:ascii="Times New Roman" w:eastAsia="Times New Roman" w:hAnsi="Times New Roman" w:cs="Times New Roman"/>
                <w:b/>
                <w:sz w:val="23"/>
                <w:szCs w:val="23"/>
              </w:rPr>
              <w:t>широкая линейка и богатая номенклатура продуктов</w:t>
            </w:r>
          </w:p>
          <w:p w:rsidR="002D3DB7" w:rsidRDefault="00F95249">
            <w:pPr>
              <w:widowControl w:val="0"/>
              <w:numPr>
                <w:ilvl w:val="0"/>
                <w:numId w:val="2"/>
              </w:numPr>
              <w:spacing w:line="240" w:lineRule="auto"/>
              <w:contextualSpacing/>
              <w:rPr>
                <w:rFonts w:ascii="Times New Roman" w:eastAsia="Times New Roman" w:hAnsi="Times New Roman" w:cs="Times New Roman"/>
                <w:sz w:val="23"/>
                <w:szCs w:val="23"/>
              </w:rPr>
            </w:pPr>
            <w:r>
              <w:rPr>
                <w:rFonts w:ascii="Times New Roman" w:eastAsia="Times New Roman" w:hAnsi="Times New Roman" w:cs="Times New Roman"/>
                <w:sz w:val="23"/>
                <w:szCs w:val="23"/>
              </w:rPr>
              <w:t>низкие цены</w:t>
            </w:r>
          </w:p>
          <w:p w:rsidR="002D3DB7" w:rsidRDefault="00F95249">
            <w:pPr>
              <w:widowControl w:val="0"/>
              <w:numPr>
                <w:ilvl w:val="0"/>
                <w:numId w:val="2"/>
              </w:numPr>
              <w:spacing w:line="240" w:lineRule="auto"/>
              <w:contextualSpacing/>
              <w:rPr>
                <w:rFonts w:ascii="Times New Roman" w:eastAsia="Times New Roman" w:hAnsi="Times New Roman" w:cs="Times New Roman"/>
                <w:sz w:val="23"/>
                <w:szCs w:val="23"/>
              </w:rPr>
            </w:pPr>
            <w:r>
              <w:rPr>
                <w:rFonts w:ascii="Times New Roman" w:eastAsia="Times New Roman" w:hAnsi="Times New Roman" w:cs="Times New Roman"/>
                <w:sz w:val="23"/>
                <w:szCs w:val="23"/>
              </w:rPr>
              <w:t>устойчивые позиции в торговых сетях</w:t>
            </w:r>
          </w:p>
          <w:p w:rsidR="002D3DB7" w:rsidRDefault="002D3DB7">
            <w:pPr>
              <w:widowControl w:val="0"/>
              <w:spacing w:line="240" w:lineRule="auto"/>
              <w:rPr>
                <w:rFonts w:ascii="Times New Roman" w:eastAsia="Times New Roman" w:hAnsi="Times New Roman" w:cs="Times New Roman"/>
                <w:sz w:val="23"/>
                <w:szCs w:val="23"/>
              </w:rPr>
            </w:pPr>
          </w:p>
        </w:tc>
        <w:tc>
          <w:tcPr>
            <w:tcW w:w="4312" w:type="dxa"/>
            <w:shd w:val="clear" w:color="auto" w:fill="auto"/>
            <w:tcMar>
              <w:top w:w="100" w:type="dxa"/>
              <w:left w:w="100" w:type="dxa"/>
              <w:bottom w:w="100" w:type="dxa"/>
              <w:right w:w="100" w:type="dxa"/>
            </w:tcMar>
          </w:tcPr>
          <w:p w:rsidR="002D3DB7" w:rsidRDefault="00F95249">
            <w:pPr>
              <w:widowControl w:val="0"/>
              <w:spacing w:line="240" w:lineRule="auto"/>
              <w:jc w:val="right"/>
              <w:rPr>
                <w:rFonts w:ascii="Times New Roman" w:eastAsia="Times New Roman" w:hAnsi="Times New Roman" w:cs="Times New Roman"/>
                <w:i/>
                <w:sz w:val="23"/>
                <w:szCs w:val="23"/>
              </w:rPr>
            </w:pPr>
            <w:r>
              <w:rPr>
                <w:rFonts w:ascii="Times New Roman" w:eastAsia="Times New Roman" w:hAnsi="Times New Roman" w:cs="Times New Roman"/>
                <w:i/>
                <w:sz w:val="23"/>
                <w:szCs w:val="23"/>
              </w:rPr>
              <w:t>Слабые стороны</w:t>
            </w:r>
          </w:p>
          <w:p w:rsidR="002D3DB7" w:rsidRDefault="002D3DB7">
            <w:pPr>
              <w:widowControl w:val="0"/>
              <w:spacing w:line="240" w:lineRule="auto"/>
              <w:rPr>
                <w:rFonts w:ascii="Times New Roman" w:eastAsia="Times New Roman" w:hAnsi="Times New Roman" w:cs="Times New Roman"/>
                <w:sz w:val="23"/>
                <w:szCs w:val="23"/>
              </w:rPr>
            </w:pPr>
          </w:p>
          <w:p w:rsidR="002D3DB7" w:rsidRDefault="00F95249">
            <w:pPr>
              <w:widowControl w:val="0"/>
              <w:numPr>
                <w:ilvl w:val="0"/>
                <w:numId w:val="2"/>
              </w:numPr>
              <w:spacing w:line="240" w:lineRule="auto"/>
              <w:contextualSpacing/>
              <w:rPr>
                <w:rFonts w:ascii="Times New Roman" w:eastAsia="Times New Roman" w:hAnsi="Times New Roman" w:cs="Times New Roman"/>
                <w:sz w:val="23"/>
                <w:szCs w:val="23"/>
              </w:rPr>
            </w:pPr>
            <w:r>
              <w:rPr>
                <w:rFonts w:ascii="Times New Roman" w:eastAsia="Times New Roman" w:hAnsi="Times New Roman" w:cs="Times New Roman"/>
                <w:sz w:val="23"/>
                <w:szCs w:val="23"/>
              </w:rPr>
              <w:t>отсутствие фокуса на конкретный сегмент</w:t>
            </w:r>
          </w:p>
          <w:p w:rsidR="002D3DB7" w:rsidRDefault="00F95249">
            <w:pPr>
              <w:widowControl w:val="0"/>
              <w:numPr>
                <w:ilvl w:val="0"/>
                <w:numId w:val="2"/>
              </w:numPr>
              <w:spacing w:line="240" w:lineRule="auto"/>
              <w:contextualSpacing/>
              <w:rPr>
                <w:rFonts w:ascii="Times New Roman" w:eastAsia="Times New Roman" w:hAnsi="Times New Roman" w:cs="Times New Roman"/>
                <w:sz w:val="23"/>
                <w:szCs w:val="23"/>
              </w:rPr>
            </w:pPr>
            <w:r>
              <w:rPr>
                <w:rFonts w:ascii="Times New Roman" w:eastAsia="Times New Roman" w:hAnsi="Times New Roman" w:cs="Times New Roman"/>
                <w:sz w:val="23"/>
                <w:szCs w:val="23"/>
              </w:rPr>
              <w:t>производство не только органических, но и минеральных удобрений</w:t>
            </w:r>
          </w:p>
          <w:p w:rsidR="002D3DB7" w:rsidRDefault="002D3DB7">
            <w:pPr>
              <w:widowControl w:val="0"/>
              <w:spacing w:line="240" w:lineRule="auto"/>
              <w:rPr>
                <w:rFonts w:ascii="Times New Roman" w:eastAsia="Times New Roman" w:hAnsi="Times New Roman" w:cs="Times New Roman"/>
                <w:sz w:val="23"/>
                <w:szCs w:val="23"/>
              </w:rPr>
            </w:pPr>
          </w:p>
        </w:tc>
      </w:tr>
      <w:tr w:rsidR="002D3DB7">
        <w:tc>
          <w:tcPr>
            <w:tcW w:w="4312" w:type="dxa"/>
            <w:shd w:val="clear" w:color="auto" w:fill="auto"/>
            <w:tcMar>
              <w:top w:w="100" w:type="dxa"/>
              <w:left w:w="100" w:type="dxa"/>
              <w:bottom w:w="100" w:type="dxa"/>
              <w:right w:w="100" w:type="dxa"/>
            </w:tcMar>
          </w:tcPr>
          <w:p w:rsidR="002D3DB7" w:rsidRDefault="002D3DB7">
            <w:pPr>
              <w:widowControl w:val="0"/>
              <w:spacing w:line="240" w:lineRule="auto"/>
              <w:rPr>
                <w:rFonts w:ascii="Times New Roman" w:eastAsia="Times New Roman" w:hAnsi="Times New Roman" w:cs="Times New Roman"/>
                <w:sz w:val="23"/>
                <w:szCs w:val="23"/>
              </w:rPr>
            </w:pPr>
          </w:p>
          <w:p w:rsidR="002D3DB7" w:rsidRDefault="00F95249">
            <w:pPr>
              <w:widowControl w:val="0"/>
              <w:numPr>
                <w:ilvl w:val="0"/>
                <w:numId w:val="2"/>
              </w:numPr>
              <w:spacing w:line="240" w:lineRule="auto"/>
              <w:contextualSpacing/>
              <w:rPr>
                <w:rFonts w:ascii="Times New Roman" w:eastAsia="Times New Roman" w:hAnsi="Times New Roman" w:cs="Times New Roman"/>
                <w:sz w:val="23"/>
                <w:szCs w:val="23"/>
              </w:rPr>
            </w:pPr>
            <w:r>
              <w:rPr>
                <w:rFonts w:ascii="Times New Roman" w:eastAsia="Times New Roman" w:hAnsi="Times New Roman" w:cs="Times New Roman"/>
                <w:sz w:val="23"/>
                <w:szCs w:val="23"/>
              </w:rPr>
              <w:t>быть “лидером по издержкам” во всех крупных сегментах рынка</w:t>
            </w:r>
          </w:p>
          <w:p w:rsidR="002D3DB7" w:rsidRDefault="00F95249">
            <w:pPr>
              <w:widowControl w:val="0"/>
              <w:numPr>
                <w:ilvl w:val="0"/>
                <w:numId w:val="2"/>
              </w:numPr>
              <w:spacing w:line="240" w:lineRule="auto"/>
              <w:contextualSpacing/>
              <w:rPr>
                <w:rFonts w:ascii="Times New Roman" w:eastAsia="Times New Roman" w:hAnsi="Times New Roman" w:cs="Times New Roman"/>
                <w:sz w:val="23"/>
                <w:szCs w:val="23"/>
              </w:rPr>
            </w:pPr>
            <w:r>
              <w:rPr>
                <w:rFonts w:ascii="Times New Roman" w:eastAsia="Times New Roman" w:hAnsi="Times New Roman" w:cs="Times New Roman"/>
                <w:sz w:val="23"/>
                <w:szCs w:val="23"/>
              </w:rPr>
              <w:t xml:space="preserve">побеждать в конкуренции за счет цены </w:t>
            </w:r>
          </w:p>
          <w:p w:rsidR="002D3DB7" w:rsidRDefault="002D3DB7">
            <w:pPr>
              <w:widowControl w:val="0"/>
              <w:spacing w:line="240" w:lineRule="auto"/>
              <w:rPr>
                <w:rFonts w:ascii="Times New Roman" w:eastAsia="Times New Roman" w:hAnsi="Times New Roman" w:cs="Times New Roman"/>
                <w:sz w:val="23"/>
                <w:szCs w:val="23"/>
              </w:rPr>
            </w:pPr>
          </w:p>
          <w:p w:rsidR="002D3DB7" w:rsidRDefault="002D3DB7">
            <w:pPr>
              <w:widowControl w:val="0"/>
              <w:spacing w:line="240" w:lineRule="auto"/>
              <w:rPr>
                <w:rFonts w:ascii="Times New Roman" w:eastAsia="Times New Roman" w:hAnsi="Times New Roman" w:cs="Times New Roman"/>
                <w:sz w:val="23"/>
                <w:szCs w:val="23"/>
              </w:rPr>
            </w:pPr>
          </w:p>
          <w:p w:rsidR="002D3DB7" w:rsidRDefault="00F95249">
            <w:pPr>
              <w:widowControl w:val="0"/>
              <w:spacing w:line="240" w:lineRule="auto"/>
              <w:rPr>
                <w:rFonts w:ascii="Times New Roman" w:eastAsia="Times New Roman" w:hAnsi="Times New Roman" w:cs="Times New Roman"/>
                <w:i/>
                <w:sz w:val="23"/>
                <w:szCs w:val="23"/>
              </w:rPr>
            </w:pPr>
            <w:r>
              <w:rPr>
                <w:rFonts w:ascii="Times New Roman" w:eastAsia="Times New Roman" w:hAnsi="Times New Roman" w:cs="Times New Roman"/>
                <w:i/>
                <w:sz w:val="23"/>
                <w:szCs w:val="23"/>
              </w:rPr>
              <w:t>Возможности</w:t>
            </w:r>
          </w:p>
        </w:tc>
        <w:tc>
          <w:tcPr>
            <w:tcW w:w="4312" w:type="dxa"/>
            <w:shd w:val="clear" w:color="auto" w:fill="auto"/>
            <w:tcMar>
              <w:top w:w="100" w:type="dxa"/>
              <w:left w:w="100" w:type="dxa"/>
              <w:bottom w:w="100" w:type="dxa"/>
              <w:right w:w="100" w:type="dxa"/>
            </w:tcMar>
          </w:tcPr>
          <w:p w:rsidR="002D3DB7" w:rsidRDefault="002D3DB7">
            <w:pPr>
              <w:widowControl w:val="0"/>
              <w:spacing w:line="240" w:lineRule="auto"/>
              <w:rPr>
                <w:rFonts w:ascii="Times New Roman" w:eastAsia="Times New Roman" w:hAnsi="Times New Roman" w:cs="Times New Roman"/>
                <w:sz w:val="23"/>
                <w:szCs w:val="23"/>
              </w:rPr>
            </w:pPr>
          </w:p>
          <w:p w:rsidR="002D3DB7" w:rsidRDefault="00F95249">
            <w:pPr>
              <w:widowControl w:val="0"/>
              <w:numPr>
                <w:ilvl w:val="0"/>
                <w:numId w:val="2"/>
              </w:numPr>
              <w:spacing w:line="240" w:lineRule="auto"/>
              <w:contextualSpacing/>
              <w:rPr>
                <w:rFonts w:ascii="Times New Roman" w:eastAsia="Times New Roman" w:hAnsi="Times New Roman" w:cs="Times New Roman"/>
                <w:sz w:val="23"/>
                <w:szCs w:val="23"/>
              </w:rPr>
            </w:pPr>
            <w:r>
              <w:rPr>
                <w:rFonts w:ascii="Times New Roman" w:eastAsia="Times New Roman" w:hAnsi="Times New Roman" w:cs="Times New Roman"/>
                <w:sz w:val="23"/>
                <w:szCs w:val="23"/>
              </w:rPr>
              <w:t>вытеснение из конкретных ниш рынка органоминеральными удобрениями с более низкой ценой и грамотным маркетингом</w:t>
            </w:r>
          </w:p>
          <w:p w:rsidR="002D3DB7" w:rsidRDefault="002D3DB7">
            <w:pPr>
              <w:widowControl w:val="0"/>
              <w:spacing w:line="240" w:lineRule="auto"/>
              <w:rPr>
                <w:rFonts w:ascii="Times New Roman" w:eastAsia="Times New Roman" w:hAnsi="Times New Roman" w:cs="Times New Roman"/>
                <w:sz w:val="23"/>
                <w:szCs w:val="23"/>
              </w:rPr>
            </w:pPr>
          </w:p>
          <w:p w:rsidR="002D3DB7" w:rsidRDefault="002D3DB7">
            <w:pPr>
              <w:widowControl w:val="0"/>
              <w:spacing w:line="240" w:lineRule="auto"/>
              <w:rPr>
                <w:rFonts w:ascii="Times New Roman" w:eastAsia="Times New Roman" w:hAnsi="Times New Roman" w:cs="Times New Roman"/>
                <w:sz w:val="23"/>
                <w:szCs w:val="23"/>
              </w:rPr>
            </w:pPr>
          </w:p>
          <w:p w:rsidR="002D3DB7" w:rsidRDefault="00F95249">
            <w:pPr>
              <w:widowControl w:val="0"/>
              <w:spacing w:line="240" w:lineRule="auto"/>
              <w:jc w:val="right"/>
              <w:rPr>
                <w:rFonts w:ascii="Times New Roman" w:eastAsia="Times New Roman" w:hAnsi="Times New Roman" w:cs="Times New Roman"/>
                <w:i/>
                <w:sz w:val="23"/>
                <w:szCs w:val="23"/>
              </w:rPr>
            </w:pPr>
            <w:r>
              <w:rPr>
                <w:rFonts w:ascii="Times New Roman" w:eastAsia="Times New Roman" w:hAnsi="Times New Roman" w:cs="Times New Roman"/>
                <w:i/>
                <w:sz w:val="23"/>
                <w:szCs w:val="23"/>
              </w:rPr>
              <w:t>Угрозы</w:t>
            </w:r>
          </w:p>
        </w:tc>
      </w:tr>
    </w:tbl>
    <w:p w:rsidR="002D3DB7" w:rsidRDefault="002D3DB7">
      <w:pPr>
        <w:rPr>
          <w:rFonts w:ascii="Times New Roman" w:eastAsia="Times New Roman" w:hAnsi="Times New Roman" w:cs="Times New Roman"/>
          <w:sz w:val="23"/>
          <w:szCs w:val="23"/>
        </w:rPr>
      </w:pPr>
    </w:p>
    <w:p w:rsidR="002D3DB7" w:rsidRDefault="00F95249">
      <w:pPr>
        <w:rPr>
          <w:rFonts w:ascii="Times New Roman" w:eastAsia="Times New Roman" w:hAnsi="Times New Roman" w:cs="Times New Roman"/>
          <w:sz w:val="23"/>
          <w:szCs w:val="23"/>
        </w:rPr>
      </w:pPr>
      <w:r>
        <w:rPr>
          <w:rFonts w:ascii="Times New Roman" w:eastAsia="Times New Roman" w:hAnsi="Times New Roman" w:cs="Times New Roman"/>
          <w:b/>
          <w:sz w:val="23"/>
          <w:szCs w:val="23"/>
        </w:rPr>
        <w:t xml:space="preserve">Кубанский </w:t>
      </w:r>
      <w:proofErr w:type="spellStart"/>
      <w:r>
        <w:rPr>
          <w:rFonts w:ascii="Times New Roman" w:eastAsia="Times New Roman" w:hAnsi="Times New Roman" w:cs="Times New Roman"/>
          <w:b/>
          <w:sz w:val="23"/>
          <w:szCs w:val="23"/>
        </w:rPr>
        <w:t>АгроБиоКомплекс</w:t>
      </w:r>
      <w:proofErr w:type="spellEnd"/>
    </w:p>
    <w:p w:rsidR="002D3DB7" w:rsidRDefault="002D3DB7">
      <w:pPr>
        <w:rPr>
          <w:rFonts w:ascii="Times New Roman" w:eastAsia="Times New Roman" w:hAnsi="Times New Roman" w:cs="Times New Roman"/>
          <w:sz w:val="23"/>
          <w:szCs w:val="23"/>
        </w:rPr>
      </w:pPr>
    </w:p>
    <w:p w:rsidR="002D3DB7" w:rsidRDefault="00F95249">
      <w:pPr>
        <w:rPr>
          <w:rFonts w:ascii="Times New Roman" w:eastAsia="Times New Roman" w:hAnsi="Times New Roman" w:cs="Times New Roman"/>
          <w:sz w:val="23"/>
          <w:szCs w:val="23"/>
        </w:rPr>
      </w:pPr>
      <w:r>
        <w:rPr>
          <w:rFonts w:ascii="Times New Roman" w:eastAsia="Times New Roman" w:hAnsi="Times New Roman" w:cs="Times New Roman"/>
          <w:sz w:val="23"/>
          <w:szCs w:val="23"/>
        </w:rPr>
        <w:t xml:space="preserve">Год основания: 2014 </w:t>
      </w:r>
    </w:p>
    <w:p w:rsidR="002D3DB7" w:rsidRDefault="002D3DB7">
      <w:pPr>
        <w:rPr>
          <w:rFonts w:ascii="Times New Roman" w:eastAsia="Times New Roman" w:hAnsi="Times New Roman" w:cs="Times New Roman"/>
          <w:sz w:val="23"/>
          <w:szCs w:val="23"/>
        </w:rPr>
      </w:pPr>
    </w:p>
    <w:p w:rsidR="002D3DB7" w:rsidRDefault="00F95249">
      <w:pPr>
        <w:rPr>
          <w:rFonts w:ascii="Times New Roman" w:eastAsia="Times New Roman" w:hAnsi="Times New Roman" w:cs="Times New Roman"/>
          <w:sz w:val="23"/>
          <w:szCs w:val="23"/>
        </w:rPr>
      </w:pPr>
      <w:r>
        <w:rPr>
          <w:rFonts w:ascii="Times New Roman" w:eastAsia="Times New Roman" w:hAnsi="Times New Roman" w:cs="Times New Roman"/>
          <w:sz w:val="23"/>
          <w:szCs w:val="23"/>
        </w:rPr>
        <w:t xml:space="preserve">Штаб-квартира: 350909, Россия, Краснодарский край, станица Старокорсунская, Почтовое отделение, 92 </w:t>
      </w:r>
    </w:p>
    <w:p w:rsidR="002D3DB7" w:rsidRDefault="002D3DB7">
      <w:pPr>
        <w:rPr>
          <w:rFonts w:ascii="Times New Roman" w:eastAsia="Times New Roman" w:hAnsi="Times New Roman" w:cs="Times New Roman"/>
          <w:sz w:val="23"/>
          <w:szCs w:val="23"/>
        </w:rPr>
      </w:pPr>
    </w:p>
    <w:p w:rsidR="002D3DB7" w:rsidRDefault="00F95249">
      <w:pPr>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Профиль организации: (владельцы, динамика выручки, связи, основной фокус)</w:t>
      </w:r>
    </w:p>
    <w:p w:rsidR="002D3DB7" w:rsidRDefault="00F95249">
      <w:pPr>
        <w:rPr>
          <w:rFonts w:ascii="Times New Roman" w:eastAsia="Times New Roman" w:hAnsi="Times New Roman" w:cs="Times New Roman"/>
          <w:sz w:val="23"/>
          <w:szCs w:val="23"/>
        </w:rPr>
      </w:pPr>
      <w:r>
        <w:rPr>
          <w:rFonts w:ascii="Times New Roman" w:eastAsia="Times New Roman" w:hAnsi="Times New Roman" w:cs="Times New Roman"/>
          <w:sz w:val="23"/>
          <w:szCs w:val="23"/>
        </w:rPr>
        <w:lastRenderedPageBreak/>
        <w:t xml:space="preserve">Руководитель - Аслан </w:t>
      </w:r>
      <w:proofErr w:type="spellStart"/>
      <w:r>
        <w:rPr>
          <w:rFonts w:ascii="Times New Roman" w:eastAsia="Times New Roman" w:hAnsi="Times New Roman" w:cs="Times New Roman"/>
          <w:sz w:val="23"/>
          <w:szCs w:val="23"/>
        </w:rPr>
        <w:t>Хут</w:t>
      </w:r>
      <w:proofErr w:type="spellEnd"/>
      <w:r>
        <w:rPr>
          <w:rFonts w:ascii="Times New Roman" w:eastAsia="Times New Roman" w:hAnsi="Times New Roman" w:cs="Times New Roman"/>
          <w:sz w:val="23"/>
          <w:szCs w:val="23"/>
          <w:vertAlign w:val="superscript"/>
        </w:rPr>
        <w:footnoteReference w:id="63"/>
      </w:r>
    </w:p>
    <w:p w:rsidR="002D3DB7" w:rsidRDefault="00F95249">
      <w:pPr>
        <w:rPr>
          <w:rFonts w:ascii="Times New Roman" w:eastAsia="Times New Roman" w:hAnsi="Times New Roman" w:cs="Times New Roman"/>
          <w:sz w:val="23"/>
          <w:szCs w:val="23"/>
        </w:rPr>
      </w:pPr>
      <w:r>
        <w:rPr>
          <w:rFonts w:ascii="Times New Roman" w:eastAsia="Times New Roman" w:hAnsi="Times New Roman" w:cs="Times New Roman"/>
          <w:sz w:val="23"/>
          <w:szCs w:val="23"/>
        </w:rPr>
        <w:t>ИНН / КПП: 2312215365 / 231201001</w:t>
      </w:r>
    </w:p>
    <w:p w:rsidR="002D3DB7" w:rsidRDefault="00F95249">
      <w:pPr>
        <w:rPr>
          <w:rFonts w:ascii="Times New Roman" w:eastAsia="Times New Roman" w:hAnsi="Times New Roman" w:cs="Times New Roman"/>
          <w:sz w:val="23"/>
          <w:szCs w:val="23"/>
        </w:rPr>
      </w:pPr>
      <w:r>
        <w:rPr>
          <w:rFonts w:ascii="Times New Roman" w:eastAsia="Times New Roman" w:hAnsi="Times New Roman" w:cs="Times New Roman"/>
          <w:sz w:val="23"/>
          <w:szCs w:val="23"/>
        </w:rPr>
        <w:t>ОГРН: 1142312005659</w:t>
      </w:r>
    </w:p>
    <w:p w:rsidR="002D3DB7" w:rsidRDefault="00F95249">
      <w:pPr>
        <w:rPr>
          <w:rFonts w:ascii="Times New Roman" w:eastAsia="Times New Roman" w:hAnsi="Times New Roman" w:cs="Times New Roman"/>
          <w:sz w:val="23"/>
          <w:szCs w:val="23"/>
        </w:rPr>
      </w:pPr>
      <w:r>
        <w:rPr>
          <w:rFonts w:ascii="Times New Roman" w:eastAsia="Times New Roman" w:hAnsi="Times New Roman" w:cs="Times New Roman"/>
          <w:sz w:val="23"/>
          <w:szCs w:val="23"/>
        </w:rPr>
        <w:t>ОКПО: 26389691</w:t>
      </w:r>
    </w:p>
    <w:p w:rsidR="002D3DB7" w:rsidRDefault="00F95249">
      <w:pPr>
        <w:rPr>
          <w:rFonts w:ascii="Times New Roman" w:eastAsia="Times New Roman" w:hAnsi="Times New Roman" w:cs="Times New Roman"/>
          <w:sz w:val="23"/>
          <w:szCs w:val="23"/>
        </w:rPr>
      </w:pPr>
      <w:r>
        <w:rPr>
          <w:rFonts w:ascii="Times New Roman" w:eastAsia="Times New Roman" w:hAnsi="Times New Roman" w:cs="Times New Roman"/>
          <w:sz w:val="23"/>
          <w:szCs w:val="23"/>
        </w:rPr>
        <w:t>ОКВЭД: 24.15</w:t>
      </w:r>
    </w:p>
    <w:p w:rsidR="002D3DB7" w:rsidRDefault="00F95249">
      <w:pPr>
        <w:rPr>
          <w:rFonts w:ascii="Times New Roman" w:eastAsia="Times New Roman" w:hAnsi="Times New Roman" w:cs="Times New Roman"/>
          <w:sz w:val="23"/>
          <w:szCs w:val="23"/>
        </w:rPr>
      </w:pPr>
      <w:r>
        <w:rPr>
          <w:rFonts w:ascii="Times New Roman" w:eastAsia="Times New Roman" w:hAnsi="Times New Roman" w:cs="Times New Roman"/>
          <w:sz w:val="23"/>
          <w:szCs w:val="23"/>
        </w:rPr>
        <w:t>Р/С: 40702810811150001463</w:t>
      </w:r>
    </w:p>
    <w:p w:rsidR="002D3DB7" w:rsidRDefault="00F95249">
      <w:pPr>
        <w:rPr>
          <w:rFonts w:ascii="Times New Roman" w:eastAsia="Times New Roman" w:hAnsi="Times New Roman" w:cs="Times New Roman"/>
          <w:sz w:val="23"/>
          <w:szCs w:val="23"/>
        </w:rPr>
      </w:pPr>
      <w:r>
        <w:rPr>
          <w:rFonts w:ascii="Times New Roman" w:eastAsia="Times New Roman" w:hAnsi="Times New Roman" w:cs="Times New Roman"/>
          <w:sz w:val="23"/>
          <w:szCs w:val="23"/>
        </w:rPr>
        <w:t>БИК: 046015215</w:t>
      </w:r>
    </w:p>
    <w:p w:rsidR="002D3DB7" w:rsidRDefault="00F95249">
      <w:pPr>
        <w:rPr>
          <w:rFonts w:ascii="Times New Roman" w:eastAsia="Times New Roman" w:hAnsi="Times New Roman" w:cs="Times New Roman"/>
          <w:sz w:val="23"/>
          <w:szCs w:val="23"/>
        </w:rPr>
      </w:pPr>
      <w:r>
        <w:rPr>
          <w:rFonts w:ascii="Times New Roman" w:eastAsia="Times New Roman" w:hAnsi="Times New Roman" w:cs="Times New Roman"/>
          <w:sz w:val="23"/>
          <w:szCs w:val="23"/>
        </w:rPr>
        <w:t>Банк: Филиал ПАО «</w:t>
      </w:r>
      <w:proofErr w:type="spellStart"/>
      <w:r>
        <w:rPr>
          <w:rFonts w:ascii="Times New Roman" w:eastAsia="Times New Roman" w:hAnsi="Times New Roman" w:cs="Times New Roman"/>
          <w:sz w:val="23"/>
          <w:szCs w:val="23"/>
        </w:rPr>
        <w:t>Бинбанк</w:t>
      </w:r>
      <w:proofErr w:type="spellEnd"/>
      <w:r>
        <w:rPr>
          <w:rFonts w:ascii="Times New Roman" w:eastAsia="Times New Roman" w:hAnsi="Times New Roman" w:cs="Times New Roman"/>
          <w:sz w:val="23"/>
          <w:szCs w:val="23"/>
        </w:rPr>
        <w:t>» в Ростове-на-Дону</w:t>
      </w:r>
    </w:p>
    <w:p w:rsidR="002D3DB7" w:rsidRDefault="00F95249">
      <w:pPr>
        <w:rPr>
          <w:rFonts w:ascii="Times New Roman" w:eastAsia="Times New Roman" w:hAnsi="Times New Roman" w:cs="Times New Roman"/>
          <w:sz w:val="23"/>
          <w:szCs w:val="23"/>
        </w:rPr>
      </w:pPr>
      <w:r>
        <w:rPr>
          <w:rFonts w:ascii="Times New Roman" w:eastAsia="Times New Roman" w:hAnsi="Times New Roman" w:cs="Times New Roman"/>
          <w:sz w:val="23"/>
          <w:szCs w:val="23"/>
        </w:rPr>
        <w:t>К/С: 30101810000000000215</w:t>
      </w:r>
    </w:p>
    <w:p w:rsidR="002D3DB7" w:rsidRDefault="002D3DB7">
      <w:pPr>
        <w:rPr>
          <w:rFonts w:ascii="Times New Roman" w:eastAsia="Times New Roman" w:hAnsi="Times New Roman" w:cs="Times New Roman"/>
          <w:sz w:val="23"/>
          <w:szCs w:val="23"/>
        </w:rPr>
      </w:pPr>
    </w:p>
    <w:p w:rsidR="002D3DB7" w:rsidRDefault="00F95249">
      <w:pPr>
        <w:rPr>
          <w:rFonts w:ascii="Times New Roman" w:eastAsia="Times New Roman" w:hAnsi="Times New Roman" w:cs="Times New Roman"/>
          <w:sz w:val="23"/>
          <w:szCs w:val="23"/>
        </w:rPr>
      </w:pPr>
      <w:r>
        <w:rPr>
          <w:rFonts w:ascii="Times New Roman" w:eastAsia="Times New Roman" w:hAnsi="Times New Roman" w:cs="Times New Roman"/>
          <w:sz w:val="23"/>
          <w:szCs w:val="23"/>
        </w:rPr>
        <w:t xml:space="preserve">Финансовая показатели: </w:t>
      </w:r>
      <w:hyperlink r:id="rId77">
        <w:r>
          <w:rPr>
            <w:rFonts w:ascii="Times New Roman" w:eastAsia="Times New Roman" w:hAnsi="Times New Roman" w:cs="Times New Roman"/>
            <w:color w:val="1155CC"/>
            <w:sz w:val="23"/>
            <w:szCs w:val="23"/>
            <w:u w:val="single"/>
          </w:rPr>
          <w:t>http://www.list-org.com/company/7901270</w:t>
        </w:r>
      </w:hyperlink>
    </w:p>
    <w:p w:rsidR="002D3DB7" w:rsidRDefault="002D3DB7">
      <w:pPr>
        <w:rPr>
          <w:rFonts w:ascii="Times New Roman" w:eastAsia="Times New Roman" w:hAnsi="Times New Roman" w:cs="Times New Roman"/>
          <w:sz w:val="23"/>
          <w:szCs w:val="23"/>
        </w:rPr>
      </w:pPr>
    </w:p>
    <w:p w:rsidR="002D3DB7" w:rsidRDefault="00F95249">
      <w:pPr>
        <w:rPr>
          <w:rFonts w:ascii="Times New Roman" w:eastAsia="Times New Roman" w:hAnsi="Times New Roman" w:cs="Times New Roman"/>
          <w:sz w:val="23"/>
          <w:szCs w:val="23"/>
        </w:rPr>
      </w:pPr>
      <w:r>
        <w:rPr>
          <w:rFonts w:ascii="Times New Roman" w:eastAsia="Times New Roman" w:hAnsi="Times New Roman" w:cs="Times New Roman"/>
          <w:sz w:val="23"/>
          <w:szCs w:val="23"/>
        </w:rPr>
        <w:t xml:space="preserve">Номенклатура продукции: </w:t>
      </w:r>
      <w:proofErr w:type="spellStart"/>
      <w:r>
        <w:rPr>
          <w:rFonts w:ascii="Times New Roman" w:eastAsia="Times New Roman" w:hAnsi="Times New Roman" w:cs="Times New Roman"/>
          <w:sz w:val="23"/>
          <w:szCs w:val="23"/>
        </w:rPr>
        <w:t>биогумус</w:t>
      </w:r>
      <w:proofErr w:type="spellEnd"/>
      <w:r>
        <w:rPr>
          <w:rFonts w:ascii="Times New Roman" w:eastAsia="Times New Roman" w:hAnsi="Times New Roman" w:cs="Times New Roman"/>
          <w:sz w:val="23"/>
          <w:szCs w:val="23"/>
        </w:rPr>
        <w:t xml:space="preserve">, </w:t>
      </w:r>
      <w:proofErr w:type="spellStart"/>
      <w:r>
        <w:rPr>
          <w:rFonts w:ascii="Times New Roman" w:eastAsia="Times New Roman" w:hAnsi="Times New Roman" w:cs="Times New Roman"/>
          <w:sz w:val="23"/>
          <w:szCs w:val="23"/>
        </w:rPr>
        <w:t>биогуматы</w:t>
      </w:r>
      <w:proofErr w:type="spellEnd"/>
      <w:r>
        <w:rPr>
          <w:rFonts w:ascii="Times New Roman" w:eastAsia="Times New Roman" w:hAnsi="Times New Roman" w:cs="Times New Roman"/>
          <w:sz w:val="23"/>
          <w:szCs w:val="23"/>
        </w:rPr>
        <w:t xml:space="preserve">, </w:t>
      </w:r>
      <w:proofErr w:type="spellStart"/>
      <w:r>
        <w:rPr>
          <w:rFonts w:ascii="Times New Roman" w:eastAsia="Times New Roman" w:hAnsi="Times New Roman" w:cs="Times New Roman"/>
          <w:sz w:val="23"/>
          <w:szCs w:val="23"/>
        </w:rPr>
        <w:t>биогрунты</w:t>
      </w:r>
      <w:proofErr w:type="spellEnd"/>
      <w:r>
        <w:rPr>
          <w:rFonts w:ascii="Times New Roman" w:eastAsia="Times New Roman" w:hAnsi="Times New Roman" w:cs="Times New Roman"/>
          <w:sz w:val="23"/>
          <w:szCs w:val="23"/>
        </w:rPr>
        <w:t>, компосты “ЭКОСС”</w:t>
      </w:r>
    </w:p>
    <w:p w:rsidR="002D3DB7" w:rsidRDefault="002D3DB7">
      <w:pPr>
        <w:rPr>
          <w:rFonts w:ascii="Times New Roman" w:eastAsia="Times New Roman" w:hAnsi="Times New Roman" w:cs="Times New Roman"/>
          <w:sz w:val="23"/>
          <w:szCs w:val="23"/>
        </w:rPr>
      </w:pPr>
    </w:p>
    <w:p w:rsidR="002D3DB7" w:rsidRDefault="00F95249">
      <w:pPr>
        <w:rPr>
          <w:rFonts w:ascii="Times New Roman" w:eastAsia="Times New Roman" w:hAnsi="Times New Roman" w:cs="Times New Roman"/>
          <w:sz w:val="23"/>
          <w:szCs w:val="23"/>
          <w:lang w:val="ru-RU"/>
        </w:rPr>
      </w:pPr>
      <w:r>
        <w:rPr>
          <w:rFonts w:ascii="Times New Roman" w:eastAsia="Times New Roman" w:hAnsi="Times New Roman" w:cs="Times New Roman"/>
          <w:sz w:val="23"/>
          <w:szCs w:val="23"/>
        </w:rPr>
        <w:t>Ценовая политика для конечного покупателя: от 60 руб. до 600 руб. в зависимости от тары</w:t>
      </w:r>
      <w:r w:rsidR="006568A5">
        <w:rPr>
          <w:rFonts w:ascii="Times New Roman" w:eastAsia="Times New Roman" w:hAnsi="Times New Roman" w:cs="Times New Roman"/>
          <w:sz w:val="23"/>
          <w:szCs w:val="23"/>
          <w:lang w:val="ru-RU"/>
        </w:rPr>
        <w:t>.</w:t>
      </w:r>
    </w:p>
    <w:p w:rsidR="006568A5" w:rsidRPr="006568A5" w:rsidRDefault="006568A5">
      <w:pPr>
        <w:rPr>
          <w:rFonts w:ascii="Times New Roman" w:eastAsia="Times New Roman" w:hAnsi="Times New Roman" w:cs="Times New Roman"/>
          <w:sz w:val="23"/>
          <w:szCs w:val="23"/>
          <w:lang w:val="ru-RU"/>
        </w:rPr>
      </w:pPr>
      <w:r>
        <w:rPr>
          <w:rFonts w:ascii="Times New Roman" w:eastAsia="Times New Roman" w:hAnsi="Times New Roman" w:cs="Times New Roman"/>
          <w:sz w:val="23"/>
          <w:szCs w:val="23"/>
          <w:lang w:val="ru-RU"/>
        </w:rPr>
        <w:t>Удельная стоимость за кг</w:t>
      </w:r>
      <w:r w:rsidRPr="006568A5">
        <w:rPr>
          <w:rFonts w:ascii="Times New Roman" w:eastAsia="Times New Roman" w:hAnsi="Times New Roman" w:cs="Times New Roman"/>
          <w:sz w:val="23"/>
          <w:szCs w:val="23"/>
          <w:lang w:val="ru-RU"/>
        </w:rPr>
        <w:t>./</w:t>
      </w:r>
      <w:r>
        <w:rPr>
          <w:rFonts w:ascii="Times New Roman" w:eastAsia="Times New Roman" w:hAnsi="Times New Roman" w:cs="Times New Roman"/>
          <w:sz w:val="23"/>
          <w:szCs w:val="23"/>
          <w:lang w:val="ru-RU"/>
        </w:rPr>
        <w:t xml:space="preserve">л. - </w:t>
      </w:r>
      <w:proofErr w:type="spellStart"/>
      <w:r w:rsidRPr="006568A5">
        <w:rPr>
          <w:rFonts w:ascii="Times New Roman" w:eastAsia="Times New Roman" w:hAnsi="Times New Roman" w:cs="Times New Roman"/>
          <w:sz w:val="23"/>
          <w:szCs w:val="23"/>
          <w:lang w:val="ru-RU"/>
        </w:rPr>
        <w:t>Биогрунт</w:t>
      </w:r>
      <w:proofErr w:type="spellEnd"/>
      <w:r w:rsidRPr="006568A5">
        <w:rPr>
          <w:rFonts w:ascii="Times New Roman" w:eastAsia="Times New Roman" w:hAnsi="Times New Roman" w:cs="Times New Roman"/>
          <w:sz w:val="23"/>
          <w:szCs w:val="23"/>
          <w:lang w:val="ru-RU"/>
        </w:rPr>
        <w:t xml:space="preserve"> от 5 до 8 руб. за кг., </w:t>
      </w:r>
      <w:proofErr w:type="spellStart"/>
      <w:r w:rsidRPr="006568A5">
        <w:rPr>
          <w:rFonts w:ascii="Times New Roman" w:eastAsia="Times New Roman" w:hAnsi="Times New Roman" w:cs="Times New Roman"/>
          <w:sz w:val="23"/>
          <w:szCs w:val="23"/>
          <w:lang w:val="ru-RU"/>
        </w:rPr>
        <w:t>БиоГумат</w:t>
      </w:r>
      <w:proofErr w:type="spellEnd"/>
      <w:r w:rsidRPr="006568A5">
        <w:rPr>
          <w:rFonts w:ascii="Times New Roman" w:eastAsia="Times New Roman" w:hAnsi="Times New Roman" w:cs="Times New Roman"/>
          <w:sz w:val="23"/>
          <w:szCs w:val="23"/>
          <w:lang w:val="ru-RU"/>
        </w:rPr>
        <w:t xml:space="preserve"> от 73,33 до 85 руб. за л., </w:t>
      </w:r>
      <w:proofErr w:type="spellStart"/>
      <w:r w:rsidRPr="006568A5">
        <w:rPr>
          <w:rFonts w:ascii="Times New Roman" w:eastAsia="Times New Roman" w:hAnsi="Times New Roman" w:cs="Times New Roman"/>
          <w:sz w:val="23"/>
          <w:szCs w:val="23"/>
          <w:lang w:val="ru-RU"/>
        </w:rPr>
        <w:t>БиоГумус</w:t>
      </w:r>
      <w:proofErr w:type="spellEnd"/>
      <w:r w:rsidRPr="006568A5">
        <w:rPr>
          <w:rFonts w:ascii="Times New Roman" w:eastAsia="Times New Roman" w:hAnsi="Times New Roman" w:cs="Times New Roman"/>
          <w:sz w:val="23"/>
          <w:szCs w:val="23"/>
          <w:lang w:val="ru-RU"/>
        </w:rPr>
        <w:t xml:space="preserve"> ЭКОСС-25 от 5 до 26,09 руб. за кг., </w:t>
      </w:r>
      <w:proofErr w:type="spellStart"/>
      <w:r w:rsidRPr="006568A5">
        <w:rPr>
          <w:rFonts w:ascii="Times New Roman" w:eastAsia="Times New Roman" w:hAnsi="Times New Roman" w:cs="Times New Roman"/>
          <w:sz w:val="23"/>
          <w:szCs w:val="23"/>
          <w:lang w:val="ru-RU"/>
        </w:rPr>
        <w:t>БиоГумус</w:t>
      </w:r>
      <w:proofErr w:type="spellEnd"/>
      <w:r w:rsidRPr="006568A5">
        <w:rPr>
          <w:rFonts w:ascii="Times New Roman" w:eastAsia="Times New Roman" w:hAnsi="Times New Roman" w:cs="Times New Roman"/>
          <w:sz w:val="23"/>
          <w:szCs w:val="23"/>
          <w:lang w:val="ru-RU"/>
        </w:rPr>
        <w:t xml:space="preserve"> ЭКОСС-35 от 15,6 до 34,78 руб. за кг., </w:t>
      </w:r>
      <w:r>
        <w:rPr>
          <w:rFonts w:ascii="Times New Roman" w:eastAsia="Times New Roman" w:hAnsi="Times New Roman" w:cs="Times New Roman"/>
          <w:sz w:val="23"/>
          <w:szCs w:val="23"/>
          <w:lang w:val="ru-RU"/>
        </w:rPr>
        <w:t>к</w:t>
      </w:r>
      <w:r w:rsidRPr="006568A5">
        <w:rPr>
          <w:rFonts w:ascii="Times New Roman" w:eastAsia="Times New Roman" w:hAnsi="Times New Roman" w:cs="Times New Roman"/>
          <w:sz w:val="23"/>
          <w:szCs w:val="23"/>
          <w:lang w:val="ru-RU"/>
        </w:rPr>
        <w:t>омпост от 5 руб. за кг.</w:t>
      </w:r>
    </w:p>
    <w:p w:rsidR="002D3DB7" w:rsidRDefault="00F95249">
      <w:pPr>
        <w:rPr>
          <w:rFonts w:ascii="Times New Roman" w:eastAsia="Times New Roman" w:hAnsi="Times New Roman" w:cs="Times New Roman"/>
          <w:sz w:val="23"/>
          <w:szCs w:val="23"/>
        </w:rPr>
      </w:pPr>
      <w:r>
        <w:rPr>
          <w:rFonts w:ascii="Times New Roman" w:eastAsia="Times New Roman" w:hAnsi="Times New Roman" w:cs="Times New Roman"/>
          <w:noProof/>
          <w:sz w:val="23"/>
          <w:szCs w:val="23"/>
          <w:lang w:val="ru-RU"/>
        </w:rPr>
        <w:drawing>
          <wp:inline distT="114300" distB="114300" distL="114300" distR="114300">
            <wp:extent cx="2176463" cy="2176463"/>
            <wp:effectExtent l="0" t="0" r="0" b="0"/>
            <wp:docPr id="14" name="image92.jpg"/>
            <wp:cNvGraphicFramePr/>
            <a:graphic xmlns:a="http://schemas.openxmlformats.org/drawingml/2006/main">
              <a:graphicData uri="http://schemas.openxmlformats.org/drawingml/2006/picture">
                <pic:pic xmlns:pic="http://schemas.openxmlformats.org/drawingml/2006/picture">
                  <pic:nvPicPr>
                    <pic:cNvPr id="0" name="image92.jpg"/>
                    <pic:cNvPicPr preferRelativeResize="0"/>
                  </pic:nvPicPr>
                  <pic:blipFill>
                    <a:blip r:embed="rId78" cstate="print"/>
                    <a:srcRect/>
                    <a:stretch>
                      <a:fillRect/>
                    </a:stretch>
                  </pic:blipFill>
                  <pic:spPr>
                    <a:xfrm>
                      <a:off x="0" y="0"/>
                      <a:ext cx="2176463" cy="2176463"/>
                    </a:xfrm>
                    <a:prstGeom prst="rect">
                      <a:avLst/>
                    </a:prstGeom>
                    <a:ln/>
                  </pic:spPr>
                </pic:pic>
              </a:graphicData>
            </a:graphic>
          </wp:inline>
        </w:drawing>
      </w:r>
    </w:p>
    <w:p w:rsidR="002D3DB7" w:rsidRDefault="002D3DB7">
      <w:pPr>
        <w:rPr>
          <w:rFonts w:ascii="Times New Roman" w:eastAsia="Times New Roman" w:hAnsi="Times New Roman" w:cs="Times New Roman"/>
          <w:b/>
          <w:sz w:val="23"/>
          <w:szCs w:val="23"/>
        </w:rPr>
      </w:pPr>
    </w:p>
    <w:p w:rsidR="002D3DB7" w:rsidRDefault="00F95249">
      <w:pPr>
        <w:rPr>
          <w:rFonts w:ascii="Times New Roman" w:eastAsia="Times New Roman" w:hAnsi="Times New Roman" w:cs="Times New Roman"/>
          <w:i/>
          <w:sz w:val="23"/>
          <w:szCs w:val="23"/>
        </w:rPr>
      </w:pPr>
      <w:r>
        <w:rPr>
          <w:rFonts w:ascii="Times New Roman" w:eastAsia="Times New Roman" w:hAnsi="Times New Roman" w:cs="Times New Roman"/>
          <w:i/>
          <w:sz w:val="23"/>
          <w:szCs w:val="23"/>
        </w:rPr>
        <w:t>SWOT-анализ “</w:t>
      </w:r>
      <w:proofErr w:type="spellStart"/>
      <w:r>
        <w:rPr>
          <w:rFonts w:ascii="Times New Roman" w:eastAsia="Times New Roman" w:hAnsi="Times New Roman" w:cs="Times New Roman"/>
          <w:i/>
          <w:sz w:val="23"/>
          <w:szCs w:val="23"/>
        </w:rPr>
        <w:t>Агробиокомплекс</w:t>
      </w:r>
      <w:proofErr w:type="spellEnd"/>
      <w:r>
        <w:rPr>
          <w:rFonts w:ascii="Times New Roman" w:eastAsia="Times New Roman" w:hAnsi="Times New Roman" w:cs="Times New Roman"/>
          <w:i/>
          <w:sz w:val="23"/>
          <w:szCs w:val="23"/>
        </w:rPr>
        <w:t>”</w:t>
      </w:r>
    </w:p>
    <w:p w:rsidR="002D3DB7" w:rsidRDefault="002D3DB7">
      <w:pPr>
        <w:rPr>
          <w:rFonts w:ascii="Times New Roman" w:eastAsia="Times New Roman" w:hAnsi="Times New Roman" w:cs="Times New Roman"/>
          <w:sz w:val="23"/>
          <w:szCs w:val="23"/>
        </w:rPr>
      </w:pPr>
    </w:p>
    <w:tbl>
      <w:tblPr>
        <w:tblStyle w:val="ad"/>
        <w:tblW w:w="8624"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4312"/>
        <w:gridCol w:w="4312"/>
      </w:tblGrid>
      <w:tr w:rsidR="002D3DB7">
        <w:tc>
          <w:tcPr>
            <w:tcW w:w="4312" w:type="dxa"/>
            <w:shd w:val="clear" w:color="auto" w:fill="auto"/>
            <w:tcMar>
              <w:top w:w="100" w:type="dxa"/>
              <w:left w:w="100" w:type="dxa"/>
              <w:bottom w:w="100" w:type="dxa"/>
              <w:right w:w="100" w:type="dxa"/>
            </w:tcMar>
          </w:tcPr>
          <w:p w:rsidR="002D3DB7" w:rsidRDefault="00F95249">
            <w:pPr>
              <w:widowControl w:val="0"/>
              <w:spacing w:line="240" w:lineRule="auto"/>
              <w:rPr>
                <w:rFonts w:ascii="Times New Roman" w:eastAsia="Times New Roman" w:hAnsi="Times New Roman" w:cs="Times New Roman"/>
                <w:i/>
                <w:sz w:val="23"/>
                <w:szCs w:val="23"/>
              </w:rPr>
            </w:pPr>
            <w:r>
              <w:rPr>
                <w:rFonts w:ascii="Times New Roman" w:eastAsia="Times New Roman" w:hAnsi="Times New Roman" w:cs="Times New Roman"/>
                <w:i/>
                <w:sz w:val="23"/>
                <w:szCs w:val="23"/>
              </w:rPr>
              <w:t>Сильные стороны</w:t>
            </w:r>
          </w:p>
          <w:p w:rsidR="002D3DB7" w:rsidRDefault="002D3DB7">
            <w:pPr>
              <w:widowControl w:val="0"/>
              <w:spacing w:line="240" w:lineRule="auto"/>
              <w:rPr>
                <w:rFonts w:ascii="Times New Roman" w:eastAsia="Times New Roman" w:hAnsi="Times New Roman" w:cs="Times New Roman"/>
                <w:sz w:val="23"/>
                <w:szCs w:val="23"/>
              </w:rPr>
            </w:pPr>
          </w:p>
          <w:p w:rsidR="002D3DB7" w:rsidRDefault="00F95249">
            <w:pPr>
              <w:widowControl w:val="0"/>
              <w:numPr>
                <w:ilvl w:val="0"/>
                <w:numId w:val="2"/>
              </w:numPr>
              <w:spacing w:line="240" w:lineRule="auto"/>
              <w:contextualSpacing/>
              <w:rPr>
                <w:rFonts w:ascii="Times New Roman" w:eastAsia="Times New Roman" w:hAnsi="Times New Roman" w:cs="Times New Roman"/>
                <w:sz w:val="23"/>
                <w:szCs w:val="23"/>
              </w:rPr>
            </w:pPr>
            <w:r>
              <w:rPr>
                <w:rFonts w:ascii="Times New Roman" w:eastAsia="Times New Roman" w:hAnsi="Times New Roman" w:cs="Times New Roman"/>
                <w:sz w:val="23"/>
                <w:szCs w:val="23"/>
              </w:rPr>
              <w:t>органический характер удобрений</w:t>
            </w:r>
          </w:p>
          <w:p w:rsidR="002D3DB7" w:rsidRDefault="00F95249">
            <w:pPr>
              <w:widowControl w:val="0"/>
              <w:numPr>
                <w:ilvl w:val="0"/>
                <w:numId w:val="2"/>
              </w:numPr>
              <w:spacing w:line="240" w:lineRule="auto"/>
              <w:contextualSpacing/>
              <w:rPr>
                <w:rFonts w:ascii="Times New Roman" w:eastAsia="Times New Roman" w:hAnsi="Times New Roman" w:cs="Times New Roman"/>
                <w:sz w:val="23"/>
                <w:szCs w:val="23"/>
              </w:rPr>
            </w:pPr>
            <w:r>
              <w:rPr>
                <w:rFonts w:ascii="Times New Roman" w:eastAsia="Times New Roman" w:hAnsi="Times New Roman" w:cs="Times New Roman"/>
                <w:sz w:val="23"/>
                <w:szCs w:val="23"/>
              </w:rPr>
              <w:t>продажа в разных формах - жидкие, насыпью и в пластике</w:t>
            </w:r>
          </w:p>
        </w:tc>
        <w:tc>
          <w:tcPr>
            <w:tcW w:w="4312" w:type="dxa"/>
            <w:shd w:val="clear" w:color="auto" w:fill="auto"/>
            <w:tcMar>
              <w:top w:w="100" w:type="dxa"/>
              <w:left w:w="100" w:type="dxa"/>
              <w:bottom w:w="100" w:type="dxa"/>
              <w:right w:w="100" w:type="dxa"/>
            </w:tcMar>
          </w:tcPr>
          <w:p w:rsidR="002D3DB7" w:rsidRDefault="00F95249">
            <w:pPr>
              <w:widowControl w:val="0"/>
              <w:spacing w:line="240" w:lineRule="auto"/>
              <w:jc w:val="right"/>
              <w:rPr>
                <w:rFonts w:ascii="Times New Roman" w:eastAsia="Times New Roman" w:hAnsi="Times New Roman" w:cs="Times New Roman"/>
                <w:i/>
                <w:sz w:val="23"/>
                <w:szCs w:val="23"/>
              </w:rPr>
            </w:pPr>
            <w:r>
              <w:rPr>
                <w:rFonts w:ascii="Times New Roman" w:eastAsia="Times New Roman" w:hAnsi="Times New Roman" w:cs="Times New Roman"/>
                <w:i/>
                <w:sz w:val="23"/>
                <w:szCs w:val="23"/>
              </w:rPr>
              <w:t>Слабые стороны</w:t>
            </w:r>
          </w:p>
          <w:p w:rsidR="002D3DB7" w:rsidRDefault="002D3DB7">
            <w:pPr>
              <w:widowControl w:val="0"/>
              <w:spacing w:line="240" w:lineRule="auto"/>
              <w:rPr>
                <w:rFonts w:ascii="Times New Roman" w:eastAsia="Times New Roman" w:hAnsi="Times New Roman" w:cs="Times New Roman"/>
                <w:sz w:val="23"/>
                <w:szCs w:val="23"/>
              </w:rPr>
            </w:pPr>
          </w:p>
          <w:p w:rsidR="002D3DB7" w:rsidRDefault="00F95249">
            <w:pPr>
              <w:widowControl w:val="0"/>
              <w:numPr>
                <w:ilvl w:val="0"/>
                <w:numId w:val="2"/>
              </w:numPr>
              <w:spacing w:line="240" w:lineRule="auto"/>
              <w:contextualSpacing/>
              <w:rPr>
                <w:rFonts w:ascii="Times New Roman" w:eastAsia="Times New Roman" w:hAnsi="Times New Roman" w:cs="Times New Roman"/>
                <w:sz w:val="23"/>
                <w:szCs w:val="23"/>
              </w:rPr>
            </w:pPr>
            <w:r>
              <w:rPr>
                <w:rFonts w:ascii="Times New Roman" w:eastAsia="Times New Roman" w:hAnsi="Times New Roman" w:cs="Times New Roman"/>
                <w:sz w:val="23"/>
                <w:szCs w:val="23"/>
              </w:rPr>
              <w:t xml:space="preserve">фокус на </w:t>
            </w:r>
            <w:proofErr w:type="spellStart"/>
            <w:r>
              <w:rPr>
                <w:rFonts w:ascii="Times New Roman" w:eastAsia="Times New Roman" w:hAnsi="Times New Roman" w:cs="Times New Roman"/>
                <w:sz w:val="23"/>
                <w:szCs w:val="23"/>
              </w:rPr>
              <w:t>биогрунтах</w:t>
            </w:r>
            <w:proofErr w:type="spellEnd"/>
            <w:r>
              <w:rPr>
                <w:rFonts w:ascii="Times New Roman" w:eastAsia="Times New Roman" w:hAnsi="Times New Roman" w:cs="Times New Roman"/>
                <w:sz w:val="23"/>
                <w:szCs w:val="23"/>
              </w:rPr>
              <w:t xml:space="preserve"> и компостах, </w:t>
            </w:r>
          </w:p>
          <w:p w:rsidR="002D3DB7" w:rsidRDefault="00F95249">
            <w:pPr>
              <w:widowControl w:val="0"/>
              <w:numPr>
                <w:ilvl w:val="0"/>
                <w:numId w:val="2"/>
              </w:numPr>
              <w:spacing w:line="240" w:lineRule="auto"/>
              <w:contextualSpacing/>
              <w:rPr>
                <w:rFonts w:ascii="Times New Roman" w:eastAsia="Times New Roman" w:hAnsi="Times New Roman" w:cs="Times New Roman"/>
                <w:sz w:val="23"/>
                <w:szCs w:val="23"/>
              </w:rPr>
            </w:pPr>
            <w:r>
              <w:rPr>
                <w:rFonts w:ascii="Times New Roman" w:eastAsia="Times New Roman" w:hAnsi="Times New Roman" w:cs="Times New Roman"/>
                <w:sz w:val="23"/>
                <w:szCs w:val="23"/>
              </w:rPr>
              <w:t>продажа удобрений - не основной вид бизнеса</w:t>
            </w:r>
          </w:p>
          <w:p w:rsidR="002D3DB7" w:rsidRDefault="00F95249">
            <w:pPr>
              <w:widowControl w:val="0"/>
              <w:numPr>
                <w:ilvl w:val="0"/>
                <w:numId w:val="2"/>
              </w:numPr>
              <w:spacing w:line="240" w:lineRule="auto"/>
              <w:contextualSpacing/>
              <w:rPr>
                <w:rFonts w:ascii="Times New Roman" w:eastAsia="Times New Roman" w:hAnsi="Times New Roman" w:cs="Times New Roman"/>
                <w:sz w:val="23"/>
                <w:szCs w:val="23"/>
              </w:rPr>
            </w:pPr>
            <w:r>
              <w:rPr>
                <w:rFonts w:ascii="Times New Roman" w:eastAsia="Times New Roman" w:hAnsi="Times New Roman" w:cs="Times New Roman"/>
                <w:sz w:val="23"/>
                <w:szCs w:val="23"/>
              </w:rPr>
              <w:t>относительно высокие цены на ряд продуктов</w:t>
            </w:r>
          </w:p>
          <w:p w:rsidR="002D3DB7" w:rsidRDefault="002D3DB7">
            <w:pPr>
              <w:widowControl w:val="0"/>
              <w:spacing w:line="240" w:lineRule="auto"/>
              <w:rPr>
                <w:rFonts w:ascii="Times New Roman" w:eastAsia="Times New Roman" w:hAnsi="Times New Roman" w:cs="Times New Roman"/>
                <w:sz w:val="23"/>
                <w:szCs w:val="23"/>
              </w:rPr>
            </w:pPr>
          </w:p>
        </w:tc>
      </w:tr>
      <w:tr w:rsidR="002D3DB7">
        <w:tc>
          <w:tcPr>
            <w:tcW w:w="4312" w:type="dxa"/>
            <w:shd w:val="clear" w:color="auto" w:fill="auto"/>
            <w:tcMar>
              <w:top w:w="100" w:type="dxa"/>
              <w:left w:w="100" w:type="dxa"/>
              <w:bottom w:w="100" w:type="dxa"/>
              <w:right w:w="100" w:type="dxa"/>
            </w:tcMar>
          </w:tcPr>
          <w:p w:rsidR="002D3DB7" w:rsidRDefault="002D3DB7">
            <w:pPr>
              <w:widowControl w:val="0"/>
              <w:spacing w:line="240" w:lineRule="auto"/>
              <w:rPr>
                <w:rFonts w:ascii="Times New Roman" w:eastAsia="Times New Roman" w:hAnsi="Times New Roman" w:cs="Times New Roman"/>
                <w:sz w:val="23"/>
                <w:szCs w:val="23"/>
              </w:rPr>
            </w:pPr>
          </w:p>
          <w:p w:rsidR="002D3DB7" w:rsidRDefault="00F95249">
            <w:pPr>
              <w:widowControl w:val="0"/>
              <w:numPr>
                <w:ilvl w:val="0"/>
                <w:numId w:val="2"/>
              </w:numPr>
              <w:spacing w:line="240" w:lineRule="auto"/>
              <w:contextualSpacing/>
              <w:rPr>
                <w:rFonts w:ascii="Times New Roman" w:eastAsia="Times New Roman" w:hAnsi="Times New Roman" w:cs="Times New Roman"/>
                <w:sz w:val="23"/>
                <w:szCs w:val="23"/>
              </w:rPr>
            </w:pPr>
            <w:r>
              <w:rPr>
                <w:rFonts w:ascii="Times New Roman" w:eastAsia="Times New Roman" w:hAnsi="Times New Roman" w:cs="Times New Roman"/>
                <w:sz w:val="23"/>
                <w:szCs w:val="23"/>
              </w:rPr>
              <w:lastRenderedPageBreak/>
              <w:t>быть одним из лидеров в сегменте фермерского сельского хозяйства</w:t>
            </w:r>
          </w:p>
          <w:p w:rsidR="002D3DB7" w:rsidRDefault="00F95249">
            <w:pPr>
              <w:widowControl w:val="0"/>
              <w:numPr>
                <w:ilvl w:val="0"/>
                <w:numId w:val="2"/>
              </w:numPr>
              <w:spacing w:line="240" w:lineRule="auto"/>
              <w:contextualSpacing/>
              <w:rPr>
                <w:rFonts w:ascii="Times New Roman" w:eastAsia="Times New Roman" w:hAnsi="Times New Roman" w:cs="Times New Roman"/>
                <w:sz w:val="23"/>
                <w:szCs w:val="23"/>
              </w:rPr>
            </w:pPr>
            <w:r>
              <w:rPr>
                <w:rFonts w:ascii="Times New Roman" w:eastAsia="Times New Roman" w:hAnsi="Times New Roman" w:cs="Times New Roman"/>
                <w:sz w:val="23"/>
                <w:szCs w:val="23"/>
              </w:rPr>
              <w:t>побеждать в конкуренции в сегменте фермерских хозяйств как эксперты именно в этой нише</w:t>
            </w:r>
          </w:p>
          <w:p w:rsidR="002D3DB7" w:rsidRDefault="002D3DB7">
            <w:pPr>
              <w:widowControl w:val="0"/>
              <w:spacing w:line="240" w:lineRule="auto"/>
              <w:rPr>
                <w:rFonts w:ascii="Times New Roman" w:eastAsia="Times New Roman" w:hAnsi="Times New Roman" w:cs="Times New Roman"/>
                <w:sz w:val="23"/>
                <w:szCs w:val="23"/>
              </w:rPr>
            </w:pPr>
          </w:p>
          <w:p w:rsidR="002D3DB7" w:rsidRDefault="00F95249">
            <w:pPr>
              <w:widowControl w:val="0"/>
              <w:spacing w:line="240" w:lineRule="auto"/>
              <w:rPr>
                <w:rFonts w:ascii="Times New Roman" w:eastAsia="Times New Roman" w:hAnsi="Times New Roman" w:cs="Times New Roman"/>
                <w:i/>
                <w:sz w:val="23"/>
                <w:szCs w:val="23"/>
              </w:rPr>
            </w:pPr>
            <w:r>
              <w:rPr>
                <w:rFonts w:ascii="Times New Roman" w:eastAsia="Times New Roman" w:hAnsi="Times New Roman" w:cs="Times New Roman"/>
                <w:i/>
                <w:sz w:val="23"/>
                <w:szCs w:val="23"/>
              </w:rPr>
              <w:t>Возможности</w:t>
            </w:r>
          </w:p>
        </w:tc>
        <w:tc>
          <w:tcPr>
            <w:tcW w:w="4312" w:type="dxa"/>
            <w:shd w:val="clear" w:color="auto" w:fill="auto"/>
            <w:tcMar>
              <w:top w:w="100" w:type="dxa"/>
              <w:left w:w="100" w:type="dxa"/>
              <w:bottom w:w="100" w:type="dxa"/>
              <w:right w:w="100" w:type="dxa"/>
            </w:tcMar>
          </w:tcPr>
          <w:p w:rsidR="002D3DB7" w:rsidRDefault="002D3DB7">
            <w:pPr>
              <w:widowControl w:val="0"/>
              <w:spacing w:line="240" w:lineRule="auto"/>
              <w:rPr>
                <w:rFonts w:ascii="Times New Roman" w:eastAsia="Times New Roman" w:hAnsi="Times New Roman" w:cs="Times New Roman"/>
                <w:sz w:val="23"/>
                <w:szCs w:val="23"/>
              </w:rPr>
            </w:pPr>
          </w:p>
          <w:p w:rsidR="002D3DB7" w:rsidRDefault="00F95249">
            <w:pPr>
              <w:widowControl w:val="0"/>
              <w:numPr>
                <w:ilvl w:val="0"/>
                <w:numId w:val="2"/>
              </w:numPr>
              <w:spacing w:line="240" w:lineRule="auto"/>
              <w:contextualSpacing/>
              <w:rPr>
                <w:rFonts w:ascii="Times New Roman" w:eastAsia="Times New Roman" w:hAnsi="Times New Roman" w:cs="Times New Roman"/>
                <w:sz w:val="23"/>
                <w:szCs w:val="23"/>
              </w:rPr>
            </w:pPr>
            <w:r>
              <w:rPr>
                <w:rFonts w:ascii="Times New Roman" w:eastAsia="Times New Roman" w:hAnsi="Times New Roman" w:cs="Times New Roman"/>
                <w:sz w:val="23"/>
                <w:szCs w:val="23"/>
              </w:rPr>
              <w:lastRenderedPageBreak/>
              <w:t>вытеснение из рынка конкурентами в сегменте органических и органоминеральных удобрений за счет цены</w:t>
            </w:r>
          </w:p>
          <w:p w:rsidR="002D3DB7" w:rsidRDefault="002D3DB7">
            <w:pPr>
              <w:widowControl w:val="0"/>
              <w:spacing w:line="240" w:lineRule="auto"/>
              <w:rPr>
                <w:rFonts w:ascii="Times New Roman" w:eastAsia="Times New Roman" w:hAnsi="Times New Roman" w:cs="Times New Roman"/>
                <w:sz w:val="23"/>
                <w:szCs w:val="23"/>
              </w:rPr>
            </w:pPr>
          </w:p>
          <w:p w:rsidR="002D3DB7" w:rsidRDefault="00F95249">
            <w:pPr>
              <w:widowControl w:val="0"/>
              <w:spacing w:line="240" w:lineRule="auto"/>
              <w:jc w:val="right"/>
              <w:rPr>
                <w:rFonts w:ascii="Times New Roman" w:eastAsia="Times New Roman" w:hAnsi="Times New Roman" w:cs="Times New Roman"/>
                <w:i/>
                <w:sz w:val="23"/>
                <w:szCs w:val="23"/>
              </w:rPr>
            </w:pPr>
            <w:r>
              <w:rPr>
                <w:rFonts w:ascii="Times New Roman" w:eastAsia="Times New Roman" w:hAnsi="Times New Roman" w:cs="Times New Roman"/>
                <w:i/>
                <w:sz w:val="23"/>
                <w:szCs w:val="23"/>
              </w:rPr>
              <w:t>Угрозы</w:t>
            </w:r>
          </w:p>
        </w:tc>
      </w:tr>
    </w:tbl>
    <w:p w:rsidR="002D3DB7" w:rsidRDefault="002D3DB7">
      <w:pPr>
        <w:rPr>
          <w:rFonts w:ascii="Times New Roman" w:eastAsia="Times New Roman" w:hAnsi="Times New Roman" w:cs="Times New Roman"/>
          <w:b/>
          <w:sz w:val="23"/>
          <w:szCs w:val="23"/>
        </w:rPr>
      </w:pPr>
    </w:p>
    <w:p w:rsidR="002D3DB7" w:rsidRDefault="00F95249">
      <w:pPr>
        <w:rPr>
          <w:rFonts w:ascii="Times New Roman" w:eastAsia="Times New Roman" w:hAnsi="Times New Roman" w:cs="Times New Roman"/>
          <w:b/>
          <w:sz w:val="23"/>
          <w:szCs w:val="23"/>
        </w:rPr>
      </w:pPr>
      <w:r>
        <w:rPr>
          <w:rFonts w:ascii="Times New Roman" w:eastAsia="Times New Roman" w:hAnsi="Times New Roman" w:cs="Times New Roman"/>
          <w:b/>
          <w:sz w:val="23"/>
          <w:szCs w:val="23"/>
        </w:rPr>
        <w:t>Поля Русские</w:t>
      </w:r>
    </w:p>
    <w:p w:rsidR="002D3DB7" w:rsidRDefault="002D3DB7">
      <w:pPr>
        <w:rPr>
          <w:rFonts w:ascii="Times New Roman" w:eastAsia="Times New Roman" w:hAnsi="Times New Roman" w:cs="Times New Roman"/>
          <w:sz w:val="23"/>
          <w:szCs w:val="23"/>
        </w:rPr>
      </w:pPr>
    </w:p>
    <w:p w:rsidR="002D3DB7" w:rsidRDefault="00F95249">
      <w:pPr>
        <w:rPr>
          <w:rFonts w:ascii="Times New Roman" w:eastAsia="Times New Roman" w:hAnsi="Times New Roman" w:cs="Times New Roman"/>
          <w:sz w:val="23"/>
          <w:szCs w:val="23"/>
        </w:rPr>
      </w:pPr>
      <w:r>
        <w:rPr>
          <w:rFonts w:ascii="Times New Roman" w:eastAsia="Times New Roman" w:hAnsi="Times New Roman" w:cs="Times New Roman"/>
          <w:sz w:val="23"/>
          <w:szCs w:val="23"/>
        </w:rPr>
        <w:t>Год основания: 2004</w:t>
      </w:r>
    </w:p>
    <w:p w:rsidR="002D3DB7" w:rsidRDefault="002D3DB7">
      <w:pPr>
        <w:rPr>
          <w:rFonts w:ascii="Times New Roman" w:eastAsia="Times New Roman" w:hAnsi="Times New Roman" w:cs="Times New Roman"/>
          <w:sz w:val="23"/>
          <w:szCs w:val="23"/>
        </w:rPr>
      </w:pPr>
    </w:p>
    <w:p w:rsidR="002D3DB7" w:rsidRDefault="00F95249">
      <w:pPr>
        <w:rPr>
          <w:rFonts w:ascii="Times New Roman" w:eastAsia="Times New Roman" w:hAnsi="Times New Roman" w:cs="Times New Roman"/>
          <w:sz w:val="23"/>
          <w:szCs w:val="23"/>
        </w:rPr>
      </w:pPr>
      <w:r>
        <w:rPr>
          <w:rFonts w:ascii="Times New Roman" w:eastAsia="Times New Roman" w:hAnsi="Times New Roman" w:cs="Times New Roman"/>
          <w:sz w:val="23"/>
          <w:szCs w:val="23"/>
        </w:rPr>
        <w:t xml:space="preserve">Штаб-квартира: 393336, Тамбовская область, </w:t>
      </w:r>
      <w:proofErr w:type="spellStart"/>
      <w:r>
        <w:rPr>
          <w:rFonts w:ascii="Times New Roman" w:eastAsia="Times New Roman" w:hAnsi="Times New Roman" w:cs="Times New Roman"/>
          <w:sz w:val="23"/>
          <w:szCs w:val="23"/>
        </w:rPr>
        <w:t>Инжавинский</w:t>
      </w:r>
      <w:proofErr w:type="spellEnd"/>
      <w:r>
        <w:rPr>
          <w:rFonts w:ascii="Times New Roman" w:eastAsia="Times New Roman" w:hAnsi="Times New Roman" w:cs="Times New Roman"/>
          <w:sz w:val="23"/>
          <w:szCs w:val="23"/>
        </w:rPr>
        <w:t xml:space="preserve"> район,</w:t>
      </w:r>
    </w:p>
    <w:p w:rsidR="002D3DB7" w:rsidRDefault="00F95249">
      <w:pPr>
        <w:rPr>
          <w:rFonts w:ascii="Times New Roman" w:eastAsia="Times New Roman" w:hAnsi="Times New Roman" w:cs="Times New Roman"/>
          <w:sz w:val="23"/>
          <w:szCs w:val="23"/>
        </w:rPr>
      </w:pPr>
      <w:r>
        <w:rPr>
          <w:rFonts w:ascii="Times New Roman" w:eastAsia="Times New Roman" w:hAnsi="Times New Roman" w:cs="Times New Roman"/>
          <w:sz w:val="23"/>
          <w:szCs w:val="23"/>
        </w:rPr>
        <w:t xml:space="preserve">с. </w:t>
      </w:r>
      <w:proofErr w:type="spellStart"/>
      <w:r>
        <w:rPr>
          <w:rFonts w:ascii="Times New Roman" w:eastAsia="Times New Roman" w:hAnsi="Times New Roman" w:cs="Times New Roman"/>
          <w:sz w:val="23"/>
          <w:szCs w:val="23"/>
        </w:rPr>
        <w:t>Калугино</w:t>
      </w:r>
      <w:proofErr w:type="spellEnd"/>
      <w:r>
        <w:rPr>
          <w:rFonts w:ascii="Times New Roman" w:eastAsia="Times New Roman" w:hAnsi="Times New Roman" w:cs="Times New Roman"/>
          <w:sz w:val="23"/>
          <w:szCs w:val="23"/>
        </w:rPr>
        <w:t>, ул. Школьная, д. 14</w:t>
      </w:r>
    </w:p>
    <w:p w:rsidR="002D3DB7" w:rsidRDefault="002D3DB7">
      <w:pPr>
        <w:rPr>
          <w:rFonts w:ascii="Times New Roman" w:eastAsia="Times New Roman" w:hAnsi="Times New Roman" w:cs="Times New Roman"/>
          <w:sz w:val="23"/>
          <w:szCs w:val="23"/>
        </w:rPr>
      </w:pPr>
    </w:p>
    <w:p w:rsidR="002D3DB7" w:rsidRDefault="00F95249">
      <w:pPr>
        <w:rPr>
          <w:rFonts w:ascii="Times New Roman" w:eastAsia="Times New Roman" w:hAnsi="Times New Roman" w:cs="Times New Roman"/>
          <w:sz w:val="23"/>
          <w:szCs w:val="23"/>
        </w:rPr>
      </w:pPr>
      <w:r>
        <w:rPr>
          <w:rFonts w:ascii="Times New Roman" w:eastAsia="Times New Roman" w:hAnsi="Times New Roman" w:cs="Times New Roman"/>
          <w:sz w:val="23"/>
          <w:szCs w:val="23"/>
        </w:rPr>
        <w:t>Профиль организации: (владельцы, динамика выручки, связи, основной фокус)</w:t>
      </w:r>
    </w:p>
    <w:p w:rsidR="002D3DB7" w:rsidRDefault="00F95249">
      <w:pPr>
        <w:rPr>
          <w:rFonts w:ascii="Times New Roman" w:eastAsia="Times New Roman" w:hAnsi="Times New Roman" w:cs="Times New Roman"/>
          <w:sz w:val="23"/>
          <w:szCs w:val="23"/>
        </w:rPr>
      </w:pPr>
      <w:r>
        <w:rPr>
          <w:rFonts w:ascii="Times New Roman" w:eastAsia="Times New Roman" w:hAnsi="Times New Roman" w:cs="Times New Roman"/>
          <w:sz w:val="23"/>
          <w:szCs w:val="23"/>
        </w:rPr>
        <w:t>Генеральный Директор</w:t>
      </w:r>
    </w:p>
    <w:p w:rsidR="002D3DB7" w:rsidRDefault="00F95249">
      <w:pPr>
        <w:rPr>
          <w:rFonts w:ascii="Times New Roman" w:eastAsia="Times New Roman" w:hAnsi="Times New Roman" w:cs="Times New Roman"/>
          <w:sz w:val="23"/>
          <w:szCs w:val="23"/>
        </w:rPr>
      </w:pPr>
      <w:r>
        <w:rPr>
          <w:rFonts w:ascii="Times New Roman" w:eastAsia="Times New Roman" w:hAnsi="Times New Roman" w:cs="Times New Roman"/>
          <w:sz w:val="23"/>
          <w:szCs w:val="23"/>
        </w:rPr>
        <w:t xml:space="preserve">Юмашева Ирина Ивановна </w:t>
      </w:r>
    </w:p>
    <w:p w:rsidR="002D3DB7" w:rsidRDefault="00F95249">
      <w:pPr>
        <w:rPr>
          <w:rFonts w:ascii="Times New Roman" w:eastAsia="Times New Roman" w:hAnsi="Times New Roman" w:cs="Times New Roman"/>
          <w:sz w:val="23"/>
          <w:szCs w:val="23"/>
        </w:rPr>
      </w:pPr>
      <w:r>
        <w:rPr>
          <w:rFonts w:ascii="Times New Roman" w:eastAsia="Times New Roman" w:hAnsi="Times New Roman" w:cs="Times New Roman"/>
          <w:sz w:val="23"/>
          <w:szCs w:val="23"/>
        </w:rPr>
        <w:t>Учредители</w:t>
      </w:r>
    </w:p>
    <w:p w:rsidR="002D3DB7" w:rsidRDefault="00F95249">
      <w:pPr>
        <w:rPr>
          <w:rFonts w:ascii="Times New Roman" w:eastAsia="Times New Roman" w:hAnsi="Times New Roman" w:cs="Times New Roman"/>
          <w:sz w:val="23"/>
          <w:szCs w:val="23"/>
        </w:rPr>
      </w:pPr>
      <w:proofErr w:type="spellStart"/>
      <w:r>
        <w:rPr>
          <w:rFonts w:ascii="Times New Roman" w:eastAsia="Times New Roman" w:hAnsi="Times New Roman" w:cs="Times New Roman"/>
          <w:sz w:val="23"/>
          <w:szCs w:val="23"/>
        </w:rPr>
        <w:t>Умеренков</w:t>
      </w:r>
      <w:proofErr w:type="spellEnd"/>
      <w:r>
        <w:rPr>
          <w:rFonts w:ascii="Times New Roman" w:eastAsia="Times New Roman" w:hAnsi="Times New Roman" w:cs="Times New Roman"/>
          <w:sz w:val="23"/>
          <w:szCs w:val="23"/>
        </w:rPr>
        <w:t xml:space="preserve"> Алексей Егорович </w:t>
      </w:r>
    </w:p>
    <w:p w:rsidR="002D3DB7" w:rsidRDefault="00F95249">
      <w:pPr>
        <w:rPr>
          <w:rFonts w:ascii="Times New Roman" w:eastAsia="Times New Roman" w:hAnsi="Times New Roman" w:cs="Times New Roman"/>
          <w:sz w:val="23"/>
          <w:szCs w:val="23"/>
        </w:rPr>
      </w:pPr>
      <w:proofErr w:type="spellStart"/>
      <w:r>
        <w:rPr>
          <w:rFonts w:ascii="Times New Roman" w:eastAsia="Times New Roman" w:hAnsi="Times New Roman" w:cs="Times New Roman"/>
          <w:sz w:val="23"/>
          <w:szCs w:val="23"/>
        </w:rPr>
        <w:t>Ишин</w:t>
      </w:r>
      <w:proofErr w:type="spellEnd"/>
      <w:r>
        <w:rPr>
          <w:rFonts w:ascii="Times New Roman" w:eastAsia="Times New Roman" w:hAnsi="Times New Roman" w:cs="Times New Roman"/>
          <w:sz w:val="23"/>
          <w:szCs w:val="23"/>
        </w:rPr>
        <w:t xml:space="preserve"> Петр Александрович </w:t>
      </w:r>
      <w:r>
        <w:rPr>
          <w:rFonts w:ascii="Times New Roman" w:eastAsia="Times New Roman" w:hAnsi="Times New Roman" w:cs="Times New Roman"/>
          <w:sz w:val="23"/>
          <w:szCs w:val="23"/>
          <w:vertAlign w:val="superscript"/>
        </w:rPr>
        <w:footnoteReference w:id="64"/>
      </w:r>
    </w:p>
    <w:p w:rsidR="002D3DB7" w:rsidRDefault="002D3DB7">
      <w:pPr>
        <w:rPr>
          <w:rFonts w:ascii="Times New Roman" w:eastAsia="Times New Roman" w:hAnsi="Times New Roman" w:cs="Times New Roman"/>
          <w:sz w:val="23"/>
          <w:szCs w:val="23"/>
        </w:rPr>
      </w:pPr>
    </w:p>
    <w:p w:rsidR="002D3DB7" w:rsidRDefault="00F95249">
      <w:pPr>
        <w:rPr>
          <w:rFonts w:ascii="Times New Roman" w:eastAsia="Times New Roman" w:hAnsi="Times New Roman" w:cs="Times New Roman"/>
          <w:sz w:val="23"/>
          <w:szCs w:val="23"/>
        </w:rPr>
      </w:pPr>
      <w:r>
        <w:rPr>
          <w:rFonts w:ascii="Times New Roman" w:eastAsia="Times New Roman" w:hAnsi="Times New Roman" w:cs="Times New Roman"/>
          <w:sz w:val="23"/>
          <w:szCs w:val="23"/>
        </w:rPr>
        <w:t>ИНН/КПП 6805009127/680501001,</w:t>
      </w:r>
    </w:p>
    <w:p w:rsidR="002D3DB7" w:rsidRDefault="00F95249">
      <w:pPr>
        <w:rPr>
          <w:rFonts w:ascii="Times New Roman" w:eastAsia="Times New Roman" w:hAnsi="Times New Roman" w:cs="Times New Roman"/>
          <w:sz w:val="23"/>
          <w:szCs w:val="23"/>
        </w:rPr>
      </w:pPr>
      <w:proofErr w:type="spellStart"/>
      <w:r>
        <w:rPr>
          <w:rFonts w:ascii="Times New Roman" w:eastAsia="Times New Roman" w:hAnsi="Times New Roman" w:cs="Times New Roman"/>
          <w:sz w:val="23"/>
          <w:szCs w:val="23"/>
        </w:rPr>
        <w:t>р</w:t>
      </w:r>
      <w:proofErr w:type="spellEnd"/>
      <w:r>
        <w:rPr>
          <w:rFonts w:ascii="Times New Roman" w:eastAsia="Times New Roman" w:hAnsi="Times New Roman" w:cs="Times New Roman"/>
          <w:sz w:val="23"/>
          <w:szCs w:val="23"/>
        </w:rPr>
        <w:t>/</w:t>
      </w:r>
      <w:proofErr w:type="spellStart"/>
      <w:r>
        <w:rPr>
          <w:rFonts w:ascii="Times New Roman" w:eastAsia="Times New Roman" w:hAnsi="Times New Roman" w:cs="Times New Roman"/>
          <w:sz w:val="23"/>
          <w:szCs w:val="23"/>
        </w:rPr>
        <w:t>сч</w:t>
      </w:r>
      <w:proofErr w:type="spellEnd"/>
      <w:r>
        <w:rPr>
          <w:rFonts w:ascii="Times New Roman" w:eastAsia="Times New Roman" w:hAnsi="Times New Roman" w:cs="Times New Roman"/>
          <w:sz w:val="23"/>
          <w:szCs w:val="23"/>
        </w:rPr>
        <w:t xml:space="preserve"> 04702810061220103103 в Тамбовском ОСБ № 8594, г. Тамбов,</w:t>
      </w:r>
    </w:p>
    <w:p w:rsidR="002D3DB7" w:rsidRDefault="00F95249">
      <w:pPr>
        <w:rPr>
          <w:rFonts w:ascii="Times New Roman" w:eastAsia="Times New Roman" w:hAnsi="Times New Roman" w:cs="Times New Roman"/>
          <w:sz w:val="23"/>
          <w:szCs w:val="23"/>
        </w:rPr>
      </w:pPr>
      <w:r>
        <w:rPr>
          <w:rFonts w:ascii="Times New Roman" w:eastAsia="Times New Roman" w:hAnsi="Times New Roman" w:cs="Times New Roman"/>
          <w:sz w:val="23"/>
          <w:szCs w:val="23"/>
        </w:rPr>
        <w:t>БИК 046850649, к/</w:t>
      </w:r>
      <w:proofErr w:type="spellStart"/>
      <w:r>
        <w:rPr>
          <w:rFonts w:ascii="Times New Roman" w:eastAsia="Times New Roman" w:hAnsi="Times New Roman" w:cs="Times New Roman"/>
          <w:sz w:val="23"/>
          <w:szCs w:val="23"/>
        </w:rPr>
        <w:t>сч</w:t>
      </w:r>
      <w:proofErr w:type="spellEnd"/>
      <w:r>
        <w:rPr>
          <w:rFonts w:ascii="Times New Roman" w:eastAsia="Times New Roman" w:hAnsi="Times New Roman" w:cs="Times New Roman"/>
          <w:sz w:val="23"/>
          <w:szCs w:val="23"/>
        </w:rPr>
        <w:t xml:space="preserve"> 30101810800000000649</w:t>
      </w:r>
    </w:p>
    <w:p w:rsidR="002D3DB7" w:rsidRDefault="00F95249">
      <w:pPr>
        <w:rPr>
          <w:rFonts w:ascii="Times New Roman" w:eastAsia="Times New Roman" w:hAnsi="Times New Roman" w:cs="Times New Roman"/>
          <w:sz w:val="23"/>
          <w:szCs w:val="23"/>
        </w:rPr>
      </w:pPr>
      <w:r>
        <w:rPr>
          <w:rFonts w:ascii="Times New Roman" w:eastAsia="Times New Roman" w:hAnsi="Times New Roman" w:cs="Times New Roman"/>
          <w:sz w:val="23"/>
          <w:szCs w:val="23"/>
        </w:rPr>
        <w:t xml:space="preserve">дополнительный офис № 3912/031 </w:t>
      </w:r>
      <w:proofErr w:type="spellStart"/>
      <w:r>
        <w:rPr>
          <w:rFonts w:ascii="Times New Roman" w:eastAsia="Times New Roman" w:hAnsi="Times New Roman" w:cs="Times New Roman"/>
          <w:sz w:val="23"/>
          <w:szCs w:val="23"/>
        </w:rPr>
        <w:t>Уваровское</w:t>
      </w:r>
      <w:proofErr w:type="spellEnd"/>
      <w:r>
        <w:rPr>
          <w:rFonts w:ascii="Times New Roman" w:eastAsia="Times New Roman" w:hAnsi="Times New Roman" w:cs="Times New Roman"/>
          <w:sz w:val="23"/>
          <w:szCs w:val="23"/>
        </w:rPr>
        <w:t xml:space="preserve"> ОСБ,</w:t>
      </w:r>
    </w:p>
    <w:p w:rsidR="002D3DB7" w:rsidRDefault="00F95249">
      <w:pPr>
        <w:rPr>
          <w:rFonts w:ascii="Times New Roman" w:eastAsia="Times New Roman" w:hAnsi="Times New Roman" w:cs="Times New Roman"/>
          <w:sz w:val="23"/>
          <w:szCs w:val="23"/>
        </w:rPr>
      </w:pPr>
      <w:r>
        <w:rPr>
          <w:rFonts w:ascii="Times New Roman" w:eastAsia="Times New Roman" w:hAnsi="Times New Roman" w:cs="Times New Roman"/>
          <w:sz w:val="23"/>
          <w:szCs w:val="23"/>
        </w:rPr>
        <w:t>ОКПО 71249625</w:t>
      </w:r>
    </w:p>
    <w:p w:rsidR="002D3DB7" w:rsidRDefault="002D3DB7">
      <w:pPr>
        <w:rPr>
          <w:rFonts w:ascii="Times New Roman" w:eastAsia="Times New Roman" w:hAnsi="Times New Roman" w:cs="Times New Roman"/>
          <w:sz w:val="23"/>
          <w:szCs w:val="23"/>
        </w:rPr>
      </w:pPr>
    </w:p>
    <w:p w:rsidR="002D3DB7" w:rsidRDefault="00F95249">
      <w:pPr>
        <w:rPr>
          <w:rFonts w:ascii="Times New Roman" w:eastAsia="Times New Roman" w:hAnsi="Times New Roman" w:cs="Times New Roman"/>
          <w:sz w:val="23"/>
          <w:szCs w:val="23"/>
        </w:rPr>
      </w:pPr>
      <w:r>
        <w:rPr>
          <w:rFonts w:ascii="Times New Roman" w:eastAsia="Times New Roman" w:hAnsi="Times New Roman" w:cs="Times New Roman"/>
          <w:sz w:val="23"/>
          <w:szCs w:val="23"/>
        </w:rPr>
        <w:t xml:space="preserve">Финансовые показатели: </w:t>
      </w:r>
      <w:hyperlink r:id="rId79">
        <w:r>
          <w:rPr>
            <w:rFonts w:ascii="Times New Roman" w:eastAsia="Times New Roman" w:hAnsi="Times New Roman" w:cs="Times New Roman"/>
            <w:color w:val="1155CC"/>
            <w:sz w:val="23"/>
            <w:szCs w:val="23"/>
            <w:u w:val="single"/>
          </w:rPr>
          <w:t>http://www.list-org.com/company/395695</w:t>
        </w:r>
      </w:hyperlink>
    </w:p>
    <w:p w:rsidR="002D3DB7" w:rsidRDefault="002D3DB7">
      <w:pPr>
        <w:rPr>
          <w:rFonts w:ascii="Times New Roman" w:eastAsia="Times New Roman" w:hAnsi="Times New Roman" w:cs="Times New Roman"/>
          <w:sz w:val="23"/>
          <w:szCs w:val="23"/>
        </w:rPr>
      </w:pPr>
    </w:p>
    <w:p w:rsidR="002D3DB7" w:rsidRDefault="00F95249">
      <w:pPr>
        <w:rPr>
          <w:rFonts w:ascii="Times New Roman" w:eastAsia="Times New Roman" w:hAnsi="Times New Roman" w:cs="Times New Roman"/>
          <w:sz w:val="23"/>
          <w:szCs w:val="23"/>
        </w:rPr>
      </w:pPr>
      <w:r>
        <w:rPr>
          <w:rFonts w:ascii="Times New Roman" w:eastAsia="Times New Roman" w:hAnsi="Times New Roman" w:cs="Times New Roman"/>
          <w:sz w:val="23"/>
          <w:szCs w:val="23"/>
        </w:rPr>
        <w:t xml:space="preserve">Номенклатура продукции: </w:t>
      </w:r>
      <w:proofErr w:type="spellStart"/>
      <w:r>
        <w:rPr>
          <w:rFonts w:ascii="Times New Roman" w:eastAsia="Times New Roman" w:hAnsi="Times New Roman" w:cs="Times New Roman"/>
          <w:sz w:val="23"/>
          <w:szCs w:val="23"/>
        </w:rPr>
        <w:t>Биогумус</w:t>
      </w:r>
      <w:proofErr w:type="spellEnd"/>
      <w:r>
        <w:rPr>
          <w:rFonts w:ascii="Times New Roman" w:eastAsia="Times New Roman" w:hAnsi="Times New Roman" w:cs="Times New Roman"/>
          <w:sz w:val="23"/>
          <w:szCs w:val="23"/>
        </w:rPr>
        <w:t xml:space="preserve">, </w:t>
      </w:r>
      <w:proofErr w:type="spellStart"/>
      <w:r>
        <w:rPr>
          <w:rFonts w:ascii="Times New Roman" w:eastAsia="Times New Roman" w:hAnsi="Times New Roman" w:cs="Times New Roman"/>
          <w:sz w:val="23"/>
          <w:szCs w:val="23"/>
        </w:rPr>
        <w:t>Биоперегной</w:t>
      </w:r>
      <w:proofErr w:type="spellEnd"/>
      <w:r>
        <w:rPr>
          <w:rFonts w:ascii="Times New Roman" w:eastAsia="Times New Roman" w:hAnsi="Times New Roman" w:cs="Times New Roman"/>
          <w:sz w:val="23"/>
          <w:szCs w:val="23"/>
        </w:rPr>
        <w:t>.</w:t>
      </w:r>
    </w:p>
    <w:p w:rsidR="002D3DB7" w:rsidRDefault="002D3DB7">
      <w:pPr>
        <w:rPr>
          <w:rFonts w:ascii="Times New Roman" w:eastAsia="Times New Roman" w:hAnsi="Times New Roman" w:cs="Times New Roman"/>
          <w:sz w:val="23"/>
          <w:szCs w:val="23"/>
        </w:rPr>
      </w:pPr>
    </w:p>
    <w:p w:rsidR="002D3DB7" w:rsidRDefault="00F95249">
      <w:pPr>
        <w:rPr>
          <w:rFonts w:ascii="Times New Roman" w:eastAsia="Times New Roman" w:hAnsi="Times New Roman" w:cs="Times New Roman"/>
          <w:sz w:val="23"/>
          <w:szCs w:val="23"/>
        </w:rPr>
      </w:pPr>
      <w:r>
        <w:rPr>
          <w:rFonts w:ascii="Times New Roman" w:eastAsia="Times New Roman" w:hAnsi="Times New Roman" w:cs="Times New Roman"/>
          <w:sz w:val="23"/>
          <w:szCs w:val="23"/>
        </w:rPr>
        <w:t xml:space="preserve">Ценовая политика для конечного покупателя: ценовой диапазон - 139-339 рублей. </w:t>
      </w:r>
    </w:p>
    <w:p w:rsidR="002D3DB7" w:rsidRDefault="006568A5">
      <w:pPr>
        <w:rPr>
          <w:rFonts w:ascii="Times New Roman" w:eastAsia="Times New Roman" w:hAnsi="Times New Roman" w:cs="Times New Roman"/>
          <w:sz w:val="23"/>
          <w:szCs w:val="23"/>
        </w:rPr>
      </w:pPr>
      <w:r>
        <w:rPr>
          <w:rFonts w:ascii="Times New Roman" w:eastAsia="Times New Roman" w:hAnsi="Times New Roman" w:cs="Times New Roman"/>
          <w:sz w:val="23"/>
          <w:szCs w:val="23"/>
          <w:lang w:val="ru-RU"/>
        </w:rPr>
        <w:t>Удельная стоимость за кг</w:t>
      </w:r>
      <w:r w:rsidRPr="006568A5">
        <w:rPr>
          <w:rFonts w:ascii="Times New Roman" w:eastAsia="Times New Roman" w:hAnsi="Times New Roman" w:cs="Times New Roman"/>
          <w:sz w:val="23"/>
          <w:szCs w:val="23"/>
          <w:lang w:val="ru-RU"/>
        </w:rPr>
        <w:t>./</w:t>
      </w:r>
      <w:r>
        <w:rPr>
          <w:rFonts w:ascii="Times New Roman" w:eastAsia="Times New Roman" w:hAnsi="Times New Roman" w:cs="Times New Roman"/>
          <w:sz w:val="23"/>
          <w:szCs w:val="23"/>
          <w:lang w:val="ru-RU"/>
        </w:rPr>
        <w:t>л. -</w:t>
      </w:r>
      <w:r w:rsidRPr="006568A5">
        <w:t xml:space="preserve"> </w:t>
      </w:r>
      <w:proofErr w:type="spellStart"/>
      <w:r w:rsidRPr="006568A5">
        <w:rPr>
          <w:rFonts w:ascii="Times New Roman" w:eastAsia="Times New Roman" w:hAnsi="Times New Roman" w:cs="Times New Roman"/>
          <w:sz w:val="23"/>
          <w:szCs w:val="23"/>
          <w:lang w:val="ru-RU"/>
        </w:rPr>
        <w:t>Биогумус</w:t>
      </w:r>
      <w:proofErr w:type="spellEnd"/>
      <w:r w:rsidRPr="006568A5">
        <w:rPr>
          <w:rFonts w:ascii="Times New Roman" w:eastAsia="Times New Roman" w:hAnsi="Times New Roman" w:cs="Times New Roman"/>
          <w:sz w:val="23"/>
          <w:szCs w:val="23"/>
          <w:lang w:val="ru-RU"/>
        </w:rPr>
        <w:t xml:space="preserve"> от 22,9 до 27,8 руб. за л. (пакетированного сухого товара), </w:t>
      </w:r>
      <w:proofErr w:type="spellStart"/>
      <w:r w:rsidRPr="006568A5">
        <w:rPr>
          <w:rFonts w:ascii="Times New Roman" w:eastAsia="Times New Roman" w:hAnsi="Times New Roman" w:cs="Times New Roman"/>
          <w:sz w:val="23"/>
          <w:szCs w:val="23"/>
          <w:lang w:val="ru-RU"/>
        </w:rPr>
        <w:t>Биогумус</w:t>
      </w:r>
      <w:proofErr w:type="spellEnd"/>
      <w:r w:rsidRPr="006568A5">
        <w:rPr>
          <w:rFonts w:ascii="Times New Roman" w:eastAsia="Times New Roman" w:hAnsi="Times New Roman" w:cs="Times New Roman"/>
          <w:sz w:val="23"/>
          <w:szCs w:val="23"/>
          <w:lang w:val="ru-RU"/>
        </w:rPr>
        <w:t xml:space="preserve"> в гранулах по 16 </w:t>
      </w:r>
      <w:proofErr w:type="spellStart"/>
      <w:r w:rsidRPr="006568A5">
        <w:rPr>
          <w:rFonts w:ascii="Times New Roman" w:eastAsia="Times New Roman" w:hAnsi="Times New Roman" w:cs="Times New Roman"/>
          <w:sz w:val="23"/>
          <w:szCs w:val="23"/>
          <w:lang w:val="ru-RU"/>
        </w:rPr>
        <w:t>шт</w:t>
      </w:r>
      <w:proofErr w:type="spellEnd"/>
      <w:r w:rsidRPr="006568A5">
        <w:rPr>
          <w:rFonts w:ascii="Times New Roman" w:eastAsia="Times New Roman" w:hAnsi="Times New Roman" w:cs="Times New Roman"/>
          <w:sz w:val="23"/>
          <w:szCs w:val="23"/>
          <w:lang w:val="ru-RU"/>
        </w:rPr>
        <w:t xml:space="preserve"> по 10,56 </w:t>
      </w:r>
      <w:proofErr w:type="spellStart"/>
      <w:r w:rsidRPr="006568A5">
        <w:rPr>
          <w:rFonts w:ascii="Times New Roman" w:eastAsia="Times New Roman" w:hAnsi="Times New Roman" w:cs="Times New Roman"/>
          <w:sz w:val="23"/>
          <w:szCs w:val="23"/>
          <w:lang w:val="ru-RU"/>
        </w:rPr>
        <w:t>руб</w:t>
      </w:r>
      <w:proofErr w:type="spellEnd"/>
      <w:r w:rsidRPr="006568A5">
        <w:rPr>
          <w:rFonts w:ascii="Times New Roman" w:eastAsia="Times New Roman" w:hAnsi="Times New Roman" w:cs="Times New Roman"/>
          <w:sz w:val="23"/>
          <w:szCs w:val="23"/>
          <w:lang w:val="ru-RU"/>
        </w:rPr>
        <w:t xml:space="preserve"> за </w:t>
      </w:r>
      <w:proofErr w:type="spellStart"/>
      <w:r w:rsidRPr="006568A5">
        <w:rPr>
          <w:rFonts w:ascii="Times New Roman" w:eastAsia="Times New Roman" w:hAnsi="Times New Roman" w:cs="Times New Roman"/>
          <w:sz w:val="23"/>
          <w:szCs w:val="23"/>
          <w:lang w:val="ru-RU"/>
        </w:rPr>
        <w:t>шт</w:t>
      </w:r>
      <w:proofErr w:type="spellEnd"/>
      <w:r w:rsidRPr="006568A5">
        <w:rPr>
          <w:rFonts w:ascii="Times New Roman" w:eastAsia="Times New Roman" w:hAnsi="Times New Roman" w:cs="Times New Roman"/>
          <w:sz w:val="23"/>
          <w:szCs w:val="23"/>
          <w:lang w:val="ru-RU"/>
        </w:rPr>
        <w:t xml:space="preserve">, </w:t>
      </w:r>
      <w:proofErr w:type="spellStart"/>
      <w:r w:rsidRPr="006568A5">
        <w:rPr>
          <w:rFonts w:ascii="Times New Roman" w:eastAsia="Times New Roman" w:hAnsi="Times New Roman" w:cs="Times New Roman"/>
          <w:sz w:val="23"/>
          <w:szCs w:val="23"/>
          <w:lang w:val="ru-RU"/>
        </w:rPr>
        <w:t>Биогумус</w:t>
      </w:r>
      <w:proofErr w:type="spellEnd"/>
      <w:r w:rsidRPr="006568A5">
        <w:rPr>
          <w:rFonts w:ascii="Times New Roman" w:eastAsia="Times New Roman" w:hAnsi="Times New Roman" w:cs="Times New Roman"/>
          <w:sz w:val="23"/>
          <w:szCs w:val="23"/>
          <w:lang w:val="ru-RU"/>
        </w:rPr>
        <w:t xml:space="preserve"> гранулированный по 212,86 руб. за л. (сухого вещества), </w:t>
      </w:r>
      <w:proofErr w:type="spellStart"/>
      <w:r w:rsidRPr="006568A5">
        <w:rPr>
          <w:rFonts w:ascii="Times New Roman" w:eastAsia="Times New Roman" w:hAnsi="Times New Roman" w:cs="Times New Roman"/>
          <w:sz w:val="23"/>
          <w:szCs w:val="23"/>
          <w:lang w:val="ru-RU"/>
        </w:rPr>
        <w:t>Биоперегной</w:t>
      </w:r>
      <w:proofErr w:type="spellEnd"/>
      <w:r w:rsidRPr="006568A5">
        <w:rPr>
          <w:rFonts w:ascii="Times New Roman" w:eastAsia="Times New Roman" w:hAnsi="Times New Roman" w:cs="Times New Roman"/>
          <w:sz w:val="23"/>
          <w:szCs w:val="23"/>
          <w:lang w:val="ru-RU"/>
        </w:rPr>
        <w:t xml:space="preserve"> от 13,56 руб. за л. (сухого вещества), </w:t>
      </w:r>
      <w:proofErr w:type="spellStart"/>
      <w:r w:rsidRPr="006568A5">
        <w:rPr>
          <w:rFonts w:ascii="Times New Roman" w:eastAsia="Times New Roman" w:hAnsi="Times New Roman" w:cs="Times New Roman"/>
          <w:sz w:val="23"/>
          <w:szCs w:val="23"/>
          <w:lang w:val="ru-RU"/>
        </w:rPr>
        <w:t>Биогумус</w:t>
      </w:r>
      <w:proofErr w:type="spellEnd"/>
      <w:r w:rsidRPr="006568A5">
        <w:rPr>
          <w:rFonts w:ascii="Times New Roman" w:eastAsia="Times New Roman" w:hAnsi="Times New Roman" w:cs="Times New Roman"/>
          <w:sz w:val="23"/>
          <w:szCs w:val="23"/>
          <w:lang w:val="ru-RU"/>
        </w:rPr>
        <w:t xml:space="preserve"> жидкий от 66,33 до 138 руб. за л., </w:t>
      </w:r>
      <w:proofErr w:type="spellStart"/>
      <w:r w:rsidRPr="006568A5">
        <w:rPr>
          <w:rFonts w:ascii="Times New Roman" w:eastAsia="Times New Roman" w:hAnsi="Times New Roman" w:cs="Times New Roman"/>
          <w:sz w:val="23"/>
          <w:szCs w:val="23"/>
          <w:lang w:val="ru-RU"/>
        </w:rPr>
        <w:t>Биоперегной</w:t>
      </w:r>
      <w:proofErr w:type="spellEnd"/>
      <w:r w:rsidRPr="006568A5">
        <w:rPr>
          <w:rFonts w:ascii="Times New Roman" w:eastAsia="Times New Roman" w:hAnsi="Times New Roman" w:cs="Times New Roman"/>
          <w:sz w:val="23"/>
          <w:szCs w:val="23"/>
          <w:lang w:val="ru-RU"/>
        </w:rPr>
        <w:t xml:space="preserve"> для рассады от 79 руб. за л.</w:t>
      </w:r>
    </w:p>
    <w:p w:rsidR="002D3DB7" w:rsidRDefault="00F95249">
      <w:pPr>
        <w:rPr>
          <w:rFonts w:ascii="Times New Roman" w:eastAsia="Times New Roman" w:hAnsi="Times New Roman" w:cs="Times New Roman"/>
          <w:sz w:val="23"/>
          <w:szCs w:val="23"/>
        </w:rPr>
      </w:pPr>
      <w:r>
        <w:rPr>
          <w:rFonts w:ascii="Times New Roman" w:eastAsia="Times New Roman" w:hAnsi="Times New Roman" w:cs="Times New Roman"/>
          <w:noProof/>
          <w:sz w:val="23"/>
          <w:szCs w:val="23"/>
          <w:lang w:val="ru-RU"/>
        </w:rPr>
        <w:lastRenderedPageBreak/>
        <w:drawing>
          <wp:inline distT="114300" distB="114300" distL="114300" distR="114300">
            <wp:extent cx="2366223" cy="2967038"/>
            <wp:effectExtent l="0" t="0" r="0" b="0"/>
            <wp:docPr id="40" name="image129.jpg"/>
            <wp:cNvGraphicFramePr/>
            <a:graphic xmlns:a="http://schemas.openxmlformats.org/drawingml/2006/main">
              <a:graphicData uri="http://schemas.openxmlformats.org/drawingml/2006/picture">
                <pic:pic xmlns:pic="http://schemas.openxmlformats.org/drawingml/2006/picture">
                  <pic:nvPicPr>
                    <pic:cNvPr id="0" name="image129.jpg"/>
                    <pic:cNvPicPr preferRelativeResize="0"/>
                  </pic:nvPicPr>
                  <pic:blipFill>
                    <a:blip r:embed="rId80" cstate="print"/>
                    <a:srcRect/>
                    <a:stretch>
                      <a:fillRect/>
                    </a:stretch>
                  </pic:blipFill>
                  <pic:spPr>
                    <a:xfrm>
                      <a:off x="0" y="0"/>
                      <a:ext cx="2366223" cy="2967038"/>
                    </a:xfrm>
                    <a:prstGeom prst="rect">
                      <a:avLst/>
                    </a:prstGeom>
                    <a:ln/>
                  </pic:spPr>
                </pic:pic>
              </a:graphicData>
            </a:graphic>
          </wp:inline>
        </w:drawing>
      </w:r>
    </w:p>
    <w:p w:rsidR="002D3DB7" w:rsidRDefault="002D3DB7">
      <w:pPr>
        <w:rPr>
          <w:rFonts w:ascii="Times New Roman" w:eastAsia="Times New Roman" w:hAnsi="Times New Roman" w:cs="Times New Roman"/>
          <w:sz w:val="23"/>
          <w:szCs w:val="23"/>
        </w:rPr>
      </w:pPr>
    </w:p>
    <w:p w:rsidR="002D3DB7" w:rsidRDefault="00F95249">
      <w:pPr>
        <w:rPr>
          <w:rFonts w:ascii="Times New Roman" w:eastAsia="Times New Roman" w:hAnsi="Times New Roman" w:cs="Times New Roman"/>
          <w:i/>
          <w:sz w:val="23"/>
          <w:szCs w:val="23"/>
        </w:rPr>
      </w:pPr>
      <w:r>
        <w:rPr>
          <w:rFonts w:ascii="Times New Roman" w:eastAsia="Times New Roman" w:hAnsi="Times New Roman" w:cs="Times New Roman"/>
          <w:i/>
          <w:sz w:val="23"/>
          <w:szCs w:val="23"/>
        </w:rPr>
        <w:t>SWOT-анализ “Поля Русские”</w:t>
      </w:r>
    </w:p>
    <w:p w:rsidR="002D3DB7" w:rsidRDefault="002D3DB7">
      <w:pPr>
        <w:rPr>
          <w:rFonts w:ascii="Times New Roman" w:eastAsia="Times New Roman" w:hAnsi="Times New Roman" w:cs="Times New Roman"/>
          <w:sz w:val="23"/>
          <w:szCs w:val="23"/>
        </w:rPr>
      </w:pPr>
    </w:p>
    <w:tbl>
      <w:tblPr>
        <w:tblStyle w:val="ae"/>
        <w:tblW w:w="8624"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4312"/>
        <w:gridCol w:w="4312"/>
      </w:tblGrid>
      <w:tr w:rsidR="002D3DB7">
        <w:tc>
          <w:tcPr>
            <w:tcW w:w="4312" w:type="dxa"/>
            <w:shd w:val="clear" w:color="auto" w:fill="auto"/>
            <w:tcMar>
              <w:top w:w="100" w:type="dxa"/>
              <w:left w:w="100" w:type="dxa"/>
              <w:bottom w:w="100" w:type="dxa"/>
              <w:right w:w="100" w:type="dxa"/>
            </w:tcMar>
          </w:tcPr>
          <w:p w:rsidR="002D3DB7" w:rsidRDefault="00F95249">
            <w:pPr>
              <w:widowControl w:val="0"/>
              <w:spacing w:line="240" w:lineRule="auto"/>
              <w:rPr>
                <w:rFonts w:ascii="Times New Roman" w:eastAsia="Times New Roman" w:hAnsi="Times New Roman" w:cs="Times New Roman"/>
                <w:i/>
                <w:sz w:val="23"/>
                <w:szCs w:val="23"/>
              </w:rPr>
            </w:pPr>
            <w:r>
              <w:rPr>
                <w:rFonts w:ascii="Times New Roman" w:eastAsia="Times New Roman" w:hAnsi="Times New Roman" w:cs="Times New Roman"/>
                <w:i/>
                <w:sz w:val="23"/>
                <w:szCs w:val="23"/>
              </w:rPr>
              <w:t>Сильные стороны</w:t>
            </w:r>
          </w:p>
          <w:p w:rsidR="002D3DB7" w:rsidRDefault="002D3DB7">
            <w:pPr>
              <w:widowControl w:val="0"/>
              <w:spacing w:line="240" w:lineRule="auto"/>
              <w:rPr>
                <w:rFonts w:ascii="Times New Roman" w:eastAsia="Times New Roman" w:hAnsi="Times New Roman" w:cs="Times New Roman"/>
                <w:sz w:val="23"/>
                <w:szCs w:val="23"/>
              </w:rPr>
            </w:pPr>
          </w:p>
          <w:p w:rsidR="002D3DB7" w:rsidRDefault="00F95249">
            <w:pPr>
              <w:widowControl w:val="0"/>
              <w:numPr>
                <w:ilvl w:val="0"/>
                <w:numId w:val="2"/>
              </w:numPr>
              <w:spacing w:line="240" w:lineRule="auto"/>
              <w:contextualSpacing/>
              <w:rPr>
                <w:rFonts w:ascii="Times New Roman" w:eastAsia="Times New Roman" w:hAnsi="Times New Roman" w:cs="Times New Roman"/>
                <w:sz w:val="23"/>
                <w:szCs w:val="23"/>
              </w:rPr>
            </w:pPr>
            <w:r>
              <w:rPr>
                <w:rFonts w:ascii="Times New Roman" w:eastAsia="Times New Roman" w:hAnsi="Times New Roman" w:cs="Times New Roman"/>
                <w:sz w:val="23"/>
                <w:szCs w:val="23"/>
              </w:rPr>
              <w:t>компания с многолетним присутствием на рынке</w:t>
            </w:r>
          </w:p>
          <w:p w:rsidR="002D3DB7" w:rsidRDefault="00F95249">
            <w:pPr>
              <w:widowControl w:val="0"/>
              <w:numPr>
                <w:ilvl w:val="0"/>
                <w:numId w:val="2"/>
              </w:numPr>
              <w:spacing w:line="240" w:lineRule="auto"/>
              <w:contextualSpacing/>
              <w:rPr>
                <w:rFonts w:ascii="Times New Roman" w:eastAsia="Times New Roman" w:hAnsi="Times New Roman" w:cs="Times New Roman"/>
                <w:sz w:val="23"/>
                <w:szCs w:val="23"/>
              </w:rPr>
            </w:pPr>
            <w:r>
              <w:rPr>
                <w:rFonts w:ascii="Times New Roman" w:eastAsia="Times New Roman" w:hAnsi="Times New Roman" w:cs="Times New Roman"/>
                <w:sz w:val="23"/>
                <w:szCs w:val="23"/>
              </w:rPr>
              <w:t>органический характер удобрений</w:t>
            </w:r>
          </w:p>
          <w:p w:rsidR="002D3DB7" w:rsidRDefault="00F95249">
            <w:pPr>
              <w:widowControl w:val="0"/>
              <w:numPr>
                <w:ilvl w:val="0"/>
                <w:numId w:val="2"/>
              </w:numPr>
              <w:spacing w:line="240" w:lineRule="auto"/>
              <w:contextualSpacing/>
              <w:rPr>
                <w:rFonts w:ascii="Times New Roman" w:eastAsia="Times New Roman" w:hAnsi="Times New Roman" w:cs="Times New Roman"/>
                <w:sz w:val="23"/>
                <w:szCs w:val="23"/>
              </w:rPr>
            </w:pPr>
            <w:r>
              <w:rPr>
                <w:rFonts w:ascii="Times New Roman" w:eastAsia="Times New Roman" w:hAnsi="Times New Roman" w:cs="Times New Roman"/>
                <w:sz w:val="23"/>
                <w:szCs w:val="23"/>
              </w:rPr>
              <w:t>продажа в разных формах - жидкие и в пластиковых пакетах</w:t>
            </w:r>
          </w:p>
          <w:p w:rsidR="002D3DB7" w:rsidRDefault="00F95249">
            <w:pPr>
              <w:widowControl w:val="0"/>
              <w:numPr>
                <w:ilvl w:val="0"/>
                <w:numId w:val="2"/>
              </w:numPr>
              <w:spacing w:line="240" w:lineRule="auto"/>
              <w:contextualSpacing/>
              <w:rPr>
                <w:rFonts w:ascii="Times New Roman" w:eastAsia="Times New Roman" w:hAnsi="Times New Roman" w:cs="Times New Roman"/>
                <w:sz w:val="23"/>
                <w:szCs w:val="23"/>
              </w:rPr>
            </w:pPr>
            <w:r>
              <w:rPr>
                <w:rFonts w:ascii="Times New Roman" w:eastAsia="Times New Roman" w:hAnsi="Times New Roman" w:cs="Times New Roman"/>
                <w:sz w:val="23"/>
                <w:szCs w:val="23"/>
              </w:rPr>
              <w:t>присутствие в сетях</w:t>
            </w:r>
          </w:p>
          <w:p w:rsidR="002D3DB7" w:rsidRDefault="002D3DB7">
            <w:pPr>
              <w:widowControl w:val="0"/>
              <w:spacing w:line="240" w:lineRule="auto"/>
              <w:rPr>
                <w:rFonts w:ascii="Times New Roman" w:eastAsia="Times New Roman" w:hAnsi="Times New Roman" w:cs="Times New Roman"/>
                <w:sz w:val="23"/>
                <w:szCs w:val="23"/>
              </w:rPr>
            </w:pPr>
          </w:p>
        </w:tc>
        <w:tc>
          <w:tcPr>
            <w:tcW w:w="4312" w:type="dxa"/>
            <w:shd w:val="clear" w:color="auto" w:fill="auto"/>
            <w:tcMar>
              <w:top w:w="100" w:type="dxa"/>
              <w:left w:w="100" w:type="dxa"/>
              <w:bottom w:w="100" w:type="dxa"/>
              <w:right w:w="100" w:type="dxa"/>
            </w:tcMar>
          </w:tcPr>
          <w:p w:rsidR="002D3DB7" w:rsidRDefault="00F95249">
            <w:pPr>
              <w:widowControl w:val="0"/>
              <w:spacing w:line="240" w:lineRule="auto"/>
              <w:jc w:val="right"/>
              <w:rPr>
                <w:rFonts w:ascii="Times New Roman" w:eastAsia="Times New Roman" w:hAnsi="Times New Roman" w:cs="Times New Roman"/>
                <w:i/>
                <w:sz w:val="23"/>
                <w:szCs w:val="23"/>
              </w:rPr>
            </w:pPr>
            <w:r>
              <w:rPr>
                <w:rFonts w:ascii="Times New Roman" w:eastAsia="Times New Roman" w:hAnsi="Times New Roman" w:cs="Times New Roman"/>
                <w:i/>
                <w:sz w:val="23"/>
                <w:szCs w:val="23"/>
              </w:rPr>
              <w:t>Слабые стороны</w:t>
            </w:r>
          </w:p>
          <w:p w:rsidR="002D3DB7" w:rsidRDefault="002D3DB7">
            <w:pPr>
              <w:widowControl w:val="0"/>
              <w:spacing w:line="240" w:lineRule="auto"/>
              <w:rPr>
                <w:rFonts w:ascii="Times New Roman" w:eastAsia="Times New Roman" w:hAnsi="Times New Roman" w:cs="Times New Roman"/>
                <w:sz w:val="23"/>
                <w:szCs w:val="23"/>
              </w:rPr>
            </w:pPr>
          </w:p>
          <w:p w:rsidR="002D3DB7" w:rsidRDefault="00F95249">
            <w:pPr>
              <w:widowControl w:val="0"/>
              <w:numPr>
                <w:ilvl w:val="0"/>
                <w:numId w:val="2"/>
              </w:numPr>
              <w:spacing w:line="240" w:lineRule="auto"/>
              <w:contextualSpacing/>
              <w:rPr>
                <w:rFonts w:ascii="Times New Roman" w:eastAsia="Times New Roman" w:hAnsi="Times New Roman" w:cs="Times New Roman"/>
                <w:sz w:val="23"/>
                <w:szCs w:val="23"/>
              </w:rPr>
            </w:pPr>
            <w:r>
              <w:rPr>
                <w:rFonts w:ascii="Times New Roman" w:eastAsia="Times New Roman" w:hAnsi="Times New Roman" w:cs="Times New Roman"/>
                <w:sz w:val="23"/>
                <w:szCs w:val="23"/>
              </w:rPr>
              <w:t>фокус на жидких удобрениях</w:t>
            </w:r>
          </w:p>
          <w:p w:rsidR="002D3DB7" w:rsidRDefault="00F95249">
            <w:pPr>
              <w:widowControl w:val="0"/>
              <w:numPr>
                <w:ilvl w:val="0"/>
                <w:numId w:val="2"/>
              </w:numPr>
              <w:spacing w:line="240" w:lineRule="auto"/>
              <w:contextualSpacing/>
              <w:rPr>
                <w:rFonts w:ascii="Times New Roman" w:eastAsia="Times New Roman" w:hAnsi="Times New Roman" w:cs="Times New Roman"/>
                <w:sz w:val="23"/>
                <w:szCs w:val="23"/>
              </w:rPr>
            </w:pPr>
            <w:r>
              <w:rPr>
                <w:rFonts w:ascii="Times New Roman" w:eastAsia="Times New Roman" w:hAnsi="Times New Roman" w:cs="Times New Roman"/>
                <w:sz w:val="23"/>
                <w:szCs w:val="23"/>
              </w:rPr>
              <w:t>относительно высокие цены на основные продукты</w:t>
            </w:r>
          </w:p>
          <w:p w:rsidR="002D3DB7" w:rsidRDefault="002D3DB7">
            <w:pPr>
              <w:widowControl w:val="0"/>
              <w:spacing w:line="240" w:lineRule="auto"/>
              <w:rPr>
                <w:rFonts w:ascii="Times New Roman" w:eastAsia="Times New Roman" w:hAnsi="Times New Roman" w:cs="Times New Roman"/>
                <w:sz w:val="23"/>
                <w:szCs w:val="23"/>
              </w:rPr>
            </w:pPr>
          </w:p>
        </w:tc>
      </w:tr>
      <w:tr w:rsidR="002D3DB7">
        <w:tc>
          <w:tcPr>
            <w:tcW w:w="4312" w:type="dxa"/>
            <w:shd w:val="clear" w:color="auto" w:fill="auto"/>
            <w:tcMar>
              <w:top w:w="100" w:type="dxa"/>
              <w:left w:w="100" w:type="dxa"/>
              <w:bottom w:w="100" w:type="dxa"/>
              <w:right w:w="100" w:type="dxa"/>
            </w:tcMar>
          </w:tcPr>
          <w:p w:rsidR="002D3DB7" w:rsidRDefault="002D3DB7">
            <w:pPr>
              <w:widowControl w:val="0"/>
              <w:spacing w:line="240" w:lineRule="auto"/>
              <w:rPr>
                <w:rFonts w:ascii="Times New Roman" w:eastAsia="Times New Roman" w:hAnsi="Times New Roman" w:cs="Times New Roman"/>
                <w:sz w:val="23"/>
                <w:szCs w:val="23"/>
              </w:rPr>
            </w:pPr>
          </w:p>
          <w:p w:rsidR="002D3DB7" w:rsidRDefault="00F95249">
            <w:pPr>
              <w:widowControl w:val="0"/>
              <w:numPr>
                <w:ilvl w:val="0"/>
                <w:numId w:val="2"/>
              </w:numPr>
              <w:spacing w:line="240" w:lineRule="auto"/>
              <w:contextualSpacing/>
              <w:rPr>
                <w:rFonts w:ascii="Times New Roman" w:eastAsia="Times New Roman" w:hAnsi="Times New Roman" w:cs="Times New Roman"/>
                <w:sz w:val="23"/>
                <w:szCs w:val="23"/>
              </w:rPr>
            </w:pPr>
            <w:r>
              <w:rPr>
                <w:rFonts w:ascii="Times New Roman" w:eastAsia="Times New Roman" w:hAnsi="Times New Roman" w:cs="Times New Roman"/>
                <w:sz w:val="23"/>
                <w:szCs w:val="23"/>
              </w:rPr>
              <w:t>быть одним из лидеров в сегменте дачного сельского хозяйства</w:t>
            </w:r>
          </w:p>
          <w:p w:rsidR="002D3DB7" w:rsidRDefault="00F95249">
            <w:pPr>
              <w:widowControl w:val="0"/>
              <w:numPr>
                <w:ilvl w:val="0"/>
                <w:numId w:val="2"/>
              </w:numPr>
              <w:spacing w:line="240" w:lineRule="auto"/>
              <w:contextualSpacing/>
              <w:rPr>
                <w:rFonts w:ascii="Times New Roman" w:eastAsia="Times New Roman" w:hAnsi="Times New Roman" w:cs="Times New Roman"/>
                <w:sz w:val="23"/>
                <w:szCs w:val="23"/>
              </w:rPr>
            </w:pPr>
            <w:r>
              <w:rPr>
                <w:rFonts w:ascii="Times New Roman" w:eastAsia="Times New Roman" w:hAnsi="Times New Roman" w:cs="Times New Roman"/>
                <w:sz w:val="23"/>
                <w:szCs w:val="23"/>
              </w:rPr>
              <w:t>побеждать в конкуренции в сегменте дачных хозяйств как известный продукт</w:t>
            </w:r>
          </w:p>
          <w:p w:rsidR="002D3DB7" w:rsidRDefault="002D3DB7">
            <w:pPr>
              <w:widowControl w:val="0"/>
              <w:spacing w:line="240" w:lineRule="auto"/>
              <w:rPr>
                <w:rFonts w:ascii="Times New Roman" w:eastAsia="Times New Roman" w:hAnsi="Times New Roman" w:cs="Times New Roman"/>
                <w:sz w:val="23"/>
                <w:szCs w:val="23"/>
              </w:rPr>
            </w:pPr>
          </w:p>
          <w:p w:rsidR="002D3DB7" w:rsidRDefault="00F95249">
            <w:pPr>
              <w:widowControl w:val="0"/>
              <w:spacing w:line="240" w:lineRule="auto"/>
              <w:rPr>
                <w:rFonts w:ascii="Times New Roman" w:eastAsia="Times New Roman" w:hAnsi="Times New Roman" w:cs="Times New Roman"/>
                <w:i/>
                <w:sz w:val="23"/>
                <w:szCs w:val="23"/>
              </w:rPr>
            </w:pPr>
            <w:r>
              <w:rPr>
                <w:rFonts w:ascii="Times New Roman" w:eastAsia="Times New Roman" w:hAnsi="Times New Roman" w:cs="Times New Roman"/>
                <w:i/>
                <w:sz w:val="23"/>
                <w:szCs w:val="23"/>
              </w:rPr>
              <w:t>Возможности</w:t>
            </w:r>
          </w:p>
        </w:tc>
        <w:tc>
          <w:tcPr>
            <w:tcW w:w="4312" w:type="dxa"/>
            <w:shd w:val="clear" w:color="auto" w:fill="auto"/>
            <w:tcMar>
              <w:top w:w="100" w:type="dxa"/>
              <w:left w:w="100" w:type="dxa"/>
              <w:bottom w:w="100" w:type="dxa"/>
              <w:right w:w="100" w:type="dxa"/>
            </w:tcMar>
          </w:tcPr>
          <w:p w:rsidR="002D3DB7" w:rsidRDefault="002D3DB7">
            <w:pPr>
              <w:widowControl w:val="0"/>
              <w:spacing w:line="240" w:lineRule="auto"/>
              <w:rPr>
                <w:rFonts w:ascii="Times New Roman" w:eastAsia="Times New Roman" w:hAnsi="Times New Roman" w:cs="Times New Roman"/>
                <w:sz w:val="23"/>
                <w:szCs w:val="23"/>
              </w:rPr>
            </w:pPr>
          </w:p>
          <w:p w:rsidR="002D3DB7" w:rsidRDefault="00F95249">
            <w:pPr>
              <w:widowControl w:val="0"/>
              <w:numPr>
                <w:ilvl w:val="0"/>
                <w:numId w:val="2"/>
              </w:numPr>
              <w:spacing w:line="240" w:lineRule="auto"/>
              <w:contextualSpacing/>
              <w:rPr>
                <w:rFonts w:ascii="Times New Roman" w:eastAsia="Times New Roman" w:hAnsi="Times New Roman" w:cs="Times New Roman"/>
                <w:sz w:val="23"/>
                <w:szCs w:val="23"/>
              </w:rPr>
            </w:pPr>
            <w:r>
              <w:rPr>
                <w:rFonts w:ascii="Times New Roman" w:eastAsia="Times New Roman" w:hAnsi="Times New Roman" w:cs="Times New Roman"/>
                <w:sz w:val="23"/>
                <w:szCs w:val="23"/>
              </w:rPr>
              <w:t>вытеснение из рынка конкурентами в сегменте органических и органоминеральных удобрений за счет цены</w:t>
            </w:r>
          </w:p>
          <w:p w:rsidR="002D3DB7" w:rsidRDefault="002D3DB7">
            <w:pPr>
              <w:widowControl w:val="0"/>
              <w:spacing w:line="240" w:lineRule="auto"/>
              <w:rPr>
                <w:rFonts w:ascii="Times New Roman" w:eastAsia="Times New Roman" w:hAnsi="Times New Roman" w:cs="Times New Roman"/>
                <w:sz w:val="23"/>
                <w:szCs w:val="23"/>
              </w:rPr>
            </w:pPr>
          </w:p>
          <w:p w:rsidR="002D3DB7" w:rsidRDefault="00F95249">
            <w:pPr>
              <w:widowControl w:val="0"/>
              <w:spacing w:line="240" w:lineRule="auto"/>
              <w:jc w:val="right"/>
              <w:rPr>
                <w:rFonts w:ascii="Times New Roman" w:eastAsia="Times New Roman" w:hAnsi="Times New Roman" w:cs="Times New Roman"/>
                <w:i/>
                <w:sz w:val="23"/>
                <w:szCs w:val="23"/>
              </w:rPr>
            </w:pPr>
            <w:r>
              <w:rPr>
                <w:rFonts w:ascii="Times New Roman" w:eastAsia="Times New Roman" w:hAnsi="Times New Roman" w:cs="Times New Roman"/>
                <w:i/>
                <w:sz w:val="23"/>
                <w:szCs w:val="23"/>
              </w:rPr>
              <w:t>Угрозы</w:t>
            </w:r>
          </w:p>
        </w:tc>
      </w:tr>
    </w:tbl>
    <w:p w:rsidR="002D3DB7" w:rsidRDefault="002D3DB7">
      <w:pPr>
        <w:rPr>
          <w:rFonts w:ascii="Times New Roman" w:eastAsia="Times New Roman" w:hAnsi="Times New Roman" w:cs="Times New Roman"/>
          <w:sz w:val="23"/>
          <w:szCs w:val="23"/>
        </w:rPr>
      </w:pPr>
    </w:p>
    <w:p w:rsidR="002D3DB7" w:rsidRDefault="002D3DB7">
      <w:pPr>
        <w:rPr>
          <w:rFonts w:ascii="Times New Roman" w:eastAsia="Times New Roman" w:hAnsi="Times New Roman" w:cs="Times New Roman"/>
          <w:sz w:val="23"/>
          <w:szCs w:val="23"/>
        </w:rPr>
      </w:pPr>
    </w:p>
    <w:p w:rsidR="002D3DB7" w:rsidRDefault="00F95249">
      <w:pPr>
        <w:rPr>
          <w:rFonts w:ascii="Times New Roman" w:eastAsia="Times New Roman" w:hAnsi="Times New Roman" w:cs="Times New Roman"/>
          <w:b/>
          <w:sz w:val="23"/>
          <w:szCs w:val="23"/>
          <w:shd w:val="clear" w:color="auto" w:fill="6AA84F"/>
        </w:rPr>
      </w:pPr>
      <w:proofErr w:type="spellStart"/>
      <w:r>
        <w:rPr>
          <w:rFonts w:ascii="Times New Roman" w:eastAsia="Times New Roman" w:hAnsi="Times New Roman" w:cs="Times New Roman"/>
          <w:b/>
          <w:sz w:val="23"/>
          <w:szCs w:val="23"/>
        </w:rPr>
        <w:t>Florizel</w:t>
      </w:r>
      <w:proofErr w:type="spellEnd"/>
    </w:p>
    <w:p w:rsidR="002D3DB7" w:rsidRDefault="002D3DB7">
      <w:pPr>
        <w:rPr>
          <w:rFonts w:ascii="Times New Roman" w:eastAsia="Times New Roman" w:hAnsi="Times New Roman" w:cs="Times New Roman"/>
          <w:sz w:val="23"/>
          <w:szCs w:val="23"/>
        </w:rPr>
      </w:pPr>
    </w:p>
    <w:p w:rsidR="002D3DB7" w:rsidRDefault="00F95249">
      <w:pPr>
        <w:rPr>
          <w:rFonts w:ascii="Times New Roman" w:eastAsia="Times New Roman" w:hAnsi="Times New Roman" w:cs="Times New Roman"/>
          <w:sz w:val="23"/>
          <w:szCs w:val="23"/>
        </w:rPr>
      </w:pPr>
      <w:r>
        <w:rPr>
          <w:rFonts w:ascii="Times New Roman" w:eastAsia="Times New Roman" w:hAnsi="Times New Roman" w:cs="Times New Roman"/>
          <w:sz w:val="23"/>
          <w:szCs w:val="23"/>
        </w:rPr>
        <w:t>Год основания: 2012</w:t>
      </w:r>
    </w:p>
    <w:p w:rsidR="002D3DB7" w:rsidRDefault="002D3DB7">
      <w:pPr>
        <w:rPr>
          <w:rFonts w:ascii="Times New Roman" w:eastAsia="Times New Roman" w:hAnsi="Times New Roman" w:cs="Times New Roman"/>
          <w:sz w:val="23"/>
          <w:szCs w:val="23"/>
        </w:rPr>
      </w:pPr>
    </w:p>
    <w:p w:rsidR="002D3DB7" w:rsidRDefault="00F95249">
      <w:pPr>
        <w:rPr>
          <w:rFonts w:ascii="Times New Roman" w:eastAsia="Times New Roman" w:hAnsi="Times New Roman" w:cs="Times New Roman"/>
          <w:sz w:val="23"/>
          <w:szCs w:val="23"/>
        </w:rPr>
      </w:pPr>
      <w:proofErr w:type="spellStart"/>
      <w:r>
        <w:rPr>
          <w:rFonts w:ascii="Times New Roman" w:eastAsia="Times New Roman" w:hAnsi="Times New Roman" w:cs="Times New Roman"/>
          <w:sz w:val="23"/>
          <w:szCs w:val="23"/>
        </w:rPr>
        <w:t>Штаб-квартира:ООО</w:t>
      </w:r>
      <w:proofErr w:type="spellEnd"/>
      <w:r>
        <w:rPr>
          <w:rFonts w:ascii="Times New Roman" w:eastAsia="Times New Roman" w:hAnsi="Times New Roman" w:cs="Times New Roman"/>
          <w:sz w:val="23"/>
          <w:szCs w:val="23"/>
        </w:rPr>
        <w:t xml:space="preserve"> «БИОТЕХНОЛОГИИ», 660052, Россия, г. Красноярск, ул. </w:t>
      </w:r>
      <w:proofErr w:type="spellStart"/>
      <w:r>
        <w:rPr>
          <w:rFonts w:ascii="Times New Roman" w:eastAsia="Times New Roman" w:hAnsi="Times New Roman" w:cs="Times New Roman"/>
          <w:sz w:val="23"/>
          <w:szCs w:val="23"/>
        </w:rPr>
        <w:t>Затонская</w:t>
      </w:r>
      <w:proofErr w:type="spellEnd"/>
      <w:r>
        <w:rPr>
          <w:rFonts w:ascii="Times New Roman" w:eastAsia="Times New Roman" w:hAnsi="Times New Roman" w:cs="Times New Roman"/>
          <w:sz w:val="23"/>
          <w:szCs w:val="23"/>
        </w:rPr>
        <w:t>, 46ж</w:t>
      </w:r>
    </w:p>
    <w:p w:rsidR="002D3DB7" w:rsidRDefault="00F95249">
      <w:pPr>
        <w:rPr>
          <w:rFonts w:ascii="Times New Roman" w:eastAsia="Times New Roman" w:hAnsi="Times New Roman" w:cs="Times New Roman"/>
          <w:sz w:val="23"/>
          <w:szCs w:val="23"/>
        </w:rPr>
      </w:pPr>
      <w:r>
        <w:rPr>
          <w:rFonts w:ascii="Times New Roman" w:eastAsia="Times New Roman" w:hAnsi="Times New Roman" w:cs="Times New Roman"/>
          <w:sz w:val="23"/>
          <w:szCs w:val="23"/>
        </w:rPr>
        <w:t>Представительство в Москве:</w:t>
      </w:r>
    </w:p>
    <w:p w:rsidR="002D3DB7" w:rsidRDefault="00F95249">
      <w:pPr>
        <w:rPr>
          <w:rFonts w:ascii="Times New Roman" w:eastAsia="Times New Roman" w:hAnsi="Times New Roman" w:cs="Times New Roman"/>
          <w:sz w:val="23"/>
          <w:szCs w:val="23"/>
        </w:rPr>
      </w:pPr>
      <w:r>
        <w:rPr>
          <w:rFonts w:ascii="Times New Roman" w:eastAsia="Times New Roman" w:hAnsi="Times New Roman" w:cs="Times New Roman"/>
          <w:sz w:val="23"/>
          <w:szCs w:val="23"/>
        </w:rPr>
        <w:t>420000, Россия, Московская обл., г. Домодедово, ул. Индустриальная, 1а</w:t>
      </w:r>
    </w:p>
    <w:p w:rsidR="002D3DB7" w:rsidRDefault="002D3DB7">
      <w:pPr>
        <w:rPr>
          <w:rFonts w:ascii="Times New Roman" w:eastAsia="Times New Roman" w:hAnsi="Times New Roman" w:cs="Times New Roman"/>
          <w:sz w:val="23"/>
          <w:szCs w:val="23"/>
        </w:rPr>
      </w:pPr>
    </w:p>
    <w:p w:rsidR="002D3DB7" w:rsidRDefault="00F95249">
      <w:pPr>
        <w:rPr>
          <w:rFonts w:ascii="Times New Roman" w:eastAsia="Times New Roman" w:hAnsi="Times New Roman" w:cs="Times New Roman"/>
          <w:sz w:val="23"/>
          <w:szCs w:val="23"/>
        </w:rPr>
      </w:pPr>
      <w:r>
        <w:rPr>
          <w:rFonts w:ascii="Times New Roman" w:eastAsia="Times New Roman" w:hAnsi="Times New Roman" w:cs="Times New Roman"/>
          <w:sz w:val="23"/>
          <w:szCs w:val="23"/>
        </w:rPr>
        <w:lastRenderedPageBreak/>
        <w:t>Профиль организации: (владельцы, динамика выручки, связи, основной фокус)</w:t>
      </w:r>
    </w:p>
    <w:p w:rsidR="002D3DB7" w:rsidRDefault="00F95249">
      <w:pPr>
        <w:rPr>
          <w:rFonts w:ascii="Times New Roman" w:eastAsia="Times New Roman" w:hAnsi="Times New Roman" w:cs="Times New Roman"/>
          <w:sz w:val="23"/>
          <w:szCs w:val="23"/>
        </w:rPr>
      </w:pPr>
      <w:r>
        <w:rPr>
          <w:rFonts w:ascii="Times New Roman" w:eastAsia="Times New Roman" w:hAnsi="Times New Roman" w:cs="Times New Roman"/>
          <w:sz w:val="23"/>
          <w:szCs w:val="23"/>
        </w:rPr>
        <w:t>Директор:</w:t>
      </w:r>
    </w:p>
    <w:p w:rsidR="002D3DB7" w:rsidRDefault="00F95249">
      <w:pPr>
        <w:rPr>
          <w:rFonts w:ascii="Times New Roman" w:eastAsia="Times New Roman" w:hAnsi="Times New Roman" w:cs="Times New Roman"/>
          <w:sz w:val="23"/>
          <w:szCs w:val="23"/>
        </w:rPr>
      </w:pPr>
      <w:r>
        <w:rPr>
          <w:rFonts w:ascii="Times New Roman" w:eastAsia="Times New Roman" w:hAnsi="Times New Roman" w:cs="Times New Roman"/>
          <w:sz w:val="23"/>
          <w:szCs w:val="23"/>
        </w:rPr>
        <w:t>Редькин Владимир Александрович</w:t>
      </w:r>
    </w:p>
    <w:p w:rsidR="002D3DB7" w:rsidRDefault="00F95249">
      <w:pPr>
        <w:rPr>
          <w:rFonts w:ascii="Times New Roman" w:eastAsia="Times New Roman" w:hAnsi="Times New Roman" w:cs="Times New Roman"/>
          <w:sz w:val="23"/>
          <w:szCs w:val="23"/>
        </w:rPr>
      </w:pPr>
      <w:r>
        <w:rPr>
          <w:rFonts w:ascii="Times New Roman" w:eastAsia="Times New Roman" w:hAnsi="Times New Roman" w:cs="Times New Roman"/>
          <w:sz w:val="23"/>
          <w:szCs w:val="23"/>
        </w:rPr>
        <w:t>Владельцы:</w:t>
      </w:r>
    </w:p>
    <w:p w:rsidR="002D3DB7" w:rsidRDefault="00F95249">
      <w:pPr>
        <w:rPr>
          <w:rFonts w:ascii="Times New Roman" w:eastAsia="Times New Roman" w:hAnsi="Times New Roman" w:cs="Times New Roman"/>
          <w:sz w:val="23"/>
          <w:szCs w:val="23"/>
        </w:rPr>
      </w:pPr>
      <w:r>
        <w:rPr>
          <w:rFonts w:ascii="Times New Roman" w:eastAsia="Times New Roman" w:hAnsi="Times New Roman" w:cs="Times New Roman"/>
          <w:sz w:val="23"/>
          <w:szCs w:val="23"/>
        </w:rPr>
        <w:t xml:space="preserve">Редькин Владимир Александрович 6 </w:t>
      </w:r>
      <w:r w:rsidR="00DD5FEC">
        <w:rPr>
          <w:rFonts w:ascii="Times New Roman" w:eastAsia="Times New Roman" w:hAnsi="Times New Roman" w:cs="Times New Roman"/>
          <w:sz w:val="23"/>
          <w:szCs w:val="23"/>
        </w:rPr>
        <w:t>тыс.</w:t>
      </w:r>
      <w:r>
        <w:rPr>
          <w:rFonts w:ascii="Times New Roman" w:eastAsia="Times New Roman" w:hAnsi="Times New Roman" w:cs="Times New Roman"/>
          <w:sz w:val="23"/>
          <w:szCs w:val="23"/>
        </w:rPr>
        <w:t xml:space="preserve"> ₽60% </w:t>
      </w:r>
    </w:p>
    <w:p w:rsidR="002D3DB7" w:rsidRDefault="00F95249">
      <w:pPr>
        <w:rPr>
          <w:rFonts w:ascii="Times New Roman" w:eastAsia="Times New Roman" w:hAnsi="Times New Roman" w:cs="Times New Roman"/>
          <w:sz w:val="23"/>
          <w:szCs w:val="23"/>
        </w:rPr>
      </w:pPr>
      <w:proofErr w:type="spellStart"/>
      <w:r>
        <w:rPr>
          <w:rFonts w:ascii="Times New Roman" w:eastAsia="Times New Roman" w:hAnsi="Times New Roman" w:cs="Times New Roman"/>
          <w:sz w:val="23"/>
          <w:szCs w:val="23"/>
        </w:rPr>
        <w:t>Милошенко</w:t>
      </w:r>
      <w:proofErr w:type="spellEnd"/>
      <w:r>
        <w:rPr>
          <w:rFonts w:ascii="Times New Roman" w:eastAsia="Times New Roman" w:hAnsi="Times New Roman" w:cs="Times New Roman"/>
          <w:sz w:val="23"/>
          <w:szCs w:val="23"/>
        </w:rPr>
        <w:t xml:space="preserve"> Тамила Петровна 2 </w:t>
      </w:r>
      <w:r w:rsidR="00DD5FEC">
        <w:rPr>
          <w:rFonts w:ascii="Times New Roman" w:eastAsia="Times New Roman" w:hAnsi="Times New Roman" w:cs="Times New Roman"/>
          <w:sz w:val="23"/>
          <w:szCs w:val="23"/>
        </w:rPr>
        <w:t>тыс.</w:t>
      </w:r>
      <w:r>
        <w:rPr>
          <w:rFonts w:ascii="Times New Roman" w:eastAsia="Times New Roman" w:hAnsi="Times New Roman" w:cs="Times New Roman"/>
          <w:sz w:val="23"/>
          <w:szCs w:val="23"/>
        </w:rPr>
        <w:t xml:space="preserve"> ₽20% </w:t>
      </w:r>
    </w:p>
    <w:p w:rsidR="002D3DB7" w:rsidRDefault="00F95249">
      <w:pPr>
        <w:rPr>
          <w:rFonts w:ascii="Times New Roman" w:eastAsia="Times New Roman" w:hAnsi="Times New Roman" w:cs="Times New Roman"/>
          <w:sz w:val="23"/>
          <w:szCs w:val="23"/>
        </w:rPr>
      </w:pPr>
      <w:proofErr w:type="spellStart"/>
      <w:r>
        <w:rPr>
          <w:rFonts w:ascii="Times New Roman" w:eastAsia="Times New Roman" w:hAnsi="Times New Roman" w:cs="Times New Roman"/>
          <w:sz w:val="23"/>
          <w:szCs w:val="23"/>
        </w:rPr>
        <w:t>Михайленко</w:t>
      </w:r>
      <w:proofErr w:type="spellEnd"/>
      <w:r>
        <w:rPr>
          <w:rFonts w:ascii="Times New Roman" w:eastAsia="Times New Roman" w:hAnsi="Times New Roman" w:cs="Times New Roman"/>
          <w:sz w:val="23"/>
          <w:szCs w:val="23"/>
        </w:rPr>
        <w:t xml:space="preserve"> Сергей </w:t>
      </w:r>
      <w:proofErr w:type="spellStart"/>
      <w:r>
        <w:rPr>
          <w:rFonts w:ascii="Times New Roman" w:eastAsia="Times New Roman" w:hAnsi="Times New Roman" w:cs="Times New Roman"/>
          <w:sz w:val="23"/>
          <w:szCs w:val="23"/>
        </w:rPr>
        <w:t>Ананьевич</w:t>
      </w:r>
      <w:proofErr w:type="spellEnd"/>
      <w:r>
        <w:rPr>
          <w:rFonts w:ascii="Times New Roman" w:eastAsia="Times New Roman" w:hAnsi="Times New Roman" w:cs="Times New Roman"/>
          <w:sz w:val="23"/>
          <w:szCs w:val="23"/>
        </w:rPr>
        <w:t xml:space="preserve"> 2 </w:t>
      </w:r>
      <w:r w:rsidR="00DD5FEC">
        <w:rPr>
          <w:rFonts w:ascii="Times New Roman" w:eastAsia="Times New Roman" w:hAnsi="Times New Roman" w:cs="Times New Roman"/>
          <w:sz w:val="23"/>
          <w:szCs w:val="23"/>
        </w:rPr>
        <w:t>тыс.</w:t>
      </w:r>
      <w:r>
        <w:rPr>
          <w:rFonts w:ascii="Times New Roman" w:eastAsia="Times New Roman" w:hAnsi="Times New Roman" w:cs="Times New Roman"/>
          <w:sz w:val="23"/>
          <w:szCs w:val="23"/>
        </w:rPr>
        <w:t xml:space="preserve"> ₽20%</w:t>
      </w:r>
    </w:p>
    <w:p w:rsidR="002D3DB7" w:rsidRDefault="00F95249">
      <w:pPr>
        <w:rPr>
          <w:rFonts w:ascii="Times New Roman" w:eastAsia="Times New Roman" w:hAnsi="Times New Roman" w:cs="Times New Roman"/>
          <w:sz w:val="23"/>
          <w:szCs w:val="23"/>
        </w:rPr>
      </w:pPr>
      <w:r>
        <w:rPr>
          <w:rFonts w:ascii="Times New Roman" w:eastAsia="Times New Roman" w:hAnsi="Times New Roman" w:cs="Times New Roman"/>
          <w:sz w:val="23"/>
          <w:szCs w:val="23"/>
        </w:rPr>
        <w:t>Рентабельность капитала 49%</w:t>
      </w:r>
      <w:r>
        <w:rPr>
          <w:rFonts w:ascii="Times New Roman" w:eastAsia="Times New Roman" w:hAnsi="Times New Roman" w:cs="Times New Roman"/>
          <w:sz w:val="23"/>
          <w:szCs w:val="23"/>
          <w:vertAlign w:val="superscript"/>
        </w:rPr>
        <w:footnoteReference w:id="65"/>
      </w:r>
    </w:p>
    <w:p w:rsidR="002D3DB7" w:rsidRDefault="00F95249">
      <w:pPr>
        <w:rPr>
          <w:rFonts w:ascii="Times New Roman" w:eastAsia="Times New Roman" w:hAnsi="Times New Roman" w:cs="Times New Roman"/>
          <w:sz w:val="23"/>
          <w:szCs w:val="23"/>
        </w:rPr>
      </w:pPr>
      <w:r>
        <w:rPr>
          <w:rFonts w:ascii="Times New Roman" w:eastAsia="Times New Roman" w:hAnsi="Times New Roman" w:cs="Times New Roman"/>
          <w:sz w:val="23"/>
          <w:szCs w:val="23"/>
        </w:rPr>
        <w:t>ИНН/КПП 2464243350 / 246401001</w:t>
      </w:r>
    </w:p>
    <w:p w:rsidR="002D3DB7" w:rsidRDefault="00F95249">
      <w:pPr>
        <w:rPr>
          <w:rFonts w:ascii="Times New Roman" w:eastAsia="Times New Roman" w:hAnsi="Times New Roman" w:cs="Times New Roman"/>
          <w:sz w:val="23"/>
          <w:szCs w:val="23"/>
        </w:rPr>
      </w:pPr>
      <w:r>
        <w:rPr>
          <w:rFonts w:ascii="Times New Roman" w:eastAsia="Times New Roman" w:hAnsi="Times New Roman" w:cs="Times New Roman"/>
          <w:sz w:val="23"/>
          <w:szCs w:val="23"/>
        </w:rPr>
        <w:t xml:space="preserve">Финансовые показатели: </w:t>
      </w:r>
      <w:hyperlink r:id="rId81">
        <w:r>
          <w:rPr>
            <w:rFonts w:ascii="Times New Roman" w:eastAsia="Times New Roman" w:hAnsi="Times New Roman" w:cs="Times New Roman"/>
            <w:color w:val="1155CC"/>
            <w:sz w:val="23"/>
            <w:szCs w:val="23"/>
            <w:u w:val="single"/>
          </w:rPr>
          <w:t>http://www.rusprofile.ru/id/6055856</w:t>
        </w:r>
      </w:hyperlink>
    </w:p>
    <w:p w:rsidR="002D3DB7" w:rsidRDefault="00CD1D41">
      <w:pPr>
        <w:rPr>
          <w:rFonts w:ascii="Times New Roman" w:eastAsia="Times New Roman" w:hAnsi="Times New Roman" w:cs="Times New Roman"/>
          <w:color w:val="1155CC"/>
          <w:sz w:val="23"/>
          <w:szCs w:val="23"/>
          <w:u w:val="single"/>
        </w:rPr>
      </w:pPr>
      <w:hyperlink r:id="rId82">
        <w:r w:rsidR="00F95249">
          <w:rPr>
            <w:rFonts w:ascii="Times New Roman" w:eastAsia="Times New Roman" w:hAnsi="Times New Roman" w:cs="Times New Roman"/>
            <w:color w:val="1155CC"/>
            <w:sz w:val="23"/>
            <w:szCs w:val="23"/>
            <w:u w:val="single"/>
          </w:rPr>
          <w:t>http://www.list-org.com/company/7049728</w:t>
        </w:r>
      </w:hyperlink>
    </w:p>
    <w:p w:rsidR="004F598E" w:rsidRDefault="004F598E">
      <w:pPr>
        <w:rPr>
          <w:rFonts w:ascii="Times New Roman" w:eastAsia="Times New Roman" w:hAnsi="Times New Roman" w:cs="Times New Roman"/>
          <w:sz w:val="23"/>
          <w:szCs w:val="23"/>
        </w:rPr>
      </w:pPr>
    </w:p>
    <w:p w:rsidR="002D3DB7" w:rsidRDefault="00F95249">
      <w:pPr>
        <w:rPr>
          <w:rFonts w:ascii="Times New Roman" w:eastAsia="Times New Roman" w:hAnsi="Times New Roman" w:cs="Times New Roman"/>
          <w:sz w:val="23"/>
          <w:szCs w:val="23"/>
        </w:rPr>
      </w:pPr>
      <w:r>
        <w:rPr>
          <w:rFonts w:ascii="Times New Roman" w:eastAsia="Times New Roman" w:hAnsi="Times New Roman" w:cs="Times New Roman"/>
          <w:sz w:val="23"/>
          <w:szCs w:val="23"/>
        </w:rPr>
        <w:t xml:space="preserve">Номенклатура продукции: насчитывает около 200 позиций, среди которых представлены различные органические и органоминеральные удобрения. </w:t>
      </w:r>
    </w:p>
    <w:p w:rsidR="002D3DB7" w:rsidRDefault="002D3DB7">
      <w:pPr>
        <w:rPr>
          <w:rFonts w:ascii="Times New Roman" w:eastAsia="Times New Roman" w:hAnsi="Times New Roman" w:cs="Times New Roman"/>
          <w:sz w:val="23"/>
          <w:szCs w:val="23"/>
        </w:rPr>
      </w:pPr>
    </w:p>
    <w:p w:rsidR="002D3DB7" w:rsidRDefault="00F95249">
      <w:pPr>
        <w:rPr>
          <w:rFonts w:ascii="Times New Roman" w:eastAsia="Times New Roman" w:hAnsi="Times New Roman" w:cs="Times New Roman"/>
          <w:sz w:val="23"/>
          <w:szCs w:val="23"/>
        </w:rPr>
      </w:pPr>
      <w:r>
        <w:rPr>
          <w:rFonts w:ascii="Times New Roman" w:eastAsia="Times New Roman" w:hAnsi="Times New Roman" w:cs="Times New Roman"/>
          <w:sz w:val="23"/>
          <w:szCs w:val="23"/>
        </w:rPr>
        <w:t xml:space="preserve">Ценовая политика для конечного покупателя: от 6,5 руб. до </w:t>
      </w:r>
      <w:r w:rsidR="00992673" w:rsidRPr="00B904E6">
        <w:rPr>
          <w:rFonts w:ascii="Times New Roman" w:eastAsia="Times New Roman" w:hAnsi="Times New Roman" w:cs="Times New Roman"/>
          <w:sz w:val="23"/>
          <w:szCs w:val="23"/>
          <w:lang w:val="ru-RU"/>
        </w:rPr>
        <w:t>110</w:t>
      </w:r>
      <w:r>
        <w:rPr>
          <w:rFonts w:ascii="Times New Roman" w:eastAsia="Times New Roman" w:hAnsi="Times New Roman" w:cs="Times New Roman"/>
          <w:sz w:val="23"/>
          <w:szCs w:val="23"/>
        </w:rPr>
        <w:t xml:space="preserve"> руб. в зависимости от объема тары.</w:t>
      </w:r>
    </w:p>
    <w:p w:rsidR="004F598E" w:rsidRDefault="006568A5">
      <w:pPr>
        <w:rPr>
          <w:rFonts w:ascii="Times New Roman" w:eastAsia="Times New Roman" w:hAnsi="Times New Roman" w:cs="Times New Roman"/>
          <w:sz w:val="23"/>
          <w:szCs w:val="23"/>
        </w:rPr>
      </w:pPr>
      <w:r w:rsidRPr="006568A5">
        <w:rPr>
          <w:rFonts w:ascii="Times New Roman" w:eastAsia="Times New Roman" w:hAnsi="Times New Roman" w:cs="Times New Roman"/>
          <w:sz w:val="23"/>
          <w:szCs w:val="23"/>
        </w:rPr>
        <w:t>Удельная стоимость за кг/л. -</w:t>
      </w:r>
      <w:r w:rsidRPr="006568A5">
        <w:t xml:space="preserve"> </w:t>
      </w:r>
      <w:r w:rsidRPr="006568A5">
        <w:rPr>
          <w:rFonts w:ascii="Times New Roman" w:eastAsia="Times New Roman" w:hAnsi="Times New Roman" w:cs="Times New Roman"/>
          <w:sz w:val="23"/>
          <w:szCs w:val="23"/>
        </w:rPr>
        <w:t xml:space="preserve">Конский перегной от 42,5 руб. за кг., </w:t>
      </w:r>
      <w:proofErr w:type="spellStart"/>
      <w:r w:rsidRPr="006568A5">
        <w:rPr>
          <w:rFonts w:ascii="Times New Roman" w:eastAsia="Times New Roman" w:hAnsi="Times New Roman" w:cs="Times New Roman"/>
          <w:sz w:val="23"/>
          <w:szCs w:val="23"/>
        </w:rPr>
        <w:t>Биогумус</w:t>
      </w:r>
      <w:proofErr w:type="spellEnd"/>
      <w:r w:rsidRPr="006568A5">
        <w:rPr>
          <w:rFonts w:ascii="Times New Roman" w:eastAsia="Times New Roman" w:hAnsi="Times New Roman" w:cs="Times New Roman"/>
          <w:sz w:val="23"/>
          <w:szCs w:val="23"/>
        </w:rPr>
        <w:t xml:space="preserve"> от 55 руб. за кг., ОМУ для плодовых культур "Плодовые" от 130 руб. за кг., </w:t>
      </w:r>
      <w:proofErr w:type="spellStart"/>
      <w:r w:rsidRPr="006568A5">
        <w:rPr>
          <w:rFonts w:ascii="Times New Roman" w:eastAsia="Times New Roman" w:hAnsi="Times New Roman" w:cs="Times New Roman"/>
          <w:sz w:val="23"/>
          <w:szCs w:val="23"/>
        </w:rPr>
        <w:t>Биогумус</w:t>
      </w:r>
      <w:proofErr w:type="spellEnd"/>
      <w:r w:rsidRPr="006568A5">
        <w:rPr>
          <w:rFonts w:ascii="Times New Roman" w:eastAsia="Times New Roman" w:hAnsi="Times New Roman" w:cs="Times New Roman"/>
          <w:sz w:val="23"/>
          <w:szCs w:val="23"/>
        </w:rPr>
        <w:t xml:space="preserve"> (жидкий) в таре 0,5 л. от 112 до 116 руб. за л., </w:t>
      </w:r>
      <w:proofErr w:type="spellStart"/>
      <w:r w:rsidRPr="006568A5">
        <w:rPr>
          <w:rFonts w:ascii="Times New Roman" w:eastAsia="Times New Roman" w:hAnsi="Times New Roman" w:cs="Times New Roman"/>
          <w:sz w:val="23"/>
          <w:szCs w:val="23"/>
        </w:rPr>
        <w:t>Биогумус</w:t>
      </w:r>
      <w:proofErr w:type="spellEnd"/>
      <w:r w:rsidRPr="006568A5">
        <w:rPr>
          <w:rFonts w:ascii="Times New Roman" w:eastAsia="Times New Roman" w:hAnsi="Times New Roman" w:cs="Times New Roman"/>
          <w:sz w:val="23"/>
          <w:szCs w:val="23"/>
        </w:rPr>
        <w:t xml:space="preserve"> (жидкий) в таре по 0,35 л. от 131,43 до 165,71 руб. за кг.</w:t>
      </w:r>
    </w:p>
    <w:p w:rsidR="002D3DB7" w:rsidRDefault="00F95249">
      <w:pPr>
        <w:rPr>
          <w:rFonts w:ascii="Times New Roman" w:eastAsia="Times New Roman" w:hAnsi="Times New Roman" w:cs="Times New Roman"/>
          <w:sz w:val="23"/>
          <w:szCs w:val="23"/>
        </w:rPr>
      </w:pPr>
      <w:r>
        <w:rPr>
          <w:rFonts w:ascii="Times New Roman" w:eastAsia="Times New Roman" w:hAnsi="Times New Roman" w:cs="Times New Roman"/>
          <w:noProof/>
          <w:sz w:val="23"/>
          <w:szCs w:val="23"/>
          <w:lang w:val="ru-RU"/>
        </w:rPr>
        <w:drawing>
          <wp:inline distT="114300" distB="114300" distL="114300" distR="114300">
            <wp:extent cx="1998455" cy="1890713"/>
            <wp:effectExtent l="0" t="0" r="0" b="0"/>
            <wp:docPr id="85" name="image176.jpg"/>
            <wp:cNvGraphicFramePr/>
            <a:graphic xmlns:a="http://schemas.openxmlformats.org/drawingml/2006/main">
              <a:graphicData uri="http://schemas.openxmlformats.org/drawingml/2006/picture">
                <pic:pic xmlns:pic="http://schemas.openxmlformats.org/drawingml/2006/picture">
                  <pic:nvPicPr>
                    <pic:cNvPr id="0" name="image176.jpg"/>
                    <pic:cNvPicPr preferRelativeResize="0"/>
                  </pic:nvPicPr>
                  <pic:blipFill>
                    <a:blip r:embed="rId83" cstate="print"/>
                    <a:srcRect/>
                    <a:stretch>
                      <a:fillRect/>
                    </a:stretch>
                  </pic:blipFill>
                  <pic:spPr>
                    <a:xfrm>
                      <a:off x="0" y="0"/>
                      <a:ext cx="1998455" cy="1890713"/>
                    </a:xfrm>
                    <a:prstGeom prst="rect">
                      <a:avLst/>
                    </a:prstGeom>
                    <a:ln/>
                  </pic:spPr>
                </pic:pic>
              </a:graphicData>
            </a:graphic>
          </wp:inline>
        </w:drawing>
      </w:r>
    </w:p>
    <w:p w:rsidR="002D3DB7" w:rsidRDefault="002D3DB7">
      <w:pPr>
        <w:rPr>
          <w:rFonts w:ascii="Times New Roman" w:eastAsia="Times New Roman" w:hAnsi="Times New Roman" w:cs="Times New Roman"/>
          <w:sz w:val="23"/>
          <w:szCs w:val="23"/>
        </w:rPr>
      </w:pPr>
    </w:p>
    <w:p w:rsidR="002D3DB7" w:rsidRDefault="00F95249">
      <w:pPr>
        <w:rPr>
          <w:rFonts w:ascii="Times New Roman" w:eastAsia="Times New Roman" w:hAnsi="Times New Roman" w:cs="Times New Roman"/>
          <w:i/>
          <w:sz w:val="23"/>
          <w:szCs w:val="23"/>
        </w:rPr>
      </w:pPr>
      <w:r>
        <w:rPr>
          <w:rFonts w:ascii="Times New Roman" w:eastAsia="Times New Roman" w:hAnsi="Times New Roman" w:cs="Times New Roman"/>
          <w:i/>
          <w:sz w:val="23"/>
          <w:szCs w:val="23"/>
        </w:rPr>
        <w:t>SWOT-анализ “</w:t>
      </w:r>
      <w:proofErr w:type="spellStart"/>
      <w:r>
        <w:rPr>
          <w:rFonts w:ascii="Times New Roman" w:eastAsia="Times New Roman" w:hAnsi="Times New Roman" w:cs="Times New Roman"/>
          <w:i/>
          <w:sz w:val="23"/>
          <w:szCs w:val="23"/>
        </w:rPr>
        <w:t>Florizel</w:t>
      </w:r>
      <w:proofErr w:type="spellEnd"/>
      <w:r>
        <w:rPr>
          <w:rFonts w:ascii="Times New Roman" w:eastAsia="Times New Roman" w:hAnsi="Times New Roman" w:cs="Times New Roman"/>
          <w:i/>
          <w:sz w:val="23"/>
          <w:szCs w:val="23"/>
        </w:rPr>
        <w:t>”</w:t>
      </w:r>
    </w:p>
    <w:p w:rsidR="002D3DB7" w:rsidRDefault="002D3DB7">
      <w:pPr>
        <w:rPr>
          <w:rFonts w:ascii="Times New Roman" w:eastAsia="Times New Roman" w:hAnsi="Times New Roman" w:cs="Times New Roman"/>
          <w:sz w:val="23"/>
          <w:szCs w:val="23"/>
        </w:rPr>
      </w:pPr>
    </w:p>
    <w:tbl>
      <w:tblPr>
        <w:tblStyle w:val="af"/>
        <w:tblW w:w="8624"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4312"/>
        <w:gridCol w:w="4312"/>
      </w:tblGrid>
      <w:tr w:rsidR="002D3DB7">
        <w:tc>
          <w:tcPr>
            <w:tcW w:w="4312" w:type="dxa"/>
            <w:shd w:val="clear" w:color="auto" w:fill="auto"/>
            <w:tcMar>
              <w:top w:w="100" w:type="dxa"/>
              <w:left w:w="100" w:type="dxa"/>
              <w:bottom w:w="100" w:type="dxa"/>
              <w:right w:w="100" w:type="dxa"/>
            </w:tcMar>
          </w:tcPr>
          <w:p w:rsidR="002D3DB7" w:rsidRDefault="00F95249">
            <w:pPr>
              <w:widowControl w:val="0"/>
              <w:spacing w:line="240" w:lineRule="auto"/>
              <w:rPr>
                <w:rFonts w:ascii="Times New Roman" w:eastAsia="Times New Roman" w:hAnsi="Times New Roman" w:cs="Times New Roman"/>
                <w:i/>
                <w:sz w:val="23"/>
                <w:szCs w:val="23"/>
              </w:rPr>
            </w:pPr>
            <w:r>
              <w:rPr>
                <w:rFonts w:ascii="Times New Roman" w:eastAsia="Times New Roman" w:hAnsi="Times New Roman" w:cs="Times New Roman"/>
                <w:i/>
                <w:sz w:val="23"/>
                <w:szCs w:val="23"/>
              </w:rPr>
              <w:t>Сильные стороны</w:t>
            </w:r>
          </w:p>
          <w:p w:rsidR="002D3DB7" w:rsidRDefault="002D3DB7">
            <w:pPr>
              <w:widowControl w:val="0"/>
              <w:spacing w:line="240" w:lineRule="auto"/>
              <w:rPr>
                <w:rFonts w:ascii="Times New Roman" w:eastAsia="Times New Roman" w:hAnsi="Times New Roman" w:cs="Times New Roman"/>
                <w:sz w:val="23"/>
                <w:szCs w:val="23"/>
              </w:rPr>
            </w:pPr>
          </w:p>
          <w:p w:rsidR="002D3DB7" w:rsidRDefault="00F95249">
            <w:pPr>
              <w:widowControl w:val="0"/>
              <w:numPr>
                <w:ilvl w:val="0"/>
                <w:numId w:val="2"/>
              </w:numPr>
              <w:spacing w:line="240" w:lineRule="auto"/>
              <w:contextualSpacing/>
              <w:rPr>
                <w:rFonts w:ascii="Times New Roman" w:eastAsia="Times New Roman" w:hAnsi="Times New Roman" w:cs="Times New Roman"/>
                <w:sz w:val="23"/>
                <w:szCs w:val="23"/>
              </w:rPr>
            </w:pPr>
            <w:r>
              <w:rPr>
                <w:rFonts w:ascii="Times New Roman" w:eastAsia="Times New Roman" w:hAnsi="Times New Roman" w:cs="Times New Roman"/>
                <w:sz w:val="23"/>
                <w:szCs w:val="23"/>
              </w:rPr>
              <w:t>компания с ярким маркетингом</w:t>
            </w:r>
          </w:p>
          <w:p w:rsidR="002D3DB7" w:rsidRDefault="00F95249">
            <w:pPr>
              <w:widowControl w:val="0"/>
              <w:numPr>
                <w:ilvl w:val="0"/>
                <w:numId w:val="2"/>
              </w:numPr>
              <w:spacing w:line="240" w:lineRule="auto"/>
              <w:contextualSpacing/>
              <w:rPr>
                <w:rFonts w:ascii="Times New Roman" w:eastAsia="Times New Roman" w:hAnsi="Times New Roman" w:cs="Times New Roman"/>
                <w:sz w:val="23"/>
                <w:szCs w:val="23"/>
              </w:rPr>
            </w:pPr>
            <w:r>
              <w:rPr>
                <w:rFonts w:ascii="Times New Roman" w:eastAsia="Times New Roman" w:hAnsi="Times New Roman" w:cs="Times New Roman"/>
                <w:sz w:val="23"/>
                <w:szCs w:val="23"/>
              </w:rPr>
              <w:t>широкая линейка продукции</w:t>
            </w:r>
          </w:p>
          <w:p w:rsidR="002D3DB7" w:rsidRDefault="00F95249">
            <w:pPr>
              <w:widowControl w:val="0"/>
              <w:numPr>
                <w:ilvl w:val="0"/>
                <w:numId w:val="2"/>
              </w:numPr>
              <w:spacing w:line="240" w:lineRule="auto"/>
              <w:contextualSpacing/>
              <w:rPr>
                <w:rFonts w:ascii="Times New Roman" w:eastAsia="Times New Roman" w:hAnsi="Times New Roman" w:cs="Times New Roman"/>
                <w:sz w:val="23"/>
                <w:szCs w:val="23"/>
              </w:rPr>
            </w:pPr>
            <w:r>
              <w:rPr>
                <w:rFonts w:ascii="Times New Roman" w:eastAsia="Times New Roman" w:hAnsi="Times New Roman" w:cs="Times New Roman"/>
                <w:sz w:val="23"/>
                <w:szCs w:val="23"/>
              </w:rPr>
              <w:t>привлекательная упаковка удобрений</w:t>
            </w:r>
          </w:p>
          <w:p w:rsidR="002D3DB7" w:rsidRDefault="00F95249">
            <w:pPr>
              <w:widowControl w:val="0"/>
              <w:numPr>
                <w:ilvl w:val="0"/>
                <w:numId w:val="2"/>
              </w:numPr>
              <w:spacing w:line="240" w:lineRule="auto"/>
              <w:contextualSpacing/>
              <w:rPr>
                <w:rFonts w:ascii="Times New Roman" w:eastAsia="Times New Roman" w:hAnsi="Times New Roman" w:cs="Times New Roman"/>
                <w:sz w:val="23"/>
                <w:szCs w:val="23"/>
              </w:rPr>
            </w:pPr>
            <w:r>
              <w:rPr>
                <w:rFonts w:ascii="Times New Roman" w:eastAsia="Times New Roman" w:hAnsi="Times New Roman" w:cs="Times New Roman"/>
                <w:sz w:val="23"/>
                <w:szCs w:val="23"/>
              </w:rPr>
              <w:t>сильное присутствие в премиальном сегменте</w:t>
            </w:r>
          </w:p>
          <w:p w:rsidR="002D3DB7" w:rsidRDefault="002D3DB7">
            <w:pPr>
              <w:widowControl w:val="0"/>
              <w:spacing w:line="240" w:lineRule="auto"/>
              <w:rPr>
                <w:rFonts w:ascii="Times New Roman" w:eastAsia="Times New Roman" w:hAnsi="Times New Roman" w:cs="Times New Roman"/>
                <w:sz w:val="23"/>
                <w:szCs w:val="23"/>
              </w:rPr>
            </w:pPr>
          </w:p>
        </w:tc>
        <w:tc>
          <w:tcPr>
            <w:tcW w:w="4312" w:type="dxa"/>
            <w:shd w:val="clear" w:color="auto" w:fill="auto"/>
            <w:tcMar>
              <w:top w:w="100" w:type="dxa"/>
              <w:left w:w="100" w:type="dxa"/>
              <w:bottom w:w="100" w:type="dxa"/>
              <w:right w:w="100" w:type="dxa"/>
            </w:tcMar>
          </w:tcPr>
          <w:p w:rsidR="002D3DB7" w:rsidRDefault="00F95249">
            <w:pPr>
              <w:widowControl w:val="0"/>
              <w:spacing w:line="240" w:lineRule="auto"/>
              <w:jc w:val="right"/>
              <w:rPr>
                <w:rFonts w:ascii="Times New Roman" w:eastAsia="Times New Roman" w:hAnsi="Times New Roman" w:cs="Times New Roman"/>
                <w:i/>
                <w:sz w:val="23"/>
                <w:szCs w:val="23"/>
              </w:rPr>
            </w:pPr>
            <w:r>
              <w:rPr>
                <w:rFonts w:ascii="Times New Roman" w:eastAsia="Times New Roman" w:hAnsi="Times New Roman" w:cs="Times New Roman"/>
                <w:i/>
                <w:sz w:val="23"/>
                <w:szCs w:val="23"/>
              </w:rPr>
              <w:t>Слабые стороны</w:t>
            </w:r>
          </w:p>
          <w:p w:rsidR="002D3DB7" w:rsidRDefault="002D3DB7">
            <w:pPr>
              <w:widowControl w:val="0"/>
              <w:spacing w:line="240" w:lineRule="auto"/>
              <w:rPr>
                <w:rFonts w:ascii="Times New Roman" w:eastAsia="Times New Roman" w:hAnsi="Times New Roman" w:cs="Times New Roman"/>
                <w:sz w:val="23"/>
                <w:szCs w:val="23"/>
              </w:rPr>
            </w:pPr>
          </w:p>
          <w:p w:rsidR="002D3DB7" w:rsidRDefault="00F95249">
            <w:pPr>
              <w:widowControl w:val="0"/>
              <w:numPr>
                <w:ilvl w:val="0"/>
                <w:numId w:val="2"/>
              </w:numPr>
              <w:spacing w:line="240" w:lineRule="auto"/>
              <w:contextualSpacing/>
              <w:rPr>
                <w:rFonts w:ascii="Times New Roman" w:eastAsia="Times New Roman" w:hAnsi="Times New Roman" w:cs="Times New Roman"/>
                <w:sz w:val="23"/>
                <w:szCs w:val="23"/>
              </w:rPr>
            </w:pPr>
            <w:r>
              <w:rPr>
                <w:rFonts w:ascii="Times New Roman" w:eastAsia="Times New Roman" w:hAnsi="Times New Roman" w:cs="Times New Roman"/>
                <w:sz w:val="23"/>
                <w:szCs w:val="23"/>
              </w:rPr>
              <w:t xml:space="preserve">большинство удобрений органоминеральные </w:t>
            </w:r>
          </w:p>
          <w:p w:rsidR="002D3DB7" w:rsidRDefault="00F95249">
            <w:pPr>
              <w:widowControl w:val="0"/>
              <w:numPr>
                <w:ilvl w:val="0"/>
                <w:numId w:val="2"/>
              </w:numPr>
              <w:spacing w:line="240" w:lineRule="auto"/>
              <w:contextualSpacing/>
              <w:rPr>
                <w:rFonts w:ascii="Times New Roman" w:eastAsia="Times New Roman" w:hAnsi="Times New Roman" w:cs="Times New Roman"/>
                <w:sz w:val="23"/>
                <w:szCs w:val="23"/>
              </w:rPr>
            </w:pPr>
            <w:r>
              <w:rPr>
                <w:rFonts w:ascii="Times New Roman" w:eastAsia="Times New Roman" w:hAnsi="Times New Roman" w:cs="Times New Roman"/>
                <w:sz w:val="23"/>
                <w:szCs w:val="23"/>
              </w:rPr>
              <w:t>высокие цены на основные продукты</w:t>
            </w:r>
          </w:p>
          <w:p w:rsidR="0039174F" w:rsidRPr="0039174F" w:rsidRDefault="0039174F" w:rsidP="00D4046D">
            <w:pPr>
              <w:widowControl w:val="0"/>
              <w:numPr>
                <w:ilvl w:val="0"/>
                <w:numId w:val="2"/>
              </w:numPr>
              <w:spacing w:line="240" w:lineRule="auto"/>
              <w:contextualSpacing/>
              <w:rPr>
                <w:rFonts w:ascii="Times New Roman" w:eastAsia="Times New Roman" w:hAnsi="Times New Roman" w:cs="Times New Roman"/>
                <w:sz w:val="23"/>
                <w:szCs w:val="23"/>
              </w:rPr>
            </w:pPr>
            <w:r w:rsidRPr="0039174F">
              <w:rPr>
                <w:rFonts w:ascii="Times New Roman" w:eastAsia="Times New Roman" w:hAnsi="Times New Roman" w:cs="Times New Roman"/>
                <w:sz w:val="23"/>
                <w:szCs w:val="23"/>
                <w:lang w:val="ru-RU"/>
              </w:rPr>
              <w:t>позиционирование некоторых органоминеральных товаров, как органических</w:t>
            </w:r>
          </w:p>
          <w:p w:rsidR="002D3DB7" w:rsidRDefault="002D3DB7">
            <w:pPr>
              <w:widowControl w:val="0"/>
              <w:spacing w:line="240" w:lineRule="auto"/>
              <w:rPr>
                <w:rFonts w:ascii="Times New Roman" w:eastAsia="Times New Roman" w:hAnsi="Times New Roman" w:cs="Times New Roman"/>
                <w:sz w:val="23"/>
                <w:szCs w:val="23"/>
              </w:rPr>
            </w:pPr>
          </w:p>
        </w:tc>
      </w:tr>
      <w:tr w:rsidR="002D3DB7">
        <w:tc>
          <w:tcPr>
            <w:tcW w:w="4312" w:type="dxa"/>
            <w:shd w:val="clear" w:color="auto" w:fill="auto"/>
            <w:tcMar>
              <w:top w:w="100" w:type="dxa"/>
              <w:left w:w="100" w:type="dxa"/>
              <w:bottom w:w="100" w:type="dxa"/>
              <w:right w:w="100" w:type="dxa"/>
            </w:tcMar>
          </w:tcPr>
          <w:p w:rsidR="002D3DB7" w:rsidRDefault="002D3DB7">
            <w:pPr>
              <w:widowControl w:val="0"/>
              <w:spacing w:line="240" w:lineRule="auto"/>
              <w:rPr>
                <w:rFonts w:ascii="Times New Roman" w:eastAsia="Times New Roman" w:hAnsi="Times New Roman" w:cs="Times New Roman"/>
                <w:sz w:val="23"/>
                <w:szCs w:val="23"/>
              </w:rPr>
            </w:pPr>
          </w:p>
          <w:p w:rsidR="002D3DB7" w:rsidRDefault="00F95249">
            <w:pPr>
              <w:widowControl w:val="0"/>
              <w:numPr>
                <w:ilvl w:val="0"/>
                <w:numId w:val="2"/>
              </w:numPr>
              <w:spacing w:line="240" w:lineRule="auto"/>
              <w:contextualSpacing/>
              <w:rPr>
                <w:rFonts w:ascii="Times New Roman" w:eastAsia="Times New Roman" w:hAnsi="Times New Roman" w:cs="Times New Roman"/>
                <w:sz w:val="23"/>
                <w:szCs w:val="23"/>
              </w:rPr>
            </w:pPr>
            <w:r>
              <w:rPr>
                <w:rFonts w:ascii="Times New Roman" w:eastAsia="Times New Roman" w:hAnsi="Times New Roman" w:cs="Times New Roman"/>
                <w:sz w:val="23"/>
                <w:szCs w:val="23"/>
              </w:rPr>
              <w:t xml:space="preserve">быть одним из лидеров в премиальном сегменте </w:t>
            </w:r>
          </w:p>
          <w:p w:rsidR="002D3DB7" w:rsidRDefault="00F95249">
            <w:pPr>
              <w:widowControl w:val="0"/>
              <w:numPr>
                <w:ilvl w:val="0"/>
                <w:numId w:val="2"/>
              </w:numPr>
              <w:spacing w:line="240" w:lineRule="auto"/>
              <w:contextualSpacing/>
              <w:rPr>
                <w:rFonts w:ascii="Times New Roman" w:eastAsia="Times New Roman" w:hAnsi="Times New Roman" w:cs="Times New Roman"/>
                <w:sz w:val="23"/>
                <w:szCs w:val="23"/>
              </w:rPr>
            </w:pPr>
            <w:r>
              <w:rPr>
                <w:rFonts w:ascii="Times New Roman" w:eastAsia="Times New Roman" w:hAnsi="Times New Roman" w:cs="Times New Roman"/>
                <w:sz w:val="23"/>
                <w:szCs w:val="23"/>
              </w:rPr>
              <w:t>побеждать в конкуренции в сегменте дачных хозяйств как привлекательно упакованный продукт</w:t>
            </w:r>
          </w:p>
          <w:p w:rsidR="002D3DB7" w:rsidRDefault="002D3DB7">
            <w:pPr>
              <w:widowControl w:val="0"/>
              <w:spacing w:line="240" w:lineRule="auto"/>
              <w:rPr>
                <w:rFonts w:ascii="Times New Roman" w:eastAsia="Times New Roman" w:hAnsi="Times New Roman" w:cs="Times New Roman"/>
                <w:sz w:val="23"/>
                <w:szCs w:val="23"/>
              </w:rPr>
            </w:pPr>
          </w:p>
          <w:p w:rsidR="002D3DB7" w:rsidRDefault="00F95249">
            <w:pPr>
              <w:widowControl w:val="0"/>
              <w:spacing w:line="240" w:lineRule="auto"/>
              <w:rPr>
                <w:rFonts w:ascii="Times New Roman" w:eastAsia="Times New Roman" w:hAnsi="Times New Roman" w:cs="Times New Roman"/>
                <w:i/>
                <w:sz w:val="23"/>
                <w:szCs w:val="23"/>
              </w:rPr>
            </w:pPr>
            <w:r>
              <w:rPr>
                <w:rFonts w:ascii="Times New Roman" w:eastAsia="Times New Roman" w:hAnsi="Times New Roman" w:cs="Times New Roman"/>
                <w:i/>
                <w:sz w:val="23"/>
                <w:szCs w:val="23"/>
              </w:rPr>
              <w:t>Возможности</w:t>
            </w:r>
          </w:p>
        </w:tc>
        <w:tc>
          <w:tcPr>
            <w:tcW w:w="4312" w:type="dxa"/>
            <w:shd w:val="clear" w:color="auto" w:fill="auto"/>
            <w:tcMar>
              <w:top w:w="100" w:type="dxa"/>
              <w:left w:w="100" w:type="dxa"/>
              <w:bottom w:w="100" w:type="dxa"/>
              <w:right w:w="100" w:type="dxa"/>
            </w:tcMar>
          </w:tcPr>
          <w:p w:rsidR="002D3DB7" w:rsidRDefault="002D3DB7">
            <w:pPr>
              <w:widowControl w:val="0"/>
              <w:spacing w:line="240" w:lineRule="auto"/>
              <w:rPr>
                <w:rFonts w:ascii="Times New Roman" w:eastAsia="Times New Roman" w:hAnsi="Times New Roman" w:cs="Times New Roman"/>
                <w:sz w:val="23"/>
                <w:szCs w:val="23"/>
              </w:rPr>
            </w:pPr>
          </w:p>
          <w:p w:rsidR="002D3DB7" w:rsidRDefault="00F95249">
            <w:pPr>
              <w:widowControl w:val="0"/>
              <w:numPr>
                <w:ilvl w:val="0"/>
                <w:numId w:val="2"/>
              </w:numPr>
              <w:spacing w:line="240" w:lineRule="auto"/>
              <w:contextualSpacing/>
              <w:rPr>
                <w:rFonts w:ascii="Times New Roman" w:eastAsia="Times New Roman" w:hAnsi="Times New Roman" w:cs="Times New Roman"/>
                <w:sz w:val="23"/>
                <w:szCs w:val="23"/>
              </w:rPr>
            </w:pPr>
            <w:r>
              <w:rPr>
                <w:rFonts w:ascii="Times New Roman" w:eastAsia="Times New Roman" w:hAnsi="Times New Roman" w:cs="Times New Roman"/>
                <w:sz w:val="23"/>
                <w:szCs w:val="23"/>
              </w:rPr>
              <w:t>вытеснение из рынка конкурентами в сегменте органических удобрений за счет цены и потребительских свойств органических продуктов</w:t>
            </w:r>
          </w:p>
          <w:p w:rsidR="002D3DB7" w:rsidRDefault="002D3DB7">
            <w:pPr>
              <w:widowControl w:val="0"/>
              <w:spacing w:line="240" w:lineRule="auto"/>
              <w:rPr>
                <w:rFonts w:ascii="Times New Roman" w:eastAsia="Times New Roman" w:hAnsi="Times New Roman" w:cs="Times New Roman"/>
                <w:sz w:val="23"/>
                <w:szCs w:val="23"/>
              </w:rPr>
            </w:pPr>
          </w:p>
          <w:p w:rsidR="002D3DB7" w:rsidRDefault="002D3DB7">
            <w:pPr>
              <w:widowControl w:val="0"/>
              <w:spacing w:line="240" w:lineRule="auto"/>
              <w:rPr>
                <w:rFonts w:ascii="Times New Roman" w:eastAsia="Times New Roman" w:hAnsi="Times New Roman" w:cs="Times New Roman"/>
                <w:sz w:val="23"/>
                <w:szCs w:val="23"/>
              </w:rPr>
            </w:pPr>
          </w:p>
          <w:p w:rsidR="002D3DB7" w:rsidRDefault="00F95249">
            <w:pPr>
              <w:widowControl w:val="0"/>
              <w:spacing w:line="240" w:lineRule="auto"/>
              <w:jc w:val="right"/>
              <w:rPr>
                <w:rFonts w:ascii="Times New Roman" w:eastAsia="Times New Roman" w:hAnsi="Times New Roman" w:cs="Times New Roman"/>
                <w:i/>
                <w:sz w:val="23"/>
                <w:szCs w:val="23"/>
              </w:rPr>
            </w:pPr>
            <w:r>
              <w:rPr>
                <w:rFonts w:ascii="Times New Roman" w:eastAsia="Times New Roman" w:hAnsi="Times New Roman" w:cs="Times New Roman"/>
                <w:i/>
                <w:sz w:val="23"/>
                <w:szCs w:val="23"/>
              </w:rPr>
              <w:t>Угрозы</w:t>
            </w:r>
          </w:p>
        </w:tc>
      </w:tr>
    </w:tbl>
    <w:p w:rsidR="002D3DB7" w:rsidRDefault="002D3DB7">
      <w:pPr>
        <w:rPr>
          <w:rFonts w:ascii="Times New Roman" w:eastAsia="Times New Roman" w:hAnsi="Times New Roman" w:cs="Times New Roman"/>
          <w:sz w:val="23"/>
          <w:szCs w:val="23"/>
        </w:rPr>
      </w:pPr>
    </w:p>
    <w:p w:rsidR="002D3DB7" w:rsidRDefault="00F95249">
      <w:pPr>
        <w:rPr>
          <w:rFonts w:ascii="Times New Roman" w:eastAsia="Times New Roman" w:hAnsi="Times New Roman" w:cs="Times New Roman"/>
          <w:i/>
          <w:sz w:val="23"/>
          <w:szCs w:val="23"/>
        </w:rPr>
      </w:pPr>
      <w:r>
        <w:rPr>
          <w:rFonts w:ascii="Times New Roman" w:eastAsia="Times New Roman" w:hAnsi="Times New Roman" w:cs="Times New Roman"/>
          <w:i/>
          <w:sz w:val="23"/>
          <w:szCs w:val="23"/>
        </w:rPr>
        <w:t>Прочие конкуренты</w:t>
      </w:r>
    </w:p>
    <w:p w:rsidR="002D3DB7" w:rsidRDefault="002D3DB7">
      <w:pPr>
        <w:rPr>
          <w:rFonts w:ascii="Times New Roman" w:eastAsia="Times New Roman" w:hAnsi="Times New Roman" w:cs="Times New Roman"/>
          <w:sz w:val="23"/>
          <w:szCs w:val="23"/>
        </w:rPr>
      </w:pPr>
    </w:p>
    <w:p w:rsidR="002D3DB7" w:rsidRDefault="00F95249">
      <w:pPr>
        <w:rPr>
          <w:rFonts w:ascii="Times New Roman" w:eastAsia="Times New Roman" w:hAnsi="Times New Roman" w:cs="Times New Roman"/>
          <w:b/>
          <w:sz w:val="23"/>
          <w:szCs w:val="23"/>
        </w:rPr>
      </w:pPr>
      <w:proofErr w:type="spellStart"/>
      <w:r>
        <w:rPr>
          <w:rFonts w:ascii="Times New Roman" w:eastAsia="Times New Roman" w:hAnsi="Times New Roman" w:cs="Times New Roman"/>
          <w:b/>
          <w:sz w:val="23"/>
          <w:szCs w:val="23"/>
        </w:rPr>
        <w:t>Compo</w:t>
      </w:r>
      <w:proofErr w:type="spellEnd"/>
    </w:p>
    <w:p w:rsidR="002D3DB7" w:rsidRDefault="002D3DB7">
      <w:pPr>
        <w:rPr>
          <w:rFonts w:ascii="Times New Roman" w:eastAsia="Times New Roman" w:hAnsi="Times New Roman" w:cs="Times New Roman"/>
          <w:b/>
          <w:sz w:val="23"/>
          <w:szCs w:val="23"/>
        </w:rPr>
      </w:pPr>
    </w:p>
    <w:p w:rsidR="002D3DB7" w:rsidRDefault="00F95249">
      <w:pPr>
        <w:rPr>
          <w:rFonts w:ascii="Times New Roman" w:eastAsia="Times New Roman" w:hAnsi="Times New Roman" w:cs="Times New Roman"/>
          <w:sz w:val="23"/>
          <w:szCs w:val="23"/>
        </w:rPr>
      </w:pPr>
      <w:r>
        <w:rPr>
          <w:rFonts w:ascii="Times New Roman" w:eastAsia="Times New Roman" w:hAnsi="Times New Roman" w:cs="Times New Roman"/>
          <w:sz w:val="23"/>
          <w:szCs w:val="23"/>
        </w:rPr>
        <w:t xml:space="preserve">Год основания и штаб-квартира: 1956 г. Gildenstraße 38, 48157 </w:t>
      </w:r>
      <w:proofErr w:type="spellStart"/>
      <w:r>
        <w:rPr>
          <w:rFonts w:ascii="Times New Roman" w:eastAsia="Times New Roman" w:hAnsi="Times New Roman" w:cs="Times New Roman"/>
          <w:sz w:val="23"/>
          <w:szCs w:val="23"/>
        </w:rPr>
        <w:t>Münster</w:t>
      </w:r>
      <w:proofErr w:type="spellEnd"/>
      <w:r>
        <w:rPr>
          <w:rFonts w:ascii="Times New Roman" w:eastAsia="Times New Roman" w:hAnsi="Times New Roman" w:cs="Times New Roman"/>
          <w:sz w:val="23"/>
          <w:szCs w:val="23"/>
        </w:rPr>
        <w:t xml:space="preserve">, </w:t>
      </w:r>
      <w:proofErr w:type="spellStart"/>
      <w:r>
        <w:rPr>
          <w:rFonts w:ascii="Times New Roman" w:eastAsia="Times New Roman" w:hAnsi="Times New Roman" w:cs="Times New Roman"/>
          <w:sz w:val="23"/>
          <w:szCs w:val="23"/>
        </w:rPr>
        <w:t>Germany</w:t>
      </w:r>
      <w:proofErr w:type="spellEnd"/>
    </w:p>
    <w:p w:rsidR="002D3DB7" w:rsidRDefault="002D3DB7">
      <w:pPr>
        <w:rPr>
          <w:rFonts w:ascii="Times New Roman" w:eastAsia="Times New Roman" w:hAnsi="Times New Roman" w:cs="Times New Roman"/>
          <w:sz w:val="23"/>
          <w:szCs w:val="23"/>
        </w:rPr>
      </w:pPr>
    </w:p>
    <w:p w:rsidR="002D3DB7" w:rsidRDefault="00F95249">
      <w:pPr>
        <w:jc w:val="both"/>
        <w:rPr>
          <w:rFonts w:ascii="Times New Roman" w:eastAsia="Times New Roman" w:hAnsi="Times New Roman" w:cs="Times New Roman"/>
          <w:b/>
          <w:sz w:val="23"/>
          <w:szCs w:val="23"/>
        </w:rPr>
      </w:pPr>
      <w:r>
        <w:rPr>
          <w:rFonts w:ascii="Times New Roman" w:eastAsia="Times New Roman" w:hAnsi="Times New Roman" w:cs="Times New Roman"/>
          <w:sz w:val="23"/>
          <w:szCs w:val="23"/>
        </w:rPr>
        <w:t>Профиль организации: компания специализируется на производстве органоминеральных удобрений.</w:t>
      </w:r>
    </w:p>
    <w:p w:rsidR="002D3DB7" w:rsidRDefault="002D3DB7">
      <w:pPr>
        <w:rPr>
          <w:rFonts w:ascii="Times New Roman" w:eastAsia="Times New Roman" w:hAnsi="Times New Roman" w:cs="Times New Roman"/>
          <w:b/>
          <w:sz w:val="23"/>
          <w:szCs w:val="23"/>
        </w:rPr>
      </w:pPr>
    </w:p>
    <w:p w:rsidR="002D3DB7" w:rsidRDefault="00F95249">
      <w:pPr>
        <w:rPr>
          <w:rFonts w:ascii="Times New Roman" w:eastAsia="Times New Roman" w:hAnsi="Times New Roman" w:cs="Times New Roman"/>
          <w:b/>
          <w:sz w:val="23"/>
          <w:szCs w:val="23"/>
        </w:rPr>
      </w:pPr>
      <w:proofErr w:type="spellStart"/>
      <w:r>
        <w:rPr>
          <w:rFonts w:ascii="Times New Roman" w:eastAsia="Times New Roman" w:hAnsi="Times New Roman" w:cs="Times New Roman"/>
          <w:b/>
          <w:sz w:val="23"/>
          <w:szCs w:val="23"/>
        </w:rPr>
        <w:t>Veltorf</w:t>
      </w:r>
      <w:proofErr w:type="spellEnd"/>
    </w:p>
    <w:p w:rsidR="002D3DB7" w:rsidRDefault="002D3DB7">
      <w:pPr>
        <w:rPr>
          <w:rFonts w:ascii="Times New Roman" w:eastAsia="Times New Roman" w:hAnsi="Times New Roman" w:cs="Times New Roman"/>
          <w:b/>
          <w:sz w:val="23"/>
          <w:szCs w:val="23"/>
        </w:rPr>
      </w:pPr>
    </w:p>
    <w:p w:rsidR="002D3DB7" w:rsidRDefault="00F95249">
      <w:pPr>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Год основания и штаб-квартира: 2007, ул. Гоголя, 1, Великие Луки, Псковская обл., 182100</w:t>
      </w:r>
    </w:p>
    <w:p w:rsidR="002D3DB7" w:rsidRDefault="00F95249">
      <w:pPr>
        <w:rPr>
          <w:rFonts w:ascii="Times New Roman" w:eastAsia="Times New Roman" w:hAnsi="Times New Roman" w:cs="Times New Roman"/>
          <w:b/>
          <w:sz w:val="23"/>
          <w:szCs w:val="23"/>
        </w:rPr>
      </w:pPr>
      <w:r>
        <w:rPr>
          <w:rFonts w:ascii="Times New Roman" w:eastAsia="Times New Roman" w:hAnsi="Times New Roman" w:cs="Times New Roman"/>
          <w:sz w:val="23"/>
          <w:szCs w:val="23"/>
        </w:rPr>
        <w:t xml:space="preserve">Профиль организации: компания специализируется на производстве грунтов и торфа. </w:t>
      </w:r>
    </w:p>
    <w:p w:rsidR="002D3DB7" w:rsidRDefault="002D3DB7">
      <w:pPr>
        <w:rPr>
          <w:rFonts w:ascii="Times New Roman" w:eastAsia="Times New Roman" w:hAnsi="Times New Roman" w:cs="Times New Roman"/>
          <w:b/>
          <w:sz w:val="23"/>
          <w:szCs w:val="23"/>
        </w:rPr>
      </w:pPr>
    </w:p>
    <w:p w:rsidR="002D3DB7" w:rsidRDefault="00F95249">
      <w:pPr>
        <w:rPr>
          <w:rFonts w:ascii="Times New Roman" w:eastAsia="Times New Roman" w:hAnsi="Times New Roman" w:cs="Times New Roman"/>
          <w:b/>
          <w:sz w:val="23"/>
          <w:szCs w:val="23"/>
        </w:rPr>
      </w:pPr>
      <w:proofErr w:type="spellStart"/>
      <w:r>
        <w:rPr>
          <w:rFonts w:ascii="Times New Roman" w:eastAsia="Times New Roman" w:hAnsi="Times New Roman" w:cs="Times New Roman"/>
          <w:b/>
          <w:sz w:val="23"/>
          <w:szCs w:val="23"/>
        </w:rPr>
        <w:t>Vermy</w:t>
      </w:r>
      <w:proofErr w:type="spellEnd"/>
      <w:r>
        <w:rPr>
          <w:rFonts w:ascii="Times New Roman" w:eastAsia="Times New Roman" w:hAnsi="Times New Roman" w:cs="Times New Roman"/>
          <w:b/>
          <w:sz w:val="23"/>
          <w:szCs w:val="23"/>
        </w:rPr>
        <w:t xml:space="preserve"> (ООО «МФК Точка Опоры»)</w:t>
      </w:r>
    </w:p>
    <w:p w:rsidR="002D3DB7" w:rsidRDefault="002D3DB7">
      <w:pPr>
        <w:rPr>
          <w:rFonts w:ascii="Times New Roman" w:eastAsia="Times New Roman" w:hAnsi="Times New Roman" w:cs="Times New Roman"/>
          <w:b/>
          <w:sz w:val="23"/>
          <w:szCs w:val="23"/>
        </w:rPr>
      </w:pPr>
    </w:p>
    <w:p w:rsidR="002D3DB7" w:rsidRDefault="00F95249">
      <w:pPr>
        <w:rPr>
          <w:rFonts w:ascii="Times New Roman" w:eastAsia="Times New Roman" w:hAnsi="Times New Roman" w:cs="Times New Roman"/>
          <w:sz w:val="23"/>
          <w:szCs w:val="23"/>
        </w:rPr>
      </w:pPr>
      <w:r>
        <w:rPr>
          <w:rFonts w:ascii="Times New Roman" w:eastAsia="Times New Roman" w:hAnsi="Times New Roman" w:cs="Times New Roman"/>
          <w:sz w:val="23"/>
          <w:szCs w:val="23"/>
        </w:rPr>
        <w:t>Год основания и штаб-квартира: 2002, 119571, МОСКВА Г, ВЕРНАДСКОГО ПР-КТ, 119, 104</w:t>
      </w:r>
    </w:p>
    <w:p w:rsidR="002D3DB7" w:rsidRDefault="00F95249">
      <w:pPr>
        <w:rPr>
          <w:rFonts w:ascii="Times New Roman" w:eastAsia="Times New Roman" w:hAnsi="Times New Roman" w:cs="Times New Roman"/>
          <w:b/>
          <w:sz w:val="23"/>
          <w:szCs w:val="23"/>
        </w:rPr>
      </w:pPr>
      <w:r>
        <w:rPr>
          <w:rFonts w:ascii="Times New Roman" w:eastAsia="Times New Roman" w:hAnsi="Times New Roman" w:cs="Times New Roman"/>
          <w:sz w:val="23"/>
          <w:szCs w:val="23"/>
        </w:rPr>
        <w:t xml:space="preserve">Профиль организации: компания специализируется на разведении дождевых червей. </w:t>
      </w:r>
    </w:p>
    <w:p w:rsidR="002D3DB7" w:rsidRDefault="002D3DB7">
      <w:pPr>
        <w:rPr>
          <w:rFonts w:ascii="Times New Roman" w:eastAsia="Times New Roman" w:hAnsi="Times New Roman" w:cs="Times New Roman"/>
          <w:b/>
          <w:sz w:val="23"/>
          <w:szCs w:val="23"/>
        </w:rPr>
      </w:pPr>
    </w:p>
    <w:p w:rsidR="002D3DB7" w:rsidRDefault="00F95249">
      <w:pPr>
        <w:rPr>
          <w:rFonts w:ascii="Times New Roman" w:eastAsia="Times New Roman" w:hAnsi="Times New Roman" w:cs="Times New Roman"/>
          <w:b/>
          <w:sz w:val="23"/>
          <w:szCs w:val="23"/>
        </w:rPr>
      </w:pPr>
      <w:r>
        <w:rPr>
          <w:rFonts w:ascii="Times New Roman" w:eastAsia="Times New Roman" w:hAnsi="Times New Roman" w:cs="Times New Roman"/>
          <w:b/>
          <w:sz w:val="23"/>
          <w:szCs w:val="23"/>
        </w:rPr>
        <w:t>Антей</w:t>
      </w:r>
    </w:p>
    <w:p w:rsidR="002D3DB7" w:rsidRDefault="002D3DB7">
      <w:pPr>
        <w:rPr>
          <w:rFonts w:ascii="Times New Roman" w:eastAsia="Times New Roman" w:hAnsi="Times New Roman" w:cs="Times New Roman"/>
          <w:b/>
          <w:sz w:val="23"/>
          <w:szCs w:val="23"/>
        </w:rPr>
      </w:pPr>
    </w:p>
    <w:p w:rsidR="002D3DB7" w:rsidRDefault="00F95249">
      <w:pPr>
        <w:rPr>
          <w:rFonts w:ascii="Times New Roman" w:eastAsia="Times New Roman" w:hAnsi="Times New Roman" w:cs="Times New Roman"/>
          <w:sz w:val="23"/>
          <w:szCs w:val="23"/>
        </w:rPr>
      </w:pPr>
      <w:r>
        <w:rPr>
          <w:rFonts w:ascii="Times New Roman" w:eastAsia="Times New Roman" w:hAnsi="Times New Roman" w:cs="Times New Roman"/>
          <w:sz w:val="23"/>
          <w:szCs w:val="23"/>
        </w:rPr>
        <w:t xml:space="preserve">Год основания и штаб-квартира: 1992, </w:t>
      </w:r>
    </w:p>
    <w:p w:rsidR="002D3DB7" w:rsidRDefault="00F95249">
      <w:pPr>
        <w:rPr>
          <w:rFonts w:ascii="Times New Roman" w:eastAsia="Times New Roman" w:hAnsi="Times New Roman" w:cs="Times New Roman"/>
          <w:b/>
          <w:sz w:val="23"/>
          <w:szCs w:val="23"/>
        </w:rPr>
      </w:pPr>
      <w:r>
        <w:rPr>
          <w:rFonts w:ascii="Times New Roman" w:eastAsia="Times New Roman" w:hAnsi="Times New Roman" w:cs="Times New Roman"/>
          <w:sz w:val="23"/>
          <w:szCs w:val="23"/>
        </w:rPr>
        <w:t>Профиль организации: компания специализируется на производстве торфов, минеральных и органоминеральных удобрений.</w:t>
      </w:r>
      <w:r>
        <w:rPr>
          <w:rFonts w:ascii="Times New Roman" w:eastAsia="Times New Roman" w:hAnsi="Times New Roman" w:cs="Times New Roman"/>
          <w:sz w:val="23"/>
          <w:szCs w:val="23"/>
          <w:vertAlign w:val="superscript"/>
        </w:rPr>
        <w:footnoteReference w:id="66"/>
      </w:r>
    </w:p>
    <w:p w:rsidR="002D3DB7" w:rsidRDefault="002D3DB7">
      <w:pPr>
        <w:rPr>
          <w:rFonts w:ascii="Times New Roman" w:eastAsia="Times New Roman" w:hAnsi="Times New Roman" w:cs="Times New Roman"/>
          <w:b/>
          <w:sz w:val="23"/>
          <w:szCs w:val="23"/>
        </w:rPr>
      </w:pPr>
    </w:p>
    <w:p w:rsidR="002D3DB7" w:rsidRDefault="00F95249">
      <w:pPr>
        <w:rPr>
          <w:rFonts w:ascii="Times New Roman" w:eastAsia="Times New Roman" w:hAnsi="Times New Roman" w:cs="Times New Roman"/>
          <w:b/>
          <w:sz w:val="23"/>
          <w:szCs w:val="23"/>
        </w:rPr>
      </w:pPr>
      <w:r>
        <w:rPr>
          <w:rFonts w:ascii="Times New Roman" w:eastAsia="Times New Roman" w:hAnsi="Times New Roman" w:cs="Times New Roman"/>
          <w:b/>
          <w:sz w:val="23"/>
          <w:szCs w:val="23"/>
        </w:rPr>
        <w:t>БИУД</w:t>
      </w:r>
    </w:p>
    <w:p w:rsidR="002D3DB7" w:rsidRDefault="002D3DB7">
      <w:pPr>
        <w:rPr>
          <w:rFonts w:ascii="Times New Roman" w:eastAsia="Times New Roman" w:hAnsi="Times New Roman" w:cs="Times New Roman"/>
          <w:sz w:val="23"/>
          <w:szCs w:val="23"/>
        </w:rPr>
      </w:pPr>
    </w:p>
    <w:p w:rsidR="002D3DB7" w:rsidRDefault="00F95249">
      <w:pPr>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Год основания и штаб-квартира: 2003, 141100, МОСКОВСКАЯ ОБЛАСТЬ, ЩЕЛКОВСКИЙ РАЙОН, Г ЩЕЛКОВО, УЛ КОМАРОВА, Д 4 А</w:t>
      </w:r>
    </w:p>
    <w:p w:rsidR="002D3DB7" w:rsidRDefault="00F95249">
      <w:pPr>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Профиль организации: компания специализируется на производстве органических удобрений.</w:t>
      </w:r>
    </w:p>
    <w:p w:rsidR="002D3DB7" w:rsidRDefault="002D3DB7">
      <w:pPr>
        <w:rPr>
          <w:rFonts w:ascii="Times New Roman" w:eastAsia="Times New Roman" w:hAnsi="Times New Roman" w:cs="Times New Roman"/>
          <w:sz w:val="23"/>
          <w:szCs w:val="23"/>
        </w:rPr>
      </w:pPr>
    </w:p>
    <w:p w:rsidR="002D3DB7" w:rsidRDefault="00F95249">
      <w:pPr>
        <w:rPr>
          <w:rFonts w:ascii="Times New Roman" w:eastAsia="Times New Roman" w:hAnsi="Times New Roman" w:cs="Times New Roman"/>
          <w:b/>
          <w:sz w:val="23"/>
          <w:szCs w:val="23"/>
        </w:rPr>
      </w:pPr>
      <w:r>
        <w:rPr>
          <w:rFonts w:ascii="Times New Roman" w:eastAsia="Times New Roman" w:hAnsi="Times New Roman" w:cs="Times New Roman"/>
          <w:b/>
          <w:sz w:val="23"/>
          <w:szCs w:val="23"/>
        </w:rPr>
        <w:t>Гера</w:t>
      </w:r>
    </w:p>
    <w:p w:rsidR="002D3DB7" w:rsidRDefault="002D3DB7">
      <w:pPr>
        <w:rPr>
          <w:rFonts w:ascii="Times New Roman" w:eastAsia="Times New Roman" w:hAnsi="Times New Roman" w:cs="Times New Roman"/>
          <w:b/>
          <w:sz w:val="23"/>
          <w:szCs w:val="23"/>
        </w:rPr>
      </w:pPr>
    </w:p>
    <w:p w:rsidR="002D3DB7" w:rsidRDefault="00F95249">
      <w:pPr>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 xml:space="preserve">Год основания и штаб-квартира: 1996, 140080, Московская область, г. Лыткарино, </w:t>
      </w:r>
      <w:proofErr w:type="spellStart"/>
      <w:r>
        <w:rPr>
          <w:rFonts w:ascii="Times New Roman" w:eastAsia="Times New Roman" w:hAnsi="Times New Roman" w:cs="Times New Roman"/>
          <w:sz w:val="23"/>
          <w:szCs w:val="23"/>
        </w:rPr>
        <w:t>промзона</w:t>
      </w:r>
      <w:proofErr w:type="spellEnd"/>
      <w:r>
        <w:rPr>
          <w:rFonts w:ascii="Times New Roman" w:eastAsia="Times New Roman" w:hAnsi="Times New Roman" w:cs="Times New Roman"/>
          <w:sz w:val="23"/>
          <w:szCs w:val="23"/>
        </w:rPr>
        <w:t xml:space="preserve"> </w:t>
      </w:r>
      <w:proofErr w:type="spellStart"/>
      <w:r>
        <w:rPr>
          <w:rFonts w:ascii="Times New Roman" w:eastAsia="Times New Roman" w:hAnsi="Times New Roman" w:cs="Times New Roman"/>
          <w:sz w:val="23"/>
          <w:szCs w:val="23"/>
        </w:rPr>
        <w:t>Тураево</w:t>
      </w:r>
      <w:proofErr w:type="spellEnd"/>
      <w:r>
        <w:rPr>
          <w:rFonts w:ascii="Times New Roman" w:eastAsia="Times New Roman" w:hAnsi="Times New Roman" w:cs="Times New Roman"/>
          <w:sz w:val="23"/>
          <w:szCs w:val="23"/>
        </w:rPr>
        <w:t>, строение 3.</w:t>
      </w:r>
    </w:p>
    <w:p w:rsidR="002D3DB7" w:rsidRDefault="00F95249">
      <w:pPr>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Профиль организации: компания специализируется на производстве торфов, грунтов, минеральных и органических удобрений.</w:t>
      </w:r>
      <w:r>
        <w:rPr>
          <w:rFonts w:ascii="Times New Roman" w:eastAsia="Times New Roman" w:hAnsi="Times New Roman" w:cs="Times New Roman"/>
          <w:sz w:val="23"/>
          <w:szCs w:val="23"/>
          <w:vertAlign w:val="superscript"/>
        </w:rPr>
        <w:footnoteReference w:id="67"/>
      </w:r>
    </w:p>
    <w:p w:rsidR="002D3DB7" w:rsidRDefault="002D3DB7">
      <w:pPr>
        <w:rPr>
          <w:rFonts w:ascii="Times New Roman" w:eastAsia="Times New Roman" w:hAnsi="Times New Roman" w:cs="Times New Roman"/>
          <w:sz w:val="23"/>
          <w:szCs w:val="23"/>
        </w:rPr>
      </w:pPr>
    </w:p>
    <w:p w:rsidR="002D3DB7" w:rsidRDefault="00F95249">
      <w:pPr>
        <w:rPr>
          <w:rFonts w:ascii="Times New Roman" w:eastAsia="Times New Roman" w:hAnsi="Times New Roman" w:cs="Times New Roman"/>
          <w:b/>
          <w:sz w:val="23"/>
          <w:szCs w:val="23"/>
        </w:rPr>
      </w:pPr>
      <w:r>
        <w:rPr>
          <w:rFonts w:ascii="Times New Roman" w:eastAsia="Times New Roman" w:hAnsi="Times New Roman" w:cs="Times New Roman"/>
          <w:b/>
          <w:sz w:val="23"/>
          <w:szCs w:val="23"/>
        </w:rPr>
        <w:t>Добрая Сила</w:t>
      </w:r>
    </w:p>
    <w:p w:rsidR="002D3DB7" w:rsidRDefault="002D3DB7">
      <w:pPr>
        <w:rPr>
          <w:rFonts w:ascii="Times New Roman" w:eastAsia="Times New Roman" w:hAnsi="Times New Roman" w:cs="Times New Roman"/>
          <w:b/>
          <w:sz w:val="23"/>
          <w:szCs w:val="23"/>
        </w:rPr>
      </w:pPr>
    </w:p>
    <w:p w:rsidR="002D3DB7" w:rsidRDefault="00F95249">
      <w:pPr>
        <w:rPr>
          <w:rFonts w:ascii="Times New Roman" w:eastAsia="Times New Roman" w:hAnsi="Times New Roman" w:cs="Times New Roman"/>
          <w:sz w:val="23"/>
          <w:szCs w:val="23"/>
        </w:rPr>
      </w:pPr>
      <w:r>
        <w:rPr>
          <w:rFonts w:ascii="Times New Roman" w:eastAsia="Times New Roman" w:hAnsi="Times New Roman" w:cs="Times New Roman"/>
          <w:sz w:val="23"/>
          <w:szCs w:val="23"/>
        </w:rPr>
        <w:t>Год основания и штаб-квартира: 2002, Г МОСКВА,</w:t>
      </w:r>
      <w:r w:rsidR="00F9279C">
        <w:rPr>
          <w:rFonts w:ascii="Times New Roman" w:eastAsia="Times New Roman" w:hAnsi="Times New Roman" w:cs="Times New Roman"/>
          <w:sz w:val="23"/>
          <w:szCs w:val="23"/>
          <w:lang w:val="ru-RU"/>
        </w:rPr>
        <w:t xml:space="preserve"> </w:t>
      </w:r>
      <w:r>
        <w:rPr>
          <w:rFonts w:ascii="Times New Roman" w:eastAsia="Times New Roman" w:hAnsi="Times New Roman" w:cs="Times New Roman"/>
          <w:sz w:val="23"/>
          <w:szCs w:val="23"/>
        </w:rPr>
        <w:t>УЛ ЮЖНОПОРТОВАЯ, Д 15, КОРП 4</w:t>
      </w:r>
    </w:p>
    <w:p w:rsidR="002D3DB7" w:rsidRDefault="00F95249">
      <w:pPr>
        <w:jc w:val="both"/>
        <w:rPr>
          <w:rFonts w:ascii="Times New Roman" w:eastAsia="Times New Roman" w:hAnsi="Times New Roman" w:cs="Times New Roman"/>
          <w:b/>
          <w:sz w:val="23"/>
          <w:szCs w:val="23"/>
        </w:rPr>
      </w:pPr>
      <w:r>
        <w:rPr>
          <w:rFonts w:ascii="Times New Roman" w:eastAsia="Times New Roman" w:hAnsi="Times New Roman" w:cs="Times New Roman"/>
          <w:sz w:val="23"/>
          <w:szCs w:val="23"/>
        </w:rPr>
        <w:t>Профиль организации: компания специализируется на производстве минеральных и органических удобрений (последние представлены мало).</w:t>
      </w:r>
    </w:p>
    <w:p w:rsidR="002D3DB7" w:rsidRDefault="002D3DB7">
      <w:pPr>
        <w:rPr>
          <w:rFonts w:ascii="Times New Roman" w:eastAsia="Times New Roman" w:hAnsi="Times New Roman" w:cs="Times New Roman"/>
          <w:b/>
          <w:sz w:val="23"/>
          <w:szCs w:val="23"/>
        </w:rPr>
      </w:pPr>
    </w:p>
    <w:p w:rsidR="002D3DB7" w:rsidRDefault="00F95249">
      <w:pPr>
        <w:rPr>
          <w:rFonts w:ascii="Times New Roman" w:eastAsia="Times New Roman" w:hAnsi="Times New Roman" w:cs="Times New Roman"/>
          <w:b/>
          <w:sz w:val="23"/>
          <w:szCs w:val="23"/>
        </w:rPr>
      </w:pPr>
      <w:r>
        <w:rPr>
          <w:rFonts w:ascii="Times New Roman" w:eastAsia="Times New Roman" w:hAnsi="Times New Roman" w:cs="Times New Roman"/>
          <w:b/>
          <w:sz w:val="23"/>
          <w:szCs w:val="23"/>
        </w:rPr>
        <w:t>ЗАО “</w:t>
      </w:r>
      <w:proofErr w:type="spellStart"/>
      <w:r>
        <w:rPr>
          <w:rFonts w:ascii="Times New Roman" w:eastAsia="Times New Roman" w:hAnsi="Times New Roman" w:cs="Times New Roman"/>
          <w:b/>
          <w:sz w:val="23"/>
          <w:szCs w:val="23"/>
        </w:rPr>
        <w:t>Балтоконверсия</w:t>
      </w:r>
      <w:proofErr w:type="spellEnd"/>
      <w:r>
        <w:rPr>
          <w:rFonts w:ascii="Times New Roman" w:eastAsia="Times New Roman" w:hAnsi="Times New Roman" w:cs="Times New Roman"/>
          <w:b/>
          <w:sz w:val="23"/>
          <w:szCs w:val="23"/>
        </w:rPr>
        <w:t>”</w:t>
      </w:r>
    </w:p>
    <w:p w:rsidR="002D3DB7" w:rsidRDefault="002D3DB7">
      <w:pPr>
        <w:rPr>
          <w:rFonts w:ascii="Times New Roman" w:eastAsia="Times New Roman" w:hAnsi="Times New Roman" w:cs="Times New Roman"/>
          <w:b/>
          <w:sz w:val="23"/>
          <w:szCs w:val="23"/>
        </w:rPr>
      </w:pPr>
    </w:p>
    <w:p w:rsidR="002D3DB7" w:rsidRDefault="00F95249">
      <w:pPr>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Год основания и штаб-квартира: 2002</w:t>
      </w:r>
      <w:r>
        <w:rPr>
          <w:rFonts w:ascii="Times New Roman" w:eastAsia="Times New Roman" w:hAnsi="Times New Roman" w:cs="Times New Roman"/>
          <w:sz w:val="23"/>
          <w:szCs w:val="23"/>
          <w:vertAlign w:val="superscript"/>
        </w:rPr>
        <w:footnoteReference w:id="68"/>
      </w:r>
      <w:r>
        <w:rPr>
          <w:rFonts w:ascii="Times New Roman" w:eastAsia="Times New Roman" w:hAnsi="Times New Roman" w:cs="Times New Roman"/>
          <w:sz w:val="23"/>
          <w:szCs w:val="23"/>
        </w:rPr>
        <w:t xml:space="preserve">, Ленинградская </w:t>
      </w:r>
      <w:proofErr w:type="spellStart"/>
      <w:r>
        <w:rPr>
          <w:rFonts w:ascii="Times New Roman" w:eastAsia="Times New Roman" w:hAnsi="Times New Roman" w:cs="Times New Roman"/>
          <w:sz w:val="23"/>
          <w:szCs w:val="23"/>
        </w:rPr>
        <w:t>обл</w:t>
      </w:r>
      <w:proofErr w:type="spellEnd"/>
      <w:r>
        <w:rPr>
          <w:rFonts w:ascii="Times New Roman" w:eastAsia="Times New Roman" w:hAnsi="Times New Roman" w:cs="Times New Roman"/>
          <w:sz w:val="23"/>
          <w:szCs w:val="23"/>
        </w:rPr>
        <w:t xml:space="preserve">, Всеволожский </w:t>
      </w:r>
      <w:proofErr w:type="spellStart"/>
      <w:r>
        <w:rPr>
          <w:rFonts w:ascii="Times New Roman" w:eastAsia="Times New Roman" w:hAnsi="Times New Roman" w:cs="Times New Roman"/>
          <w:sz w:val="23"/>
          <w:szCs w:val="23"/>
        </w:rPr>
        <w:t>р-он</w:t>
      </w:r>
      <w:proofErr w:type="spellEnd"/>
      <w:r>
        <w:rPr>
          <w:rFonts w:ascii="Times New Roman" w:eastAsia="Times New Roman" w:hAnsi="Times New Roman" w:cs="Times New Roman"/>
          <w:sz w:val="23"/>
          <w:szCs w:val="23"/>
        </w:rPr>
        <w:t xml:space="preserve">, р.п. </w:t>
      </w:r>
      <w:proofErr w:type="spellStart"/>
      <w:r>
        <w:rPr>
          <w:rFonts w:ascii="Times New Roman" w:eastAsia="Times New Roman" w:hAnsi="Times New Roman" w:cs="Times New Roman"/>
          <w:sz w:val="23"/>
          <w:szCs w:val="23"/>
        </w:rPr>
        <w:t>Кузьмоловский</w:t>
      </w:r>
      <w:proofErr w:type="spellEnd"/>
      <w:r>
        <w:rPr>
          <w:rFonts w:ascii="Times New Roman" w:eastAsia="Times New Roman" w:hAnsi="Times New Roman" w:cs="Times New Roman"/>
          <w:sz w:val="23"/>
          <w:szCs w:val="23"/>
        </w:rPr>
        <w:t xml:space="preserve">, ст. </w:t>
      </w:r>
      <w:proofErr w:type="spellStart"/>
      <w:r>
        <w:rPr>
          <w:rFonts w:ascii="Times New Roman" w:eastAsia="Times New Roman" w:hAnsi="Times New Roman" w:cs="Times New Roman"/>
          <w:sz w:val="23"/>
          <w:szCs w:val="23"/>
        </w:rPr>
        <w:t>Капитолово</w:t>
      </w:r>
      <w:proofErr w:type="spellEnd"/>
      <w:r>
        <w:rPr>
          <w:rFonts w:ascii="Times New Roman" w:eastAsia="Times New Roman" w:hAnsi="Times New Roman" w:cs="Times New Roman"/>
          <w:sz w:val="23"/>
          <w:szCs w:val="23"/>
        </w:rPr>
        <w:t>, здание 332, 188663</w:t>
      </w:r>
    </w:p>
    <w:p w:rsidR="002D3DB7" w:rsidRDefault="00F95249">
      <w:pPr>
        <w:rPr>
          <w:rFonts w:ascii="Times New Roman" w:eastAsia="Times New Roman" w:hAnsi="Times New Roman" w:cs="Times New Roman"/>
          <w:b/>
          <w:sz w:val="23"/>
          <w:szCs w:val="23"/>
        </w:rPr>
      </w:pPr>
      <w:r>
        <w:rPr>
          <w:rFonts w:ascii="Times New Roman" w:eastAsia="Times New Roman" w:hAnsi="Times New Roman" w:cs="Times New Roman"/>
          <w:sz w:val="23"/>
          <w:szCs w:val="23"/>
        </w:rPr>
        <w:t>Профиль организации: компания специализируется на производстве сапропеля.</w:t>
      </w:r>
    </w:p>
    <w:p w:rsidR="002D3DB7" w:rsidRDefault="002D3DB7">
      <w:pPr>
        <w:rPr>
          <w:rFonts w:ascii="Times New Roman" w:eastAsia="Times New Roman" w:hAnsi="Times New Roman" w:cs="Times New Roman"/>
          <w:b/>
          <w:sz w:val="23"/>
          <w:szCs w:val="23"/>
        </w:rPr>
      </w:pPr>
    </w:p>
    <w:p w:rsidR="002D3DB7" w:rsidRDefault="00F95249">
      <w:pPr>
        <w:rPr>
          <w:rFonts w:ascii="Times New Roman" w:eastAsia="Times New Roman" w:hAnsi="Times New Roman" w:cs="Times New Roman"/>
          <w:b/>
          <w:sz w:val="23"/>
          <w:szCs w:val="23"/>
        </w:rPr>
      </w:pPr>
      <w:r>
        <w:rPr>
          <w:rFonts w:ascii="Times New Roman" w:eastAsia="Times New Roman" w:hAnsi="Times New Roman" w:cs="Times New Roman"/>
          <w:b/>
          <w:sz w:val="23"/>
          <w:szCs w:val="23"/>
        </w:rPr>
        <w:t>ЗАО “</w:t>
      </w:r>
      <w:proofErr w:type="spellStart"/>
      <w:r>
        <w:rPr>
          <w:rFonts w:ascii="Times New Roman" w:eastAsia="Times New Roman" w:hAnsi="Times New Roman" w:cs="Times New Roman"/>
          <w:b/>
          <w:sz w:val="23"/>
          <w:szCs w:val="23"/>
        </w:rPr>
        <w:t>Уралэкосоил</w:t>
      </w:r>
      <w:proofErr w:type="spellEnd"/>
      <w:r>
        <w:rPr>
          <w:rFonts w:ascii="Times New Roman" w:eastAsia="Times New Roman" w:hAnsi="Times New Roman" w:cs="Times New Roman"/>
          <w:b/>
          <w:sz w:val="23"/>
          <w:szCs w:val="23"/>
        </w:rPr>
        <w:t>”</w:t>
      </w:r>
    </w:p>
    <w:p w:rsidR="002D3DB7" w:rsidRDefault="002D3DB7">
      <w:pPr>
        <w:rPr>
          <w:rFonts w:ascii="Times New Roman" w:eastAsia="Times New Roman" w:hAnsi="Times New Roman" w:cs="Times New Roman"/>
          <w:sz w:val="23"/>
          <w:szCs w:val="23"/>
        </w:rPr>
      </w:pPr>
    </w:p>
    <w:p w:rsidR="002D3DB7" w:rsidRDefault="00F95249">
      <w:pPr>
        <w:rPr>
          <w:rFonts w:ascii="Times New Roman" w:eastAsia="Times New Roman" w:hAnsi="Times New Roman" w:cs="Times New Roman"/>
          <w:sz w:val="23"/>
          <w:szCs w:val="23"/>
        </w:rPr>
      </w:pPr>
      <w:r>
        <w:rPr>
          <w:rFonts w:ascii="Times New Roman" w:eastAsia="Times New Roman" w:hAnsi="Times New Roman" w:cs="Times New Roman"/>
          <w:sz w:val="23"/>
          <w:szCs w:val="23"/>
        </w:rPr>
        <w:t>Год основания и штаб-квартира: 2002, 620137 г. Екатеринбург, ул. Данилы Зверева, 17-Б</w:t>
      </w:r>
      <w:r>
        <w:rPr>
          <w:rFonts w:ascii="Times New Roman" w:eastAsia="Times New Roman" w:hAnsi="Times New Roman" w:cs="Times New Roman"/>
          <w:sz w:val="23"/>
          <w:szCs w:val="23"/>
          <w:vertAlign w:val="superscript"/>
        </w:rPr>
        <w:footnoteReference w:id="69"/>
      </w:r>
    </w:p>
    <w:p w:rsidR="002D3DB7" w:rsidRDefault="00F95249">
      <w:pPr>
        <w:rPr>
          <w:rFonts w:ascii="Times New Roman" w:eastAsia="Times New Roman" w:hAnsi="Times New Roman" w:cs="Times New Roman"/>
          <w:b/>
          <w:sz w:val="23"/>
          <w:szCs w:val="23"/>
        </w:rPr>
      </w:pPr>
      <w:r>
        <w:rPr>
          <w:rFonts w:ascii="Times New Roman" w:eastAsia="Times New Roman" w:hAnsi="Times New Roman" w:cs="Times New Roman"/>
          <w:sz w:val="23"/>
          <w:szCs w:val="23"/>
        </w:rPr>
        <w:t>Профиль организации: компания специализируется на производстве органоминеральных удобрений.</w:t>
      </w:r>
    </w:p>
    <w:p w:rsidR="002D3DB7" w:rsidRDefault="002D3DB7">
      <w:pPr>
        <w:rPr>
          <w:rFonts w:ascii="Times New Roman" w:eastAsia="Times New Roman" w:hAnsi="Times New Roman" w:cs="Times New Roman"/>
          <w:b/>
          <w:sz w:val="23"/>
          <w:szCs w:val="23"/>
        </w:rPr>
      </w:pPr>
    </w:p>
    <w:p w:rsidR="002D3DB7" w:rsidRDefault="00F95249">
      <w:pPr>
        <w:rPr>
          <w:rFonts w:ascii="Times New Roman" w:eastAsia="Times New Roman" w:hAnsi="Times New Roman" w:cs="Times New Roman"/>
          <w:b/>
          <w:sz w:val="23"/>
          <w:szCs w:val="23"/>
        </w:rPr>
      </w:pPr>
      <w:r>
        <w:rPr>
          <w:rFonts w:ascii="Times New Roman" w:eastAsia="Times New Roman" w:hAnsi="Times New Roman" w:cs="Times New Roman"/>
          <w:b/>
          <w:sz w:val="23"/>
          <w:szCs w:val="23"/>
        </w:rPr>
        <w:t>ООО «</w:t>
      </w:r>
      <w:proofErr w:type="spellStart"/>
      <w:r>
        <w:rPr>
          <w:rFonts w:ascii="Times New Roman" w:eastAsia="Times New Roman" w:hAnsi="Times New Roman" w:cs="Times New Roman"/>
          <w:b/>
          <w:sz w:val="23"/>
          <w:szCs w:val="23"/>
        </w:rPr>
        <w:t>РусАгроХим</w:t>
      </w:r>
      <w:proofErr w:type="spellEnd"/>
      <w:r>
        <w:rPr>
          <w:rFonts w:ascii="Times New Roman" w:eastAsia="Times New Roman" w:hAnsi="Times New Roman" w:cs="Times New Roman"/>
          <w:b/>
          <w:sz w:val="23"/>
          <w:szCs w:val="23"/>
        </w:rPr>
        <w:t>» (“Любо-Зелено” и “Сотка”)</w:t>
      </w:r>
    </w:p>
    <w:p w:rsidR="002D3DB7" w:rsidRDefault="002D3DB7">
      <w:pPr>
        <w:rPr>
          <w:rFonts w:ascii="Times New Roman" w:eastAsia="Times New Roman" w:hAnsi="Times New Roman" w:cs="Times New Roman"/>
          <w:b/>
          <w:sz w:val="23"/>
          <w:szCs w:val="23"/>
        </w:rPr>
      </w:pPr>
    </w:p>
    <w:p w:rsidR="002D3DB7" w:rsidRDefault="00F95249">
      <w:pPr>
        <w:rPr>
          <w:rFonts w:ascii="Times New Roman" w:eastAsia="Times New Roman" w:hAnsi="Times New Roman" w:cs="Times New Roman"/>
          <w:sz w:val="23"/>
          <w:szCs w:val="23"/>
        </w:rPr>
      </w:pPr>
      <w:r>
        <w:rPr>
          <w:rFonts w:ascii="Times New Roman" w:eastAsia="Times New Roman" w:hAnsi="Times New Roman" w:cs="Times New Roman"/>
          <w:sz w:val="23"/>
          <w:szCs w:val="23"/>
        </w:rPr>
        <w:t>Год основания и штаб-квартира:2005, 129090, МОСКВА Г, КАЛАНЧЕВСКАЯ УЛ, 32, ПОМЕЩЕНИЕ II</w:t>
      </w:r>
      <w:r>
        <w:rPr>
          <w:rFonts w:ascii="Times New Roman" w:eastAsia="Times New Roman" w:hAnsi="Times New Roman" w:cs="Times New Roman"/>
          <w:sz w:val="23"/>
          <w:szCs w:val="23"/>
          <w:vertAlign w:val="superscript"/>
        </w:rPr>
        <w:footnoteReference w:id="70"/>
      </w:r>
    </w:p>
    <w:p w:rsidR="002D3DB7" w:rsidRDefault="00F95249">
      <w:pPr>
        <w:jc w:val="both"/>
        <w:rPr>
          <w:rFonts w:ascii="Times New Roman" w:eastAsia="Times New Roman" w:hAnsi="Times New Roman" w:cs="Times New Roman"/>
          <w:b/>
          <w:sz w:val="23"/>
          <w:szCs w:val="23"/>
        </w:rPr>
      </w:pPr>
      <w:r>
        <w:rPr>
          <w:rFonts w:ascii="Times New Roman" w:eastAsia="Times New Roman" w:hAnsi="Times New Roman" w:cs="Times New Roman"/>
          <w:sz w:val="23"/>
          <w:szCs w:val="23"/>
        </w:rPr>
        <w:t>Профиль организации: компания специализируется на производстве органических, минеральных, органоминеральных удобрений.</w:t>
      </w:r>
    </w:p>
    <w:p w:rsidR="002D3DB7" w:rsidRDefault="002D3DB7">
      <w:pPr>
        <w:rPr>
          <w:rFonts w:ascii="Times New Roman" w:eastAsia="Times New Roman" w:hAnsi="Times New Roman" w:cs="Times New Roman"/>
          <w:b/>
          <w:sz w:val="23"/>
          <w:szCs w:val="23"/>
        </w:rPr>
      </w:pPr>
    </w:p>
    <w:p w:rsidR="002D3DB7" w:rsidRDefault="00F95249">
      <w:pPr>
        <w:rPr>
          <w:rFonts w:ascii="Times New Roman" w:eastAsia="Times New Roman" w:hAnsi="Times New Roman" w:cs="Times New Roman"/>
          <w:b/>
          <w:sz w:val="23"/>
          <w:szCs w:val="23"/>
        </w:rPr>
      </w:pPr>
      <w:r>
        <w:rPr>
          <w:rFonts w:ascii="Times New Roman" w:eastAsia="Times New Roman" w:hAnsi="Times New Roman" w:cs="Times New Roman"/>
          <w:b/>
          <w:sz w:val="23"/>
          <w:szCs w:val="23"/>
        </w:rPr>
        <w:t>Капитал-прок (Садовая аптека)</w:t>
      </w:r>
    </w:p>
    <w:p w:rsidR="002D3DB7" w:rsidRDefault="002D3DB7">
      <w:pPr>
        <w:rPr>
          <w:rFonts w:ascii="Times New Roman" w:eastAsia="Times New Roman" w:hAnsi="Times New Roman" w:cs="Times New Roman"/>
          <w:b/>
          <w:sz w:val="23"/>
          <w:szCs w:val="23"/>
        </w:rPr>
      </w:pPr>
    </w:p>
    <w:p w:rsidR="002D3DB7" w:rsidRDefault="00F95249">
      <w:pPr>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 xml:space="preserve">Год основания и штаб-квартира: 2002, 143909, Московская область, город </w:t>
      </w:r>
      <w:proofErr w:type="spellStart"/>
      <w:r>
        <w:rPr>
          <w:rFonts w:ascii="Times New Roman" w:eastAsia="Times New Roman" w:hAnsi="Times New Roman" w:cs="Times New Roman"/>
          <w:sz w:val="23"/>
          <w:szCs w:val="23"/>
        </w:rPr>
        <w:t>Балашиха</w:t>
      </w:r>
      <w:proofErr w:type="spellEnd"/>
      <w:r>
        <w:rPr>
          <w:rFonts w:ascii="Times New Roman" w:eastAsia="Times New Roman" w:hAnsi="Times New Roman" w:cs="Times New Roman"/>
          <w:sz w:val="23"/>
          <w:szCs w:val="23"/>
        </w:rPr>
        <w:t>,</w:t>
      </w:r>
    </w:p>
    <w:p w:rsidR="002D3DB7" w:rsidRDefault="00F95249">
      <w:pPr>
        <w:rPr>
          <w:rFonts w:ascii="Times New Roman" w:eastAsia="Times New Roman" w:hAnsi="Times New Roman" w:cs="Times New Roman"/>
          <w:sz w:val="23"/>
          <w:szCs w:val="23"/>
        </w:rPr>
      </w:pPr>
      <w:r>
        <w:rPr>
          <w:rFonts w:ascii="Times New Roman" w:eastAsia="Times New Roman" w:hAnsi="Times New Roman" w:cs="Times New Roman"/>
          <w:sz w:val="23"/>
          <w:szCs w:val="23"/>
        </w:rPr>
        <w:lastRenderedPageBreak/>
        <w:t>улица Звездная, дом 7, корпус 1</w:t>
      </w:r>
    </w:p>
    <w:p w:rsidR="002D3DB7" w:rsidRDefault="002D3DB7">
      <w:pPr>
        <w:rPr>
          <w:rFonts w:ascii="Times New Roman" w:eastAsia="Times New Roman" w:hAnsi="Times New Roman" w:cs="Times New Roman"/>
          <w:sz w:val="23"/>
          <w:szCs w:val="23"/>
        </w:rPr>
      </w:pPr>
    </w:p>
    <w:p w:rsidR="002D3DB7" w:rsidRDefault="00F95249">
      <w:pPr>
        <w:jc w:val="both"/>
        <w:rPr>
          <w:rFonts w:ascii="Times New Roman" w:eastAsia="Times New Roman" w:hAnsi="Times New Roman" w:cs="Times New Roman"/>
          <w:b/>
          <w:sz w:val="23"/>
          <w:szCs w:val="23"/>
        </w:rPr>
      </w:pPr>
      <w:r>
        <w:rPr>
          <w:rFonts w:ascii="Times New Roman" w:eastAsia="Times New Roman" w:hAnsi="Times New Roman" w:cs="Times New Roman"/>
          <w:sz w:val="23"/>
          <w:szCs w:val="23"/>
        </w:rPr>
        <w:t>Профиль организации: компания специализируется на производстве органических и минеральных удобрений.</w:t>
      </w:r>
    </w:p>
    <w:p w:rsidR="002D3DB7" w:rsidRDefault="002D3DB7">
      <w:pPr>
        <w:rPr>
          <w:rFonts w:ascii="Times New Roman" w:eastAsia="Times New Roman" w:hAnsi="Times New Roman" w:cs="Times New Roman"/>
          <w:b/>
          <w:sz w:val="23"/>
          <w:szCs w:val="23"/>
        </w:rPr>
      </w:pPr>
    </w:p>
    <w:p w:rsidR="002D3DB7" w:rsidRDefault="00F95249">
      <w:pPr>
        <w:rPr>
          <w:rFonts w:ascii="Times New Roman" w:eastAsia="Times New Roman" w:hAnsi="Times New Roman" w:cs="Times New Roman"/>
          <w:b/>
          <w:sz w:val="23"/>
          <w:szCs w:val="23"/>
        </w:rPr>
      </w:pPr>
      <w:r>
        <w:rPr>
          <w:rFonts w:ascii="Times New Roman" w:eastAsia="Times New Roman" w:hAnsi="Times New Roman" w:cs="Times New Roman"/>
          <w:b/>
          <w:sz w:val="23"/>
          <w:szCs w:val="23"/>
        </w:rPr>
        <w:t>ООО "Биотехника СПб"</w:t>
      </w:r>
    </w:p>
    <w:p w:rsidR="002D3DB7" w:rsidRDefault="002D3DB7">
      <w:pPr>
        <w:rPr>
          <w:rFonts w:ascii="Times New Roman" w:eastAsia="Times New Roman" w:hAnsi="Times New Roman" w:cs="Times New Roman"/>
          <w:b/>
          <w:sz w:val="23"/>
          <w:szCs w:val="23"/>
        </w:rPr>
      </w:pPr>
    </w:p>
    <w:p w:rsidR="002D3DB7" w:rsidRDefault="00F95249">
      <w:pPr>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 xml:space="preserve">Год основания и штаб-квартира: 2006, 194100, САНКТ-ПЕТЕРБУРГ Г, КАНТЕМИРОВСКАЯ УЛ, 12, ЛИТЕРА А, ПОМЕЩЕНИЕ 17-Н КОМНАТА № </w:t>
      </w:r>
    </w:p>
    <w:p w:rsidR="002D3DB7" w:rsidRDefault="00F95249">
      <w:pPr>
        <w:jc w:val="both"/>
        <w:rPr>
          <w:rFonts w:ascii="Times New Roman" w:eastAsia="Times New Roman" w:hAnsi="Times New Roman" w:cs="Times New Roman"/>
          <w:b/>
          <w:sz w:val="23"/>
          <w:szCs w:val="23"/>
        </w:rPr>
      </w:pPr>
      <w:r>
        <w:rPr>
          <w:rFonts w:ascii="Times New Roman" w:eastAsia="Times New Roman" w:hAnsi="Times New Roman" w:cs="Times New Roman"/>
          <w:sz w:val="23"/>
          <w:szCs w:val="23"/>
        </w:rPr>
        <w:t>Профиль организации: компания специализируется на производстве органических удобрений.</w:t>
      </w:r>
    </w:p>
    <w:p w:rsidR="002D3DB7" w:rsidRDefault="002D3DB7">
      <w:pPr>
        <w:rPr>
          <w:rFonts w:ascii="Times New Roman" w:eastAsia="Times New Roman" w:hAnsi="Times New Roman" w:cs="Times New Roman"/>
          <w:b/>
          <w:sz w:val="23"/>
          <w:szCs w:val="23"/>
        </w:rPr>
      </w:pPr>
    </w:p>
    <w:p w:rsidR="002D3DB7" w:rsidRDefault="00F95249">
      <w:pPr>
        <w:rPr>
          <w:rFonts w:ascii="Times New Roman" w:eastAsia="Times New Roman" w:hAnsi="Times New Roman" w:cs="Times New Roman"/>
          <w:b/>
          <w:sz w:val="23"/>
          <w:szCs w:val="23"/>
        </w:rPr>
      </w:pPr>
      <w:r>
        <w:rPr>
          <w:rFonts w:ascii="Times New Roman" w:eastAsia="Times New Roman" w:hAnsi="Times New Roman" w:cs="Times New Roman"/>
          <w:b/>
          <w:sz w:val="23"/>
          <w:szCs w:val="23"/>
        </w:rPr>
        <w:t>ООО ПТП “Фирма СБ”</w:t>
      </w:r>
    </w:p>
    <w:p w:rsidR="002D3DB7" w:rsidRDefault="002D3DB7">
      <w:pPr>
        <w:rPr>
          <w:rFonts w:ascii="Times New Roman" w:eastAsia="Times New Roman" w:hAnsi="Times New Roman" w:cs="Times New Roman"/>
          <w:b/>
          <w:sz w:val="23"/>
          <w:szCs w:val="23"/>
        </w:rPr>
      </w:pPr>
    </w:p>
    <w:p w:rsidR="002D3DB7" w:rsidRDefault="00F95249">
      <w:pPr>
        <w:rPr>
          <w:rFonts w:ascii="Times New Roman" w:eastAsia="Times New Roman" w:hAnsi="Times New Roman" w:cs="Times New Roman"/>
          <w:sz w:val="23"/>
          <w:szCs w:val="23"/>
        </w:rPr>
      </w:pPr>
      <w:r>
        <w:rPr>
          <w:rFonts w:ascii="Times New Roman" w:eastAsia="Times New Roman" w:hAnsi="Times New Roman" w:cs="Times New Roman"/>
          <w:sz w:val="23"/>
          <w:szCs w:val="23"/>
        </w:rPr>
        <w:t>Год основания и штаб-квартира: 1999, 115211, МОСКВА ГОРОД, УЛИЦА БОРИСОВСКИЕ ПРУДЫ, 10, 4</w:t>
      </w:r>
      <w:r>
        <w:rPr>
          <w:rFonts w:ascii="Times New Roman" w:eastAsia="Times New Roman" w:hAnsi="Times New Roman" w:cs="Times New Roman"/>
          <w:sz w:val="23"/>
          <w:szCs w:val="23"/>
          <w:vertAlign w:val="superscript"/>
        </w:rPr>
        <w:footnoteReference w:id="71"/>
      </w:r>
    </w:p>
    <w:p w:rsidR="002D3DB7" w:rsidRDefault="00F95249">
      <w:pPr>
        <w:rPr>
          <w:rFonts w:ascii="Times New Roman" w:eastAsia="Times New Roman" w:hAnsi="Times New Roman" w:cs="Times New Roman"/>
          <w:b/>
          <w:sz w:val="23"/>
          <w:szCs w:val="23"/>
        </w:rPr>
      </w:pPr>
      <w:r>
        <w:rPr>
          <w:rFonts w:ascii="Times New Roman" w:eastAsia="Times New Roman" w:hAnsi="Times New Roman" w:cs="Times New Roman"/>
          <w:sz w:val="23"/>
          <w:szCs w:val="23"/>
        </w:rPr>
        <w:t>Профиль организации: компания специализируется на производстве органических удобрений.</w:t>
      </w:r>
    </w:p>
    <w:p w:rsidR="002D3DB7" w:rsidRDefault="002D3DB7">
      <w:pPr>
        <w:rPr>
          <w:rFonts w:ascii="Times New Roman" w:eastAsia="Times New Roman" w:hAnsi="Times New Roman" w:cs="Times New Roman"/>
          <w:b/>
          <w:sz w:val="23"/>
          <w:szCs w:val="23"/>
        </w:rPr>
      </w:pPr>
    </w:p>
    <w:p w:rsidR="002D3DB7" w:rsidRDefault="00F95249">
      <w:pPr>
        <w:rPr>
          <w:rFonts w:ascii="Times New Roman" w:eastAsia="Times New Roman" w:hAnsi="Times New Roman" w:cs="Times New Roman"/>
          <w:b/>
          <w:sz w:val="23"/>
          <w:szCs w:val="23"/>
        </w:rPr>
      </w:pPr>
      <w:r>
        <w:rPr>
          <w:rFonts w:ascii="Times New Roman" w:eastAsia="Times New Roman" w:hAnsi="Times New Roman" w:cs="Times New Roman"/>
          <w:b/>
          <w:sz w:val="23"/>
          <w:szCs w:val="23"/>
        </w:rPr>
        <w:t>ООО “</w:t>
      </w:r>
      <w:proofErr w:type="spellStart"/>
      <w:r>
        <w:rPr>
          <w:rFonts w:ascii="Times New Roman" w:eastAsia="Times New Roman" w:hAnsi="Times New Roman" w:cs="Times New Roman"/>
          <w:b/>
          <w:sz w:val="23"/>
          <w:szCs w:val="23"/>
        </w:rPr>
        <w:t>Чулман</w:t>
      </w:r>
      <w:proofErr w:type="spellEnd"/>
      <w:r>
        <w:rPr>
          <w:rFonts w:ascii="Times New Roman" w:eastAsia="Times New Roman" w:hAnsi="Times New Roman" w:cs="Times New Roman"/>
          <w:b/>
          <w:sz w:val="23"/>
          <w:szCs w:val="23"/>
        </w:rPr>
        <w:t>”</w:t>
      </w:r>
    </w:p>
    <w:p w:rsidR="002D3DB7" w:rsidRDefault="002D3DB7">
      <w:pPr>
        <w:rPr>
          <w:rFonts w:ascii="Times New Roman" w:eastAsia="Times New Roman" w:hAnsi="Times New Roman" w:cs="Times New Roman"/>
          <w:b/>
          <w:sz w:val="23"/>
          <w:szCs w:val="23"/>
        </w:rPr>
      </w:pPr>
    </w:p>
    <w:p w:rsidR="002D3DB7" w:rsidRDefault="00F95249">
      <w:pPr>
        <w:rPr>
          <w:rFonts w:ascii="Times New Roman" w:eastAsia="Times New Roman" w:hAnsi="Times New Roman" w:cs="Times New Roman"/>
          <w:sz w:val="23"/>
          <w:szCs w:val="23"/>
        </w:rPr>
      </w:pPr>
      <w:r>
        <w:rPr>
          <w:rFonts w:ascii="Times New Roman" w:eastAsia="Times New Roman" w:hAnsi="Times New Roman" w:cs="Times New Roman"/>
          <w:sz w:val="23"/>
          <w:szCs w:val="23"/>
        </w:rPr>
        <w:t xml:space="preserve">Год основания и штаб-квартира: 1987, 423887, Россия, г. деревня Белоус, ул.Центральная, д.1  </w:t>
      </w:r>
    </w:p>
    <w:p w:rsidR="002D3DB7" w:rsidRDefault="00F95249">
      <w:pPr>
        <w:rPr>
          <w:rFonts w:ascii="Times New Roman" w:eastAsia="Times New Roman" w:hAnsi="Times New Roman" w:cs="Times New Roman"/>
          <w:b/>
          <w:sz w:val="23"/>
          <w:szCs w:val="23"/>
        </w:rPr>
      </w:pPr>
      <w:r>
        <w:rPr>
          <w:rFonts w:ascii="Times New Roman" w:eastAsia="Times New Roman" w:hAnsi="Times New Roman" w:cs="Times New Roman"/>
          <w:sz w:val="23"/>
          <w:szCs w:val="23"/>
        </w:rPr>
        <w:t>Профиль организации: компания специализируется на производстве сапропеля</w:t>
      </w:r>
      <w:r>
        <w:rPr>
          <w:rFonts w:ascii="Times New Roman" w:eastAsia="Times New Roman" w:hAnsi="Times New Roman" w:cs="Times New Roman"/>
          <w:sz w:val="23"/>
          <w:szCs w:val="23"/>
          <w:vertAlign w:val="superscript"/>
        </w:rPr>
        <w:footnoteReference w:id="72"/>
      </w:r>
      <w:r>
        <w:rPr>
          <w:rFonts w:ascii="Times New Roman" w:eastAsia="Times New Roman" w:hAnsi="Times New Roman" w:cs="Times New Roman"/>
          <w:sz w:val="23"/>
          <w:szCs w:val="23"/>
        </w:rPr>
        <w:t>.</w:t>
      </w:r>
    </w:p>
    <w:p w:rsidR="002D3DB7" w:rsidRDefault="002D3DB7">
      <w:pPr>
        <w:rPr>
          <w:rFonts w:ascii="Times New Roman" w:eastAsia="Times New Roman" w:hAnsi="Times New Roman" w:cs="Times New Roman"/>
          <w:b/>
          <w:sz w:val="23"/>
          <w:szCs w:val="23"/>
        </w:rPr>
      </w:pPr>
    </w:p>
    <w:p w:rsidR="002D3DB7" w:rsidRDefault="00F95249">
      <w:pPr>
        <w:rPr>
          <w:rFonts w:ascii="Times New Roman" w:eastAsia="Times New Roman" w:hAnsi="Times New Roman" w:cs="Times New Roman"/>
          <w:b/>
          <w:sz w:val="23"/>
          <w:szCs w:val="23"/>
        </w:rPr>
      </w:pPr>
      <w:proofErr w:type="spellStart"/>
      <w:r>
        <w:rPr>
          <w:rFonts w:ascii="Times New Roman" w:eastAsia="Times New Roman" w:hAnsi="Times New Roman" w:cs="Times New Roman"/>
          <w:b/>
          <w:sz w:val="23"/>
          <w:szCs w:val="23"/>
        </w:rPr>
        <w:t>Оргавит</w:t>
      </w:r>
      <w:proofErr w:type="spellEnd"/>
    </w:p>
    <w:p w:rsidR="002D3DB7" w:rsidRDefault="002D3DB7">
      <w:pPr>
        <w:rPr>
          <w:rFonts w:ascii="Times New Roman" w:eastAsia="Times New Roman" w:hAnsi="Times New Roman" w:cs="Times New Roman"/>
          <w:b/>
          <w:sz w:val="23"/>
          <w:szCs w:val="23"/>
        </w:rPr>
      </w:pPr>
    </w:p>
    <w:p w:rsidR="002D3DB7" w:rsidRDefault="00F95249">
      <w:pPr>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 xml:space="preserve">Год основания и штаб-квартира: 2010, 142631, МОСКОВСКАЯ ОБЛ, ОРЕХОВО-ЗУЕВСКИЙ Р-Н, ОЖЕРЕЛКИ (МАЛОДУБЕНСКОЕ С/П) Д, 30, Б </w:t>
      </w:r>
    </w:p>
    <w:p w:rsidR="002D3DB7" w:rsidRDefault="00F95249">
      <w:pPr>
        <w:jc w:val="both"/>
        <w:rPr>
          <w:rFonts w:ascii="Times New Roman" w:eastAsia="Times New Roman" w:hAnsi="Times New Roman" w:cs="Times New Roman"/>
          <w:b/>
          <w:sz w:val="23"/>
          <w:szCs w:val="23"/>
        </w:rPr>
      </w:pPr>
      <w:r>
        <w:rPr>
          <w:rFonts w:ascii="Times New Roman" w:eastAsia="Times New Roman" w:hAnsi="Times New Roman" w:cs="Times New Roman"/>
          <w:sz w:val="23"/>
          <w:szCs w:val="23"/>
        </w:rPr>
        <w:t>Профиль организации: компания специализируется на производстве органических удобрений.</w:t>
      </w:r>
    </w:p>
    <w:p w:rsidR="002D3DB7" w:rsidRDefault="002D3DB7">
      <w:pPr>
        <w:rPr>
          <w:rFonts w:ascii="Times New Roman" w:eastAsia="Times New Roman" w:hAnsi="Times New Roman" w:cs="Times New Roman"/>
          <w:b/>
          <w:sz w:val="23"/>
          <w:szCs w:val="23"/>
        </w:rPr>
      </w:pPr>
    </w:p>
    <w:p w:rsidR="002D3DB7" w:rsidRDefault="00F95249">
      <w:pPr>
        <w:rPr>
          <w:rFonts w:ascii="Times New Roman" w:eastAsia="Times New Roman" w:hAnsi="Times New Roman" w:cs="Times New Roman"/>
          <w:b/>
          <w:sz w:val="23"/>
          <w:szCs w:val="23"/>
        </w:rPr>
      </w:pPr>
      <w:proofErr w:type="spellStart"/>
      <w:r>
        <w:rPr>
          <w:rFonts w:ascii="Times New Roman" w:eastAsia="Times New Roman" w:hAnsi="Times New Roman" w:cs="Times New Roman"/>
          <w:b/>
          <w:sz w:val="23"/>
          <w:szCs w:val="23"/>
        </w:rPr>
        <w:t>Пельгорское-М</w:t>
      </w:r>
      <w:proofErr w:type="spellEnd"/>
    </w:p>
    <w:p w:rsidR="002D3DB7" w:rsidRDefault="002D3DB7">
      <w:pPr>
        <w:rPr>
          <w:rFonts w:ascii="Times New Roman" w:eastAsia="Times New Roman" w:hAnsi="Times New Roman" w:cs="Times New Roman"/>
          <w:b/>
          <w:sz w:val="23"/>
          <w:szCs w:val="23"/>
        </w:rPr>
      </w:pPr>
    </w:p>
    <w:p w:rsidR="002D3DB7" w:rsidRDefault="00F95249">
      <w:pPr>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Год основания и штаб-квартира: 2002 (предприятие начало работу еще при СССР)</w:t>
      </w:r>
      <w:r>
        <w:rPr>
          <w:rFonts w:ascii="Times New Roman" w:eastAsia="Times New Roman" w:hAnsi="Times New Roman" w:cs="Times New Roman"/>
          <w:sz w:val="23"/>
          <w:szCs w:val="23"/>
          <w:vertAlign w:val="superscript"/>
        </w:rPr>
        <w:footnoteReference w:id="73"/>
      </w:r>
      <w:r>
        <w:rPr>
          <w:rFonts w:ascii="Times New Roman" w:eastAsia="Times New Roman" w:hAnsi="Times New Roman" w:cs="Times New Roman"/>
          <w:sz w:val="23"/>
          <w:szCs w:val="23"/>
        </w:rPr>
        <w:t xml:space="preserve"> 187041, Ленинградская область, </w:t>
      </w:r>
      <w:proofErr w:type="spellStart"/>
      <w:r>
        <w:rPr>
          <w:rFonts w:ascii="Times New Roman" w:eastAsia="Times New Roman" w:hAnsi="Times New Roman" w:cs="Times New Roman"/>
          <w:sz w:val="23"/>
          <w:szCs w:val="23"/>
        </w:rPr>
        <w:t>Тосненский</w:t>
      </w:r>
      <w:proofErr w:type="spellEnd"/>
      <w:r>
        <w:rPr>
          <w:rFonts w:ascii="Times New Roman" w:eastAsia="Times New Roman" w:hAnsi="Times New Roman" w:cs="Times New Roman"/>
          <w:sz w:val="23"/>
          <w:szCs w:val="23"/>
        </w:rPr>
        <w:t xml:space="preserve"> район, поселок Рябово, ул. Школьная, д. 11</w:t>
      </w:r>
    </w:p>
    <w:p w:rsidR="002D3DB7" w:rsidRDefault="00F95249">
      <w:pPr>
        <w:rPr>
          <w:rFonts w:ascii="Times New Roman" w:eastAsia="Times New Roman" w:hAnsi="Times New Roman" w:cs="Times New Roman"/>
          <w:b/>
          <w:sz w:val="23"/>
          <w:szCs w:val="23"/>
        </w:rPr>
      </w:pPr>
      <w:r>
        <w:rPr>
          <w:rFonts w:ascii="Times New Roman" w:eastAsia="Times New Roman" w:hAnsi="Times New Roman" w:cs="Times New Roman"/>
          <w:sz w:val="23"/>
          <w:szCs w:val="23"/>
        </w:rPr>
        <w:t>Профиль организации: компания специализируется на производстве торфа и грунтов.</w:t>
      </w:r>
    </w:p>
    <w:p w:rsidR="002D3DB7" w:rsidRDefault="002D3DB7">
      <w:pPr>
        <w:rPr>
          <w:rFonts w:ascii="Times New Roman" w:eastAsia="Times New Roman" w:hAnsi="Times New Roman" w:cs="Times New Roman"/>
          <w:b/>
          <w:sz w:val="23"/>
          <w:szCs w:val="23"/>
        </w:rPr>
      </w:pPr>
    </w:p>
    <w:p w:rsidR="002D3DB7" w:rsidRDefault="00F95249">
      <w:pPr>
        <w:rPr>
          <w:rFonts w:ascii="Times New Roman" w:eastAsia="Times New Roman" w:hAnsi="Times New Roman" w:cs="Times New Roman"/>
          <w:b/>
          <w:sz w:val="23"/>
          <w:szCs w:val="23"/>
        </w:rPr>
      </w:pPr>
      <w:r>
        <w:rPr>
          <w:rFonts w:ascii="Times New Roman" w:eastAsia="Times New Roman" w:hAnsi="Times New Roman" w:cs="Times New Roman"/>
          <w:b/>
          <w:sz w:val="23"/>
          <w:szCs w:val="23"/>
        </w:rPr>
        <w:t>ООО “</w:t>
      </w:r>
      <w:proofErr w:type="spellStart"/>
      <w:r>
        <w:rPr>
          <w:rFonts w:ascii="Times New Roman" w:eastAsia="Times New Roman" w:hAnsi="Times New Roman" w:cs="Times New Roman"/>
          <w:b/>
          <w:sz w:val="23"/>
          <w:szCs w:val="23"/>
        </w:rPr>
        <w:t>Селигер-Агро</w:t>
      </w:r>
      <w:proofErr w:type="spellEnd"/>
      <w:r>
        <w:rPr>
          <w:rFonts w:ascii="Times New Roman" w:eastAsia="Times New Roman" w:hAnsi="Times New Roman" w:cs="Times New Roman"/>
          <w:b/>
          <w:sz w:val="23"/>
          <w:szCs w:val="23"/>
        </w:rPr>
        <w:t>”</w:t>
      </w:r>
    </w:p>
    <w:p w:rsidR="002D3DB7" w:rsidRDefault="002D3DB7">
      <w:pPr>
        <w:rPr>
          <w:rFonts w:ascii="Times New Roman" w:eastAsia="Times New Roman" w:hAnsi="Times New Roman" w:cs="Times New Roman"/>
          <w:b/>
          <w:sz w:val="23"/>
          <w:szCs w:val="23"/>
        </w:rPr>
      </w:pPr>
    </w:p>
    <w:p w:rsidR="002D3DB7" w:rsidRDefault="00F95249">
      <w:pPr>
        <w:rPr>
          <w:rFonts w:ascii="Times New Roman" w:eastAsia="Times New Roman" w:hAnsi="Times New Roman" w:cs="Times New Roman"/>
          <w:sz w:val="23"/>
          <w:szCs w:val="23"/>
        </w:rPr>
      </w:pPr>
      <w:r>
        <w:rPr>
          <w:rFonts w:ascii="Times New Roman" w:eastAsia="Times New Roman" w:hAnsi="Times New Roman" w:cs="Times New Roman"/>
          <w:sz w:val="23"/>
          <w:szCs w:val="23"/>
        </w:rPr>
        <w:t xml:space="preserve">Год основания и штаб-квартира: 1991, 170034, г. Тверь, </w:t>
      </w:r>
      <w:proofErr w:type="spellStart"/>
      <w:r>
        <w:rPr>
          <w:rFonts w:ascii="Times New Roman" w:eastAsia="Times New Roman" w:hAnsi="Times New Roman" w:cs="Times New Roman"/>
          <w:sz w:val="23"/>
          <w:szCs w:val="23"/>
        </w:rPr>
        <w:t>пр-т</w:t>
      </w:r>
      <w:proofErr w:type="spellEnd"/>
      <w:r>
        <w:rPr>
          <w:rFonts w:ascii="Times New Roman" w:eastAsia="Times New Roman" w:hAnsi="Times New Roman" w:cs="Times New Roman"/>
          <w:sz w:val="23"/>
          <w:szCs w:val="23"/>
        </w:rPr>
        <w:t xml:space="preserve"> Победы, д. 3</w:t>
      </w:r>
      <w:r>
        <w:rPr>
          <w:rFonts w:ascii="Times New Roman" w:eastAsia="Times New Roman" w:hAnsi="Times New Roman" w:cs="Times New Roman"/>
          <w:sz w:val="23"/>
          <w:szCs w:val="23"/>
          <w:vertAlign w:val="superscript"/>
        </w:rPr>
        <w:footnoteReference w:id="74"/>
      </w:r>
    </w:p>
    <w:p w:rsidR="002D3DB7" w:rsidRDefault="00F95249">
      <w:pPr>
        <w:jc w:val="both"/>
        <w:rPr>
          <w:rFonts w:ascii="Times New Roman" w:eastAsia="Times New Roman" w:hAnsi="Times New Roman" w:cs="Times New Roman"/>
          <w:b/>
          <w:sz w:val="23"/>
          <w:szCs w:val="23"/>
        </w:rPr>
      </w:pPr>
      <w:r>
        <w:rPr>
          <w:rFonts w:ascii="Times New Roman" w:eastAsia="Times New Roman" w:hAnsi="Times New Roman" w:cs="Times New Roman"/>
          <w:sz w:val="23"/>
          <w:szCs w:val="23"/>
        </w:rPr>
        <w:t>Профиль организации: компания специализируется на производстве органических, минеральных, органоминеральных удобрений, торфа и грунтов.</w:t>
      </w:r>
    </w:p>
    <w:p w:rsidR="002D3DB7" w:rsidRDefault="002D3DB7">
      <w:pPr>
        <w:rPr>
          <w:rFonts w:ascii="Times New Roman" w:eastAsia="Times New Roman" w:hAnsi="Times New Roman" w:cs="Times New Roman"/>
          <w:b/>
          <w:sz w:val="23"/>
          <w:szCs w:val="23"/>
        </w:rPr>
      </w:pPr>
    </w:p>
    <w:p w:rsidR="002D3DB7" w:rsidRDefault="00F95249">
      <w:pPr>
        <w:rPr>
          <w:rFonts w:ascii="Times New Roman" w:eastAsia="Times New Roman" w:hAnsi="Times New Roman" w:cs="Times New Roman"/>
          <w:b/>
          <w:sz w:val="23"/>
          <w:szCs w:val="23"/>
        </w:rPr>
      </w:pPr>
      <w:r>
        <w:rPr>
          <w:rFonts w:ascii="Times New Roman" w:eastAsia="Times New Roman" w:hAnsi="Times New Roman" w:cs="Times New Roman"/>
          <w:b/>
          <w:sz w:val="23"/>
          <w:szCs w:val="23"/>
        </w:rPr>
        <w:t>ООО “Сфагнум”</w:t>
      </w:r>
    </w:p>
    <w:p w:rsidR="002D3DB7" w:rsidRDefault="002D3DB7">
      <w:pPr>
        <w:rPr>
          <w:rFonts w:ascii="Times New Roman" w:eastAsia="Times New Roman" w:hAnsi="Times New Roman" w:cs="Times New Roman"/>
          <w:b/>
          <w:sz w:val="23"/>
          <w:szCs w:val="23"/>
        </w:rPr>
      </w:pPr>
    </w:p>
    <w:p w:rsidR="002D3DB7" w:rsidRDefault="00F95249">
      <w:pPr>
        <w:rPr>
          <w:rFonts w:ascii="Times New Roman" w:eastAsia="Times New Roman" w:hAnsi="Times New Roman" w:cs="Times New Roman"/>
          <w:sz w:val="23"/>
          <w:szCs w:val="23"/>
        </w:rPr>
      </w:pPr>
      <w:r>
        <w:rPr>
          <w:rFonts w:ascii="Times New Roman" w:eastAsia="Times New Roman" w:hAnsi="Times New Roman" w:cs="Times New Roman"/>
          <w:sz w:val="23"/>
          <w:szCs w:val="23"/>
        </w:rPr>
        <w:t>Год основания и штаб-квартира: 2002, Рязанская область, пос. Болонь, ул.Строителей, д.2</w:t>
      </w:r>
      <w:r>
        <w:rPr>
          <w:rFonts w:ascii="Times New Roman" w:eastAsia="Times New Roman" w:hAnsi="Times New Roman" w:cs="Times New Roman"/>
          <w:sz w:val="23"/>
          <w:szCs w:val="23"/>
          <w:vertAlign w:val="superscript"/>
        </w:rPr>
        <w:footnoteReference w:id="75"/>
      </w:r>
    </w:p>
    <w:p w:rsidR="002D3DB7" w:rsidRDefault="00F95249">
      <w:pPr>
        <w:rPr>
          <w:rFonts w:ascii="Times New Roman" w:eastAsia="Times New Roman" w:hAnsi="Times New Roman" w:cs="Times New Roman"/>
          <w:b/>
          <w:sz w:val="23"/>
          <w:szCs w:val="23"/>
        </w:rPr>
      </w:pPr>
      <w:r>
        <w:rPr>
          <w:rFonts w:ascii="Times New Roman" w:eastAsia="Times New Roman" w:hAnsi="Times New Roman" w:cs="Times New Roman"/>
          <w:sz w:val="23"/>
          <w:szCs w:val="23"/>
        </w:rPr>
        <w:t>Профиль организации: компания специализируется на производстве грунтов и торфа.</w:t>
      </w:r>
    </w:p>
    <w:p w:rsidR="002D3DB7" w:rsidRDefault="002D3DB7">
      <w:pPr>
        <w:rPr>
          <w:rFonts w:ascii="Times New Roman" w:eastAsia="Times New Roman" w:hAnsi="Times New Roman" w:cs="Times New Roman"/>
          <w:b/>
          <w:sz w:val="23"/>
          <w:szCs w:val="23"/>
        </w:rPr>
      </w:pPr>
    </w:p>
    <w:p w:rsidR="002D3DB7" w:rsidRDefault="00F95249">
      <w:pPr>
        <w:rPr>
          <w:rFonts w:ascii="Times New Roman" w:eastAsia="Times New Roman" w:hAnsi="Times New Roman" w:cs="Times New Roman"/>
          <w:b/>
          <w:sz w:val="23"/>
          <w:szCs w:val="23"/>
        </w:rPr>
      </w:pPr>
      <w:proofErr w:type="spellStart"/>
      <w:r>
        <w:rPr>
          <w:rFonts w:ascii="Times New Roman" w:eastAsia="Times New Roman" w:hAnsi="Times New Roman" w:cs="Times New Roman"/>
          <w:b/>
          <w:sz w:val="23"/>
          <w:szCs w:val="23"/>
        </w:rPr>
        <w:t>Торфопредприятие</w:t>
      </w:r>
      <w:proofErr w:type="spellEnd"/>
      <w:r>
        <w:rPr>
          <w:rFonts w:ascii="Times New Roman" w:eastAsia="Times New Roman" w:hAnsi="Times New Roman" w:cs="Times New Roman"/>
          <w:b/>
          <w:sz w:val="23"/>
          <w:szCs w:val="23"/>
        </w:rPr>
        <w:t xml:space="preserve"> “</w:t>
      </w:r>
      <w:proofErr w:type="spellStart"/>
      <w:r>
        <w:rPr>
          <w:rFonts w:ascii="Times New Roman" w:eastAsia="Times New Roman" w:hAnsi="Times New Roman" w:cs="Times New Roman"/>
          <w:b/>
          <w:sz w:val="23"/>
          <w:szCs w:val="23"/>
        </w:rPr>
        <w:t>Нестеровское</w:t>
      </w:r>
      <w:proofErr w:type="spellEnd"/>
      <w:r>
        <w:rPr>
          <w:rFonts w:ascii="Times New Roman" w:eastAsia="Times New Roman" w:hAnsi="Times New Roman" w:cs="Times New Roman"/>
          <w:b/>
          <w:sz w:val="23"/>
          <w:szCs w:val="23"/>
        </w:rPr>
        <w:t>” и ООО “Торф”</w:t>
      </w:r>
    </w:p>
    <w:p w:rsidR="002D3DB7" w:rsidRDefault="002D3DB7">
      <w:pPr>
        <w:rPr>
          <w:rFonts w:ascii="Times New Roman" w:eastAsia="Times New Roman" w:hAnsi="Times New Roman" w:cs="Times New Roman"/>
          <w:b/>
          <w:sz w:val="23"/>
          <w:szCs w:val="23"/>
        </w:rPr>
      </w:pPr>
    </w:p>
    <w:p w:rsidR="002D3DB7" w:rsidRDefault="00F95249">
      <w:pPr>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Год основания и штаб-квартира: 2002, 238010, КАЛИНИНГРАДСКАЯ ОБЛ, НЕСТЕРОВСКИЙ Р-Н, ЗЕЛЕНОЕ П, Д 2</w:t>
      </w:r>
      <w:r>
        <w:rPr>
          <w:rFonts w:ascii="Times New Roman" w:eastAsia="Times New Roman" w:hAnsi="Times New Roman" w:cs="Times New Roman"/>
          <w:sz w:val="23"/>
          <w:szCs w:val="23"/>
          <w:vertAlign w:val="superscript"/>
        </w:rPr>
        <w:footnoteReference w:id="76"/>
      </w:r>
    </w:p>
    <w:p w:rsidR="002D3DB7" w:rsidRDefault="00F95249">
      <w:pPr>
        <w:rPr>
          <w:rFonts w:ascii="Times New Roman" w:eastAsia="Times New Roman" w:hAnsi="Times New Roman" w:cs="Times New Roman"/>
          <w:b/>
          <w:sz w:val="23"/>
          <w:szCs w:val="23"/>
        </w:rPr>
      </w:pPr>
      <w:r>
        <w:rPr>
          <w:rFonts w:ascii="Times New Roman" w:eastAsia="Times New Roman" w:hAnsi="Times New Roman" w:cs="Times New Roman"/>
          <w:sz w:val="23"/>
          <w:szCs w:val="23"/>
        </w:rPr>
        <w:t>Профиль организации: компания специализируется на производстве торфа.</w:t>
      </w:r>
    </w:p>
    <w:p w:rsidR="002D3DB7" w:rsidRDefault="002D3DB7">
      <w:pPr>
        <w:rPr>
          <w:rFonts w:ascii="Times New Roman" w:eastAsia="Times New Roman" w:hAnsi="Times New Roman" w:cs="Times New Roman"/>
          <w:b/>
          <w:sz w:val="23"/>
          <w:szCs w:val="23"/>
        </w:rPr>
      </w:pPr>
    </w:p>
    <w:p w:rsidR="002D3DB7" w:rsidRDefault="00F95249">
      <w:pPr>
        <w:rPr>
          <w:rFonts w:ascii="Times New Roman" w:eastAsia="Times New Roman" w:hAnsi="Times New Roman" w:cs="Times New Roman"/>
          <w:sz w:val="23"/>
          <w:szCs w:val="23"/>
        </w:rPr>
      </w:pPr>
      <w:r>
        <w:rPr>
          <w:rFonts w:ascii="Times New Roman" w:eastAsia="Times New Roman" w:hAnsi="Times New Roman" w:cs="Times New Roman"/>
          <w:b/>
          <w:sz w:val="23"/>
          <w:szCs w:val="23"/>
        </w:rPr>
        <w:t>ЗАО “МНПП “Фарт”</w:t>
      </w:r>
      <w:r>
        <w:rPr>
          <w:rFonts w:ascii="Times New Roman" w:eastAsia="Times New Roman" w:hAnsi="Times New Roman" w:cs="Times New Roman"/>
          <w:b/>
          <w:color w:val="FF0000"/>
          <w:sz w:val="23"/>
          <w:szCs w:val="23"/>
        </w:rPr>
        <w:t xml:space="preserve"> </w:t>
      </w:r>
      <w:r>
        <w:rPr>
          <w:rFonts w:ascii="Times New Roman" w:eastAsia="Times New Roman" w:hAnsi="Times New Roman" w:cs="Times New Roman"/>
          <w:sz w:val="23"/>
          <w:szCs w:val="23"/>
        </w:rPr>
        <w:t>(признано банкротом)</w:t>
      </w:r>
    </w:p>
    <w:p w:rsidR="002D3DB7" w:rsidRDefault="002D3DB7">
      <w:pPr>
        <w:rPr>
          <w:rFonts w:ascii="Times New Roman" w:eastAsia="Times New Roman" w:hAnsi="Times New Roman" w:cs="Times New Roman"/>
          <w:b/>
          <w:sz w:val="23"/>
          <w:szCs w:val="23"/>
        </w:rPr>
      </w:pPr>
    </w:p>
    <w:p w:rsidR="002D3DB7" w:rsidRDefault="00F95249">
      <w:pPr>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 xml:space="preserve">Год основания и штаб-квартира: 2002, 196158 г.Санкт-Петербург, </w:t>
      </w:r>
      <w:proofErr w:type="spellStart"/>
      <w:r>
        <w:rPr>
          <w:rFonts w:ascii="Times New Roman" w:eastAsia="Times New Roman" w:hAnsi="Times New Roman" w:cs="Times New Roman"/>
          <w:sz w:val="23"/>
          <w:szCs w:val="23"/>
        </w:rPr>
        <w:t>ул.Ленсовета</w:t>
      </w:r>
      <w:proofErr w:type="spellEnd"/>
      <w:r>
        <w:rPr>
          <w:rFonts w:ascii="Times New Roman" w:eastAsia="Times New Roman" w:hAnsi="Times New Roman" w:cs="Times New Roman"/>
          <w:sz w:val="23"/>
          <w:szCs w:val="23"/>
        </w:rPr>
        <w:t>, д.58</w:t>
      </w:r>
      <w:r>
        <w:rPr>
          <w:rFonts w:ascii="Times New Roman" w:eastAsia="Times New Roman" w:hAnsi="Times New Roman" w:cs="Times New Roman"/>
          <w:sz w:val="23"/>
          <w:szCs w:val="23"/>
          <w:vertAlign w:val="superscript"/>
        </w:rPr>
        <w:footnoteReference w:id="77"/>
      </w:r>
    </w:p>
    <w:p w:rsidR="002D3DB7" w:rsidRDefault="00F95249">
      <w:pPr>
        <w:rPr>
          <w:rFonts w:ascii="Times New Roman" w:eastAsia="Times New Roman" w:hAnsi="Times New Roman" w:cs="Times New Roman"/>
          <w:sz w:val="23"/>
          <w:szCs w:val="23"/>
        </w:rPr>
      </w:pPr>
      <w:r>
        <w:rPr>
          <w:rFonts w:ascii="Times New Roman" w:eastAsia="Times New Roman" w:hAnsi="Times New Roman" w:cs="Times New Roman"/>
          <w:sz w:val="23"/>
          <w:szCs w:val="23"/>
        </w:rPr>
        <w:t>Профиль организации: компания специализируется на производстве органических удобрений и грунтов.</w:t>
      </w:r>
    </w:p>
    <w:p w:rsidR="002D3DB7" w:rsidRDefault="002D3DB7">
      <w:pPr>
        <w:rPr>
          <w:rFonts w:ascii="Times New Roman" w:eastAsia="Times New Roman" w:hAnsi="Times New Roman" w:cs="Times New Roman"/>
          <w:sz w:val="23"/>
          <w:szCs w:val="23"/>
        </w:rPr>
      </w:pPr>
    </w:p>
    <w:p w:rsidR="002D3DB7" w:rsidRDefault="00F95249">
      <w:pPr>
        <w:rPr>
          <w:rFonts w:ascii="Times New Roman" w:eastAsia="Times New Roman" w:hAnsi="Times New Roman" w:cs="Times New Roman"/>
          <w:b/>
          <w:sz w:val="23"/>
          <w:szCs w:val="23"/>
        </w:rPr>
      </w:pPr>
      <w:r>
        <w:rPr>
          <w:rFonts w:ascii="Times New Roman" w:eastAsia="Times New Roman" w:hAnsi="Times New Roman" w:cs="Times New Roman"/>
          <w:b/>
          <w:sz w:val="23"/>
          <w:szCs w:val="23"/>
        </w:rPr>
        <w:t>ООО “</w:t>
      </w:r>
      <w:proofErr w:type="spellStart"/>
      <w:r>
        <w:rPr>
          <w:rFonts w:ascii="Times New Roman" w:eastAsia="Times New Roman" w:hAnsi="Times New Roman" w:cs="Times New Roman"/>
          <w:b/>
          <w:sz w:val="23"/>
          <w:szCs w:val="23"/>
        </w:rPr>
        <w:t>Фаско</w:t>
      </w:r>
      <w:proofErr w:type="spellEnd"/>
      <w:r>
        <w:rPr>
          <w:rFonts w:ascii="Times New Roman" w:eastAsia="Times New Roman" w:hAnsi="Times New Roman" w:cs="Times New Roman"/>
          <w:b/>
          <w:sz w:val="23"/>
          <w:szCs w:val="23"/>
        </w:rPr>
        <w:t>” (“</w:t>
      </w:r>
      <w:proofErr w:type="spellStart"/>
      <w:r>
        <w:rPr>
          <w:rFonts w:ascii="Times New Roman" w:eastAsia="Times New Roman" w:hAnsi="Times New Roman" w:cs="Times New Roman"/>
          <w:b/>
          <w:sz w:val="23"/>
          <w:szCs w:val="23"/>
        </w:rPr>
        <w:t>Гарден</w:t>
      </w:r>
      <w:proofErr w:type="spellEnd"/>
      <w:r>
        <w:rPr>
          <w:rFonts w:ascii="Times New Roman" w:eastAsia="Times New Roman" w:hAnsi="Times New Roman" w:cs="Times New Roman"/>
          <w:b/>
          <w:sz w:val="23"/>
          <w:szCs w:val="23"/>
        </w:rPr>
        <w:t xml:space="preserve"> </w:t>
      </w:r>
      <w:proofErr w:type="spellStart"/>
      <w:r>
        <w:rPr>
          <w:rFonts w:ascii="Times New Roman" w:eastAsia="Times New Roman" w:hAnsi="Times New Roman" w:cs="Times New Roman"/>
          <w:b/>
          <w:sz w:val="23"/>
          <w:szCs w:val="23"/>
        </w:rPr>
        <w:t>Ритейл</w:t>
      </w:r>
      <w:proofErr w:type="spellEnd"/>
      <w:r>
        <w:rPr>
          <w:rFonts w:ascii="Times New Roman" w:eastAsia="Times New Roman" w:hAnsi="Times New Roman" w:cs="Times New Roman"/>
          <w:b/>
          <w:sz w:val="23"/>
          <w:szCs w:val="23"/>
        </w:rPr>
        <w:t xml:space="preserve"> Сервис”)</w:t>
      </w:r>
    </w:p>
    <w:p w:rsidR="002D3DB7" w:rsidRDefault="002D3DB7">
      <w:pPr>
        <w:rPr>
          <w:rFonts w:ascii="Times New Roman" w:eastAsia="Times New Roman" w:hAnsi="Times New Roman" w:cs="Times New Roman"/>
          <w:b/>
          <w:sz w:val="23"/>
          <w:szCs w:val="23"/>
        </w:rPr>
      </w:pPr>
    </w:p>
    <w:p w:rsidR="002D3DB7" w:rsidRDefault="00F95249">
      <w:pPr>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Год основания и штаб-квартира: 2002, 141401, Московская область, г. Химки, ул. Репина, д.34</w:t>
      </w:r>
      <w:r>
        <w:rPr>
          <w:rFonts w:ascii="Times New Roman" w:eastAsia="Times New Roman" w:hAnsi="Times New Roman" w:cs="Times New Roman"/>
          <w:sz w:val="23"/>
          <w:szCs w:val="23"/>
          <w:vertAlign w:val="superscript"/>
        </w:rPr>
        <w:footnoteReference w:id="78"/>
      </w:r>
    </w:p>
    <w:p w:rsidR="002D3DB7" w:rsidRDefault="00F95249">
      <w:pPr>
        <w:jc w:val="both"/>
        <w:rPr>
          <w:rFonts w:ascii="Times New Roman" w:eastAsia="Times New Roman" w:hAnsi="Times New Roman" w:cs="Times New Roman"/>
          <w:b/>
          <w:sz w:val="23"/>
          <w:szCs w:val="23"/>
        </w:rPr>
      </w:pPr>
      <w:r>
        <w:rPr>
          <w:rFonts w:ascii="Times New Roman" w:eastAsia="Times New Roman" w:hAnsi="Times New Roman" w:cs="Times New Roman"/>
          <w:sz w:val="23"/>
          <w:szCs w:val="23"/>
        </w:rPr>
        <w:t>Профиль организации: компания специализируется на производстве торфа, органических, минеральных, органоминеральных удобрений.</w:t>
      </w:r>
    </w:p>
    <w:p w:rsidR="002D3DB7" w:rsidRDefault="002D3DB7">
      <w:pPr>
        <w:rPr>
          <w:rFonts w:ascii="Times New Roman" w:eastAsia="Times New Roman" w:hAnsi="Times New Roman" w:cs="Times New Roman"/>
          <w:b/>
          <w:sz w:val="23"/>
          <w:szCs w:val="23"/>
        </w:rPr>
      </w:pPr>
    </w:p>
    <w:p w:rsidR="002D3DB7" w:rsidRDefault="00F95249">
      <w:pPr>
        <w:rPr>
          <w:rFonts w:ascii="Times New Roman" w:eastAsia="Times New Roman" w:hAnsi="Times New Roman" w:cs="Times New Roman"/>
          <w:b/>
          <w:sz w:val="23"/>
          <w:szCs w:val="23"/>
        </w:rPr>
      </w:pPr>
      <w:r>
        <w:rPr>
          <w:rFonts w:ascii="Times New Roman" w:eastAsia="Times New Roman" w:hAnsi="Times New Roman" w:cs="Times New Roman"/>
          <w:b/>
          <w:sz w:val="23"/>
          <w:szCs w:val="23"/>
        </w:rPr>
        <w:t>“</w:t>
      </w:r>
      <w:proofErr w:type="spellStart"/>
      <w:r>
        <w:rPr>
          <w:rFonts w:ascii="Times New Roman" w:eastAsia="Times New Roman" w:hAnsi="Times New Roman" w:cs="Times New Roman"/>
          <w:b/>
          <w:sz w:val="23"/>
          <w:szCs w:val="23"/>
        </w:rPr>
        <w:t>Роспочва</w:t>
      </w:r>
      <w:proofErr w:type="spellEnd"/>
      <w:r>
        <w:rPr>
          <w:rFonts w:ascii="Times New Roman" w:eastAsia="Times New Roman" w:hAnsi="Times New Roman" w:cs="Times New Roman"/>
          <w:b/>
          <w:sz w:val="23"/>
          <w:szCs w:val="23"/>
        </w:rPr>
        <w:t>”</w:t>
      </w:r>
    </w:p>
    <w:p w:rsidR="007A4CC4" w:rsidRDefault="007A4CC4">
      <w:pPr>
        <w:jc w:val="both"/>
        <w:rPr>
          <w:rFonts w:ascii="Times New Roman" w:eastAsia="Times New Roman" w:hAnsi="Times New Roman" w:cs="Times New Roman"/>
          <w:sz w:val="23"/>
          <w:szCs w:val="23"/>
        </w:rPr>
      </w:pPr>
    </w:p>
    <w:p w:rsidR="002D3DB7" w:rsidRDefault="00F95249">
      <w:pPr>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Год основания и штаб-квартира: 2007, 426011, Россия, Удмуртская Республика, г. Ижевск, ул.Пушкинская, 367а</w:t>
      </w:r>
      <w:r>
        <w:rPr>
          <w:rFonts w:ascii="Times New Roman" w:eastAsia="Times New Roman" w:hAnsi="Times New Roman" w:cs="Times New Roman"/>
          <w:sz w:val="23"/>
          <w:szCs w:val="23"/>
          <w:vertAlign w:val="superscript"/>
        </w:rPr>
        <w:footnoteReference w:id="79"/>
      </w:r>
    </w:p>
    <w:p w:rsidR="002D3DB7" w:rsidRDefault="00F95249">
      <w:pPr>
        <w:jc w:val="both"/>
        <w:rPr>
          <w:rFonts w:ascii="Times New Roman" w:eastAsia="Times New Roman" w:hAnsi="Times New Roman" w:cs="Times New Roman"/>
          <w:b/>
          <w:sz w:val="23"/>
          <w:szCs w:val="23"/>
        </w:rPr>
      </w:pPr>
      <w:r>
        <w:rPr>
          <w:rFonts w:ascii="Times New Roman" w:eastAsia="Times New Roman" w:hAnsi="Times New Roman" w:cs="Times New Roman"/>
          <w:sz w:val="23"/>
          <w:szCs w:val="23"/>
        </w:rPr>
        <w:lastRenderedPageBreak/>
        <w:t>Профиль организации: компания специализируется на производстве органических удобрений.</w:t>
      </w:r>
    </w:p>
    <w:p w:rsidR="002D3DB7" w:rsidRDefault="002D3DB7">
      <w:pPr>
        <w:rPr>
          <w:rFonts w:ascii="Times New Roman" w:eastAsia="Times New Roman" w:hAnsi="Times New Roman" w:cs="Times New Roman"/>
          <w:sz w:val="23"/>
          <w:szCs w:val="23"/>
        </w:rPr>
      </w:pPr>
    </w:p>
    <w:p w:rsidR="002D3DB7" w:rsidRPr="00D24DEC" w:rsidRDefault="00F95249" w:rsidP="006B5803">
      <w:pPr>
        <w:rPr>
          <w:rFonts w:ascii="Times New Roman" w:eastAsia="Times New Roman" w:hAnsi="Times New Roman" w:cs="Times New Roman"/>
          <w:b/>
          <w:sz w:val="24"/>
          <w:szCs w:val="24"/>
        </w:rPr>
      </w:pPr>
      <w:r w:rsidRPr="00D24DEC">
        <w:rPr>
          <w:rFonts w:ascii="Times New Roman" w:eastAsia="Times New Roman" w:hAnsi="Times New Roman" w:cs="Times New Roman"/>
          <w:b/>
          <w:sz w:val="24"/>
          <w:szCs w:val="24"/>
        </w:rPr>
        <w:t>Оптовый рынок</w:t>
      </w:r>
    </w:p>
    <w:p w:rsidR="002D3DB7" w:rsidRDefault="002D3DB7">
      <w:pPr>
        <w:rPr>
          <w:rFonts w:ascii="Times New Roman" w:eastAsia="Times New Roman" w:hAnsi="Times New Roman" w:cs="Times New Roman"/>
          <w:sz w:val="23"/>
          <w:szCs w:val="23"/>
        </w:rPr>
      </w:pPr>
    </w:p>
    <w:p w:rsidR="002D3DB7" w:rsidRDefault="00F95249">
      <w:pPr>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 xml:space="preserve">Рынок оптовых поставщиков в России и Беларуси не консолидирован. Присутствует множество небольших игроков на рынке, предлагающих свои услуги по продаже и доставке органических удобрений. По этой причине выделить конкретный </w:t>
      </w:r>
      <w:proofErr w:type="spellStart"/>
      <w:r>
        <w:rPr>
          <w:rFonts w:ascii="Times New Roman" w:eastAsia="Times New Roman" w:hAnsi="Times New Roman" w:cs="Times New Roman"/>
          <w:sz w:val="23"/>
          <w:szCs w:val="23"/>
        </w:rPr>
        <w:t>топ-игроков</w:t>
      </w:r>
      <w:proofErr w:type="spellEnd"/>
      <w:r>
        <w:rPr>
          <w:rFonts w:ascii="Times New Roman" w:eastAsia="Times New Roman" w:hAnsi="Times New Roman" w:cs="Times New Roman"/>
          <w:sz w:val="23"/>
          <w:szCs w:val="23"/>
        </w:rPr>
        <w:t xml:space="preserve"> на рынке, продукция которых будет конкурировать с исследуемым объектом на рынке, возможности нет.</w:t>
      </w:r>
    </w:p>
    <w:p w:rsidR="002D3DB7" w:rsidRDefault="002D3DB7">
      <w:pPr>
        <w:jc w:val="both"/>
        <w:rPr>
          <w:rFonts w:ascii="Times New Roman" w:eastAsia="Times New Roman" w:hAnsi="Times New Roman" w:cs="Times New Roman"/>
          <w:sz w:val="23"/>
          <w:szCs w:val="23"/>
        </w:rPr>
      </w:pPr>
    </w:p>
    <w:p w:rsidR="002D3DB7" w:rsidRDefault="00F95249">
      <w:pPr>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Продажа удобрений осуществляется как навалом, так и в фасовке в мешках. В основном осуществляется продажа навозов, птичьего помёта, а также компостов. Ценовой диапазон варьируется в зависимости от региона и других параметров (дальность доставки, объемы, вид удобрения).</w:t>
      </w:r>
    </w:p>
    <w:p w:rsidR="002D3DB7" w:rsidRDefault="002D3DB7">
      <w:pPr>
        <w:rPr>
          <w:rFonts w:ascii="Times New Roman" w:eastAsia="Times New Roman" w:hAnsi="Times New Roman" w:cs="Times New Roman"/>
          <w:sz w:val="23"/>
          <w:szCs w:val="23"/>
        </w:rPr>
      </w:pPr>
    </w:p>
    <w:p w:rsidR="002D3DB7" w:rsidRDefault="00F95249">
      <w:pPr>
        <w:rPr>
          <w:rFonts w:ascii="Times New Roman" w:eastAsia="Times New Roman" w:hAnsi="Times New Roman" w:cs="Times New Roman"/>
          <w:b/>
          <w:sz w:val="24"/>
          <w:szCs w:val="24"/>
        </w:rPr>
      </w:pPr>
      <w:r w:rsidRPr="00D24DEC">
        <w:rPr>
          <w:rFonts w:ascii="Times New Roman" w:eastAsia="Times New Roman" w:hAnsi="Times New Roman" w:cs="Times New Roman"/>
          <w:b/>
          <w:sz w:val="24"/>
          <w:szCs w:val="24"/>
        </w:rPr>
        <w:t>Оценка объемов продаж</w:t>
      </w:r>
    </w:p>
    <w:p w:rsidR="00D24DEC" w:rsidRPr="00D24DEC" w:rsidRDefault="00D24DEC">
      <w:pPr>
        <w:rPr>
          <w:rFonts w:ascii="Times New Roman" w:eastAsia="Times New Roman" w:hAnsi="Times New Roman" w:cs="Times New Roman"/>
          <w:b/>
          <w:sz w:val="24"/>
          <w:szCs w:val="24"/>
        </w:rPr>
      </w:pPr>
    </w:p>
    <w:p w:rsidR="002D3DB7" w:rsidRDefault="00F95249">
      <w:pPr>
        <w:jc w:val="both"/>
        <w:rPr>
          <w:rFonts w:ascii="Times New Roman" w:eastAsia="Times New Roman" w:hAnsi="Times New Roman" w:cs="Times New Roman"/>
          <w:i/>
          <w:sz w:val="23"/>
          <w:szCs w:val="23"/>
        </w:rPr>
      </w:pPr>
      <w:r>
        <w:rPr>
          <w:rFonts w:ascii="Times New Roman" w:eastAsia="Times New Roman" w:hAnsi="Times New Roman" w:cs="Times New Roman"/>
          <w:sz w:val="23"/>
          <w:szCs w:val="23"/>
        </w:rPr>
        <w:t xml:space="preserve">Компании-конкуренты, представленные выше, не публикуют своей финансовой отчетности в открытом доступе, т.к. акции данных компаний не торгуются на биржах. В связи с этим, мы предлагаем методику расчета </w:t>
      </w:r>
      <w:r>
        <w:rPr>
          <w:rFonts w:ascii="Times New Roman" w:eastAsia="Times New Roman" w:hAnsi="Times New Roman" w:cs="Times New Roman"/>
          <w:i/>
          <w:sz w:val="23"/>
          <w:szCs w:val="23"/>
        </w:rPr>
        <w:t>долей, занимаемых данными компаниями на рынке.</w:t>
      </w:r>
    </w:p>
    <w:p w:rsidR="002D3DB7" w:rsidRDefault="002D3DB7">
      <w:pPr>
        <w:jc w:val="both"/>
        <w:rPr>
          <w:rFonts w:ascii="Times New Roman" w:eastAsia="Times New Roman" w:hAnsi="Times New Roman" w:cs="Times New Roman"/>
          <w:i/>
          <w:sz w:val="23"/>
          <w:szCs w:val="23"/>
        </w:rPr>
      </w:pPr>
    </w:p>
    <w:p w:rsidR="002D3DB7" w:rsidRDefault="00F95249">
      <w:pPr>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Основываясь на данных, представленных в пункте 2.12. настоящего исследования, а также на динамике внесения органических удобрений в России, мы должны определить объем рынка органических удобрений на 2016 год.</w:t>
      </w:r>
    </w:p>
    <w:p w:rsidR="002D3DB7" w:rsidRDefault="002D3DB7">
      <w:pPr>
        <w:jc w:val="both"/>
        <w:rPr>
          <w:rFonts w:ascii="Times New Roman" w:eastAsia="Times New Roman" w:hAnsi="Times New Roman" w:cs="Times New Roman"/>
          <w:sz w:val="23"/>
          <w:szCs w:val="23"/>
        </w:rPr>
      </w:pPr>
    </w:p>
    <w:p w:rsidR="002D3DB7" w:rsidRDefault="00F95249">
      <w:pPr>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Для этого необходимо:</w:t>
      </w:r>
    </w:p>
    <w:p w:rsidR="002D3DB7" w:rsidRDefault="00F95249">
      <w:pPr>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1) Просчитать динамику прироста потребления органических удобрений в процентном отношении;</w:t>
      </w:r>
    </w:p>
    <w:p w:rsidR="002D3DB7" w:rsidRDefault="00F95249">
      <w:pPr>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2) Использовать полученные данные по динамике для индексации имеющихся данных по объему рынка;</w:t>
      </w:r>
    </w:p>
    <w:p w:rsidR="002D3DB7" w:rsidRDefault="00F95249">
      <w:pPr>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3) Пересчитать показатели с учетом изменений в курсе валют;</w:t>
      </w:r>
    </w:p>
    <w:p w:rsidR="002D3DB7" w:rsidRDefault="00F95249">
      <w:pPr>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 xml:space="preserve">4) Пересчитать процент </w:t>
      </w:r>
      <w:proofErr w:type="spellStart"/>
      <w:r>
        <w:rPr>
          <w:rFonts w:ascii="Times New Roman" w:eastAsia="Times New Roman" w:hAnsi="Times New Roman" w:cs="Times New Roman"/>
          <w:sz w:val="23"/>
          <w:szCs w:val="23"/>
        </w:rPr>
        <w:t>брендовой</w:t>
      </w:r>
      <w:proofErr w:type="spellEnd"/>
      <w:r>
        <w:rPr>
          <w:rFonts w:ascii="Times New Roman" w:eastAsia="Times New Roman" w:hAnsi="Times New Roman" w:cs="Times New Roman"/>
          <w:sz w:val="23"/>
          <w:szCs w:val="23"/>
        </w:rPr>
        <w:t xml:space="preserve"> составляющей в силу значимых изменений, произошедших на рынке за исследуемый период.</w:t>
      </w:r>
    </w:p>
    <w:p w:rsidR="002D3DB7" w:rsidRDefault="002D3DB7">
      <w:pPr>
        <w:jc w:val="both"/>
        <w:rPr>
          <w:rFonts w:ascii="Times New Roman" w:eastAsia="Times New Roman" w:hAnsi="Times New Roman" w:cs="Times New Roman"/>
          <w:sz w:val="23"/>
          <w:szCs w:val="23"/>
        </w:rPr>
      </w:pPr>
    </w:p>
    <w:p w:rsidR="002D3DB7" w:rsidRDefault="00F95249">
      <w:pPr>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 xml:space="preserve">Согласно нашим расчетам, объем рынка исследуемой продукции на 2016 год находился на уровне </w:t>
      </w:r>
      <w:r w:rsidR="00A7273B" w:rsidRPr="00A7273B">
        <w:rPr>
          <w:rFonts w:ascii="Times New Roman" w:eastAsia="Times New Roman" w:hAnsi="Times New Roman" w:cs="Times New Roman"/>
          <w:b/>
          <w:sz w:val="23"/>
          <w:szCs w:val="23"/>
        </w:rPr>
        <w:t>992</w:t>
      </w:r>
      <w:r w:rsidR="00A7273B">
        <w:rPr>
          <w:rFonts w:ascii="Times New Roman" w:eastAsia="Times New Roman" w:hAnsi="Times New Roman" w:cs="Times New Roman"/>
          <w:b/>
          <w:sz w:val="23"/>
          <w:szCs w:val="23"/>
          <w:lang w:val="ru-RU"/>
        </w:rPr>
        <w:t>.</w:t>
      </w:r>
      <w:r w:rsidR="00A7273B" w:rsidRPr="00A7273B">
        <w:rPr>
          <w:rFonts w:ascii="Times New Roman" w:eastAsia="Times New Roman" w:hAnsi="Times New Roman" w:cs="Times New Roman"/>
          <w:b/>
          <w:sz w:val="23"/>
          <w:szCs w:val="23"/>
        </w:rPr>
        <w:t>452</w:t>
      </w:r>
      <w:r w:rsidR="00A7273B">
        <w:rPr>
          <w:rFonts w:ascii="Times New Roman" w:eastAsia="Times New Roman" w:hAnsi="Times New Roman" w:cs="Times New Roman"/>
          <w:b/>
          <w:sz w:val="23"/>
          <w:szCs w:val="23"/>
          <w:lang w:val="ru-RU"/>
        </w:rPr>
        <w:t>.</w:t>
      </w:r>
      <w:r w:rsidR="00A7273B" w:rsidRPr="00A7273B">
        <w:rPr>
          <w:rFonts w:ascii="Times New Roman" w:eastAsia="Times New Roman" w:hAnsi="Times New Roman" w:cs="Times New Roman"/>
          <w:b/>
          <w:sz w:val="23"/>
          <w:szCs w:val="23"/>
        </w:rPr>
        <w:t xml:space="preserve">943,6 </w:t>
      </w:r>
      <w:r>
        <w:rPr>
          <w:rFonts w:ascii="Times New Roman" w:eastAsia="Times New Roman" w:hAnsi="Times New Roman" w:cs="Times New Roman"/>
          <w:b/>
          <w:sz w:val="23"/>
          <w:szCs w:val="23"/>
        </w:rPr>
        <w:t>евро</w:t>
      </w:r>
      <w:r>
        <w:rPr>
          <w:rFonts w:ascii="Times New Roman" w:eastAsia="Times New Roman" w:hAnsi="Times New Roman" w:cs="Times New Roman"/>
          <w:sz w:val="23"/>
          <w:szCs w:val="23"/>
        </w:rPr>
        <w:t xml:space="preserve">. Доля </w:t>
      </w:r>
      <w:proofErr w:type="spellStart"/>
      <w:r>
        <w:rPr>
          <w:rFonts w:ascii="Times New Roman" w:eastAsia="Times New Roman" w:hAnsi="Times New Roman" w:cs="Times New Roman"/>
          <w:sz w:val="23"/>
          <w:szCs w:val="23"/>
        </w:rPr>
        <w:t>брендовых</w:t>
      </w:r>
      <w:proofErr w:type="spellEnd"/>
      <w:r>
        <w:rPr>
          <w:rFonts w:ascii="Times New Roman" w:eastAsia="Times New Roman" w:hAnsi="Times New Roman" w:cs="Times New Roman"/>
          <w:sz w:val="23"/>
          <w:szCs w:val="23"/>
        </w:rPr>
        <w:t xml:space="preserve"> товаров за 2016 год составила от </w:t>
      </w:r>
      <w:r w:rsidR="00A7273B" w:rsidRPr="00A7273B">
        <w:rPr>
          <w:rFonts w:ascii="Times New Roman" w:eastAsia="Times New Roman" w:hAnsi="Times New Roman" w:cs="Times New Roman"/>
          <w:b/>
          <w:sz w:val="23"/>
          <w:szCs w:val="23"/>
        </w:rPr>
        <w:t>89</w:t>
      </w:r>
      <w:r w:rsidR="00A7273B">
        <w:rPr>
          <w:rFonts w:ascii="Times New Roman" w:eastAsia="Times New Roman" w:hAnsi="Times New Roman" w:cs="Times New Roman"/>
          <w:b/>
          <w:sz w:val="23"/>
          <w:szCs w:val="23"/>
          <w:lang w:val="ru-RU"/>
        </w:rPr>
        <w:t>.</w:t>
      </w:r>
      <w:r w:rsidR="00A7273B" w:rsidRPr="00A7273B">
        <w:rPr>
          <w:rFonts w:ascii="Times New Roman" w:eastAsia="Times New Roman" w:hAnsi="Times New Roman" w:cs="Times New Roman"/>
          <w:b/>
          <w:sz w:val="23"/>
          <w:szCs w:val="23"/>
        </w:rPr>
        <w:t>320</w:t>
      </w:r>
      <w:r w:rsidR="00A7273B">
        <w:rPr>
          <w:rFonts w:ascii="Times New Roman" w:eastAsia="Times New Roman" w:hAnsi="Times New Roman" w:cs="Times New Roman"/>
          <w:b/>
          <w:sz w:val="23"/>
          <w:szCs w:val="23"/>
          <w:lang w:val="ru-RU"/>
        </w:rPr>
        <w:t>.</w:t>
      </w:r>
      <w:r w:rsidR="00A7273B" w:rsidRPr="00A7273B">
        <w:rPr>
          <w:rFonts w:ascii="Times New Roman" w:eastAsia="Times New Roman" w:hAnsi="Times New Roman" w:cs="Times New Roman"/>
          <w:b/>
          <w:sz w:val="23"/>
          <w:szCs w:val="23"/>
        </w:rPr>
        <w:t>764,9</w:t>
      </w:r>
      <w:r>
        <w:rPr>
          <w:rFonts w:ascii="Times New Roman" w:eastAsia="Times New Roman" w:hAnsi="Times New Roman" w:cs="Times New Roman"/>
          <w:sz w:val="23"/>
          <w:szCs w:val="23"/>
        </w:rPr>
        <w:t xml:space="preserve">евро до </w:t>
      </w:r>
      <w:r w:rsidR="00A7273B" w:rsidRPr="00A7273B">
        <w:rPr>
          <w:rFonts w:ascii="Times New Roman" w:eastAsia="Times New Roman" w:hAnsi="Times New Roman" w:cs="Times New Roman"/>
          <w:b/>
          <w:sz w:val="23"/>
          <w:szCs w:val="23"/>
        </w:rPr>
        <w:t>109</w:t>
      </w:r>
      <w:r w:rsidR="00A7273B">
        <w:rPr>
          <w:rFonts w:ascii="Times New Roman" w:eastAsia="Times New Roman" w:hAnsi="Times New Roman" w:cs="Times New Roman"/>
          <w:b/>
          <w:sz w:val="23"/>
          <w:szCs w:val="23"/>
          <w:lang w:val="ru-RU"/>
        </w:rPr>
        <w:t>.</w:t>
      </w:r>
      <w:r w:rsidR="00A7273B" w:rsidRPr="00A7273B">
        <w:rPr>
          <w:rFonts w:ascii="Times New Roman" w:eastAsia="Times New Roman" w:hAnsi="Times New Roman" w:cs="Times New Roman"/>
          <w:b/>
          <w:sz w:val="23"/>
          <w:szCs w:val="23"/>
        </w:rPr>
        <w:t>169</w:t>
      </w:r>
      <w:r w:rsidR="00A7273B">
        <w:rPr>
          <w:rFonts w:ascii="Times New Roman" w:eastAsia="Times New Roman" w:hAnsi="Times New Roman" w:cs="Times New Roman"/>
          <w:b/>
          <w:sz w:val="23"/>
          <w:szCs w:val="23"/>
          <w:lang w:val="ru-RU"/>
        </w:rPr>
        <w:t>.</w:t>
      </w:r>
      <w:r w:rsidR="00A7273B" w:rsidRPr="00A7273B">
        <w:rPr>
          <w:rFonts w:ascii="Times New Roman" w:eastAsia="Times New Roman" w:hAnsi="Times New Roman" w:cs="Times New Roman"/>
          <w:b/>
          <w:sz w:val="23"/>
          <w:szCs w:val="23"/>
        </w:rPr>
        <w:t xml:space="preserve">823,7 </w:t>
      </w:r>
      <w:r>
        <w:rPr>
          <w:rFonts w:ascii="Times New Roman" w:eastAsia="Times New Roman" w:hAnsi="Times New Roman" w:cs="Times New Roman"/>
          <w:sz w:val="23"/>
          <w:szCs w:val="23"/>
        </w:rPr>
        <w:t xml:space="preserve">евро в год. </w:t>
      </w:r>
    </w:p>
    <w:p w:rsidR="002D3DB7" w:rsidRDefault="002D3DB7">
      <w:pPr>
        <w:jc w:val="both"/>
        <w:rPr>
          <w:rFonts w:ascii="Times New Roman" w:eastAsia="Times New Roman" w:hAnsi="Times New Roman" w:cs="Times New Roman"/>
          <w:sz w:val="23"/>
          <w:szCs w:val="23"/>
        </w:rPr>
      </w:pPr>
    </w:p>
    <w:p w:rsidR="002D3DB7" w:rsidRDefault="00F95249">
      <w:pPr>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 xml:space="preserve">Сравнивая выведенные нами объемы рынка с открытыми финансовыми показателями компаний, можно определить приблизительный объем продаж компаний. </w:t>
      </w:r>
    </w:p>
    <w:p w:rsidR="002D3DB7" w:rsidRDefault="002D3DB7">
      <w:pPr>
        <w:rPr>
          <w:rFonts w:ascii="Times New Roman" w:eastAsia="Times New Roman" w:hAnsi="Times New Roman" w:cs="Times New Roman"/>
          <w:sz w:val="23"/>
          <w:szCs w:val="23"/>
        </w:rPr>
      </w:pPr>
    </w:p>
    <w:p w:rsidR="00A7273B" w:rsidRDefault="00A7273B">
      <w:pPr>
        <w:rPr>
          <w:rFonts w:ascii="Times New Roman" w:eastAsia="Times New Roman" w:hAnsi="Times New Roman" w:cs="Times New Roman"/>
          <w:sz w:val="23"/>
          <w:szCs w:val="23"/>
          <w:lang w:val="ru-RU"/>
        </w:rPr>
      </w:pPr>
      <w:r>
        <w:rPr>
          <w:rFonts w:ascii="Times New Roman" w:eastAsia="Times New Roman" w:hAnsi="Times New Roman" w:cs="Times New Roman"/>
          <w:sz w:val="23"/>
          <w:szCs w:val="23"/>
          <w:lang w:val="ru-RU"/>
        </w:rPr>
        <w:t>Согласно нашим расчетам, основные компании-конкуренты имеют следующую долю на рынке:</w:t>
      </w:r>
    </w:p>
    <w:p w:rsidR="003A2BEC" w:rsidRDefault="003A2BEC">
      <w:pPr>
        <w:rPr>
          <w:rFonts w:ascii="Times New Roman" w:eastAsia="Times New Roman" w:hAnsi="Times New Roman" w:cs="Times New Roman"/>
          <w:sz w:val="23"/>
          <w:szCs w:val="23"/>
          <w:lang w:val="ru-RU"/>
        </w:rPr>
      </w:pPr>
    </w:p>
    <w:p w:rsidR="00A7273B" w:rsidRDefault="005E71C5">
      <w:pPr>
        <w:rPr>
          <w:rFonts w:ascii="Times New Roman" w:eastAsia="Times New Roman" w:hAnsi="Times New Roman" w:cs="Times New Roman"/>
          <w:sz w:val="23"/>
          <w:szCs w:val="23"/>
          <w:lang w:val="ru-RU"/>
        </w:rPr>
      </w:pPr>
      <w:r>
        <w:rPr>
          <w:rFonts w:ascii="Times New Roman" w:eastAsia="Times New Roman" w:hAnsi="Times New Roman" w:cs="Times New Roman"/>
          <w:sz w:val="23"/>
          <w:szCs w:val="23"/>
          <w:lang w:val="ru-RU"/>
        </w:rPr>
        <w:t>Рисунок №17</w:t>
      </w:r>
    </w:p>
    <w:p w:rsidR="00A7273B" w:rsidRDefault="001B20C1" w:rsidP="00A7273B">
      <w:pPr>
        <w:jc w:val="center"/>
        <w:rPr>
          <w:rFonts w:ascii="Times New Roman" w:eastAsia="Times New Roman" w:hAnsi="Times New Roman" w:cs="Times New Roman"/>
          <w:sz w:val="23"/>
          <w:szCs w:val="23"/>
          <w:lang w:val="ru-RU"/>
        </w:rPr>
      </w:pPr>
      <w:r>
        <w:rPr>
          <w:noProof/>
          <w:lang w:val="ru-RU"/>
        </w:rPr>
        <w:drawing>
          <wp:inline distT="0" distB="0" distL="0" distR="0">
            <wp:extent cx="5477510" cy="3549650"/>
            <wp:effectExtent l="0" t="0" r="8890" b="12700"/>
            <wp:docPr id="99" name="Диаграмма 99">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34226D33-3708-42D9-9DD2-09B3311B5D9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rsidR="00A21376" w:rsidRDefault="00A21376" w:rsidP="00A21376">
      <w:pPr>
        <w:rPr>
          <w:rFonts w:ascii="Times New Roman" w:eastAsia="Times New Roman" w:hAnsi="Times New Roman" w:cs="Times New Roman"/>
          <w:sz w:val="23"/>
          <w:szCs w:val="23"/>
          <w:lang w:val="ru-RU"/>
        </w:rPr>
      </w:pPr>
      <w:r>
        <w:rPr>
          <w:rFonts w:ascii="Times New Roman" w:eastAsia="Times New Roman" w:hAnsi="Times New Roman" w:cs="Times New Roman"/>
          <w:sz w:val="23"/>
          <w:szCs w:val="23"/>
          <w:lang w:val="ru-RU"/>
        </w:rPr>
        <w:t>Источник: собственные расчёты исследователя</w:t>
      </w:r>
    </w:p>
    <w:p w:rsidR="00A21376" w:rsidRPr="00A21376" w:rsidRDefault="00A21376" w:rsidP="00A21376">
      <w:pPr>
        <w:rPr>
          <w:rFonts w:ascii="Times New Roman" w:eastAsia="Times New Roman" w:hAnsi="Times New Roman" w:cs="Times New Roman"/>
          <w:sz w:val="23"/>
          <w:szCs w:val="23"/>
          <w:lang w:val="ru-RU"/>
        </w:rPr>
      </w:pPr>
    </w:p>
    <w:p w:rsidR="00A21376" w:rsidRPr="00315A87" w:rsidRDefault="00A21376" w:rsidP="00A21376">
      <w:pPr>
        <w:rPr>
          <w:rFonts w:ascii="Times New Roman" w:eastAsia="Times New Roman" w:hAnsi="Times New Roman" w:cs="Times New Roman"/>
          <w:b/>
          <w:sz w:val="23"/>
          <w:szCs w:val="23"/>
          <w:lang w:val="ru-RU"/>
        </w:rPr>
      </w:pPr>
      <w:r w:rsidRPr="00315A87">
        <w:rPr>
          <w:rFonts w:ascii="Times New Roman" w:eastAsia="Times New Roman" w:hAnsi="Times New Roman" w:cs="Times New Roman"/>
          <w:b/>
          <w:sz w:val="23"/>
          <w:szCs w:val="23"/>
          <w:lang w:val="ru-RU"/>
        </w:rPr>
        <w:t>Оценка потенциальной емкости рынка.</w:t>
      </w:r>
    </w:p>
    <w:p w:rsidR="00A21376" w:rsidRDefault="00A21376" w:rsidP="00A21376">
      <w:pPr>
        <w:rPr>
          <w:rFonts w:ascii="Times New Roman" w:eastAsia="Times New Roman" w:hAnsi="Times New Roman" w:cs="Times New Roman"/>
          <w:sz w:val="23"/>
          <w:szCs w:val="23"/>
          <w:lang w:val="ru-RU"/>
        </w:rPr>
      </w:pPr>
    </w:p>
    <w:p w:rsidR="00A21376" w:rsidRDefault="00A21376" w:rsidP="00E80CC7">
      <w:pPr>
        <w:jc w:val="both"/>
        <w:rPr>
          <w:rFonts w:ascii="Times New Roman" w:eastAsia="Times New Roman" w:hAnsi="Times New Roman" w:cs="Times New Roman"/>
          <w:sz w:val="23"/>
          <w:szCs w:val="23"/>
          <w:lang w:val="ru-RU"/>
        </w:rPr>
      </w:pPr>
      <w:r>
        <w:rPr>
          <w:rFonts w:ascii="Times New Roman" w:eastAsia="Times New Roman" w:hAnsi="Times New Roman" w:cs="Times New Roman"/>
          <w:sz w:val="23"/>
          <w:szCs w:val="23"/>
          <w:lang w:val="ru-RU"/>
        </w:rPr>
        <w:t>Для оценки потенциальной емкости рынка предполагалось использовать методологию, при которой расчет данного показателя производился по принципу экстраполяции показателей потребления на 1 га земли в европейских странах на площадь посевных земель в России. Однако, данных по потреблению в открытых источник обнаружить не удалось (</w:t>
      </w:r>
      <w:proofErr w:type="spellStart"/>
      <w:r>
        <w:rPr>
          <w:rFonts w:ascii="Times New Roman" w:eastAsia="Times New Roman" w:hAnsi="Times New Roman" w:cs="Times New Roman"/>
          <w:sz w:val="23"/>
          <w:szCs w:val="23"/>
          <w:lang w:val="ru-RU"/>
        </w:rPr>
        <w:t>Евростат</w:t>
      </w:r>
      <w:proofErr w:type="spellEnd"/>
      <w:r>
        <w:rPr>
          <w:rFonts w:ascii="Times New Roman" w:eastAsia="Times New Roman" w:hAnsi="Times New Roman" w:cs="Times New Roman"/>
          <w:sz w:val="23"/>
          <w:szCs w:val="23"/>
          <w:lang w:val="ru-RU"/>
        </w:rPr>
        <w:t xml:space="preserve"> рассчитывает потребление удобрений (в т.ч. органических) в пересчете на действующее вещество, более того, как показатель, потребление органических удобрений – второстепенный (добавочный))</w:t>
      </w:r>
      <w:r w:rsidR="00BC3E0F">
        <w:rPr>
          <w:rStyle w:val="aff1"/>
          <w:rFonts w:ascii="Times New Roman" w:eastAsia="Times New Roman" w:hAnsi="Times New Roman" w:cs="Times New Roman"/>
          <w:sz w:val="23"/>
          <w:szCs w:val="23"/>
          <w:lang w:val="ru-RU"/>
        </w:rPr>
        <w:footnoteReference w:id="80"/>
      </w:r>
      <w:r>
        <w:rPr>
          <w:rFonts w:ascii="Times New Roman" w:eastAsia="Times New Roman" w:hAnsi="Times New Roman" w:cs="Times New Roman"/>
          <w:sz w:val="23"/>
          <w:szCs w:val="23"/>
          <w:lang w:val="ru-RU"/>
        </w:rPr>
        <w:t>. Есть данные по общеевропейскому потреблению (не по всем странам)</w:t>
      </w:r>
      <w:r w:rsidR="00BC3E0F">
        <w:rPr>
          <w:rStyle w:val="aff1"/>
          <w:rFonts w:ascii="Times New Roman" w:eastAsia="Times New Roman" w:hAnsi="Times New Roman" w:cs="Times New Roman"/>
          <w:sz w:val="23"/>
          <w:szCs w:val="23"/>
          <w:lang w:val="ru-RU"/>
        </w:rPr>
        <w:footnoteReference w:id="81"/>
      </w:r>
      <w:r>
        <w:rPr>
          <w:rFonts w:ascii="Times New Roman" w:eastAsia="Times New Roman" w:hAnsi="Times New Roman" w:cs="Times New Roman"/>
          <w:sz w:val="23"/>
          <w:szCs w:val="23"/>
          <w:lang w:val="ru-RU"/>
        </w:rPr>
        <w:t xml:space="preserve">, однако отсутствует показатель в расчете на 1 га земли. Поэтому было решено использовать данные по оптимальному внесению органических удобрений. Исследователи вопроса эффективности применения органических удобрений </w:t>
      </w:r>
      <w:r w:rsidR="004B0627">
        <w:rPr>
          <w:rFonts w:ascii="Times New Roman" w:eastAsia="Times New Roman" w:hAnsi="Times New Roman" w:cs="Times New Roman"/>
          <w:sz w:val="23"/>
          <w:szCs w:val="23"/>
          <w:lang w:val="ru-RU"/>
        </w:rPr>
        <w:t xml:space="preserve">приходят к выводу, что экономически оптимальная доза внесения удобрений под картофель находится на </w:t>
      </w:r>
      <w:r w:rsidR="004B0627">
        <w:rPr>
          <w:rFonts w:ascii="Times New Roman" w:eastAsia="Times New Roman" w:hAnsi="Times New Roman" w:cs="Times New Roman"/>
          <w:sz w:val="23"/>
          <w:szCs w:val="23"/>
          <w:lang w:val="ru-RU"/>
        </w:rPr>
        <w:lastRenderedPageBreak/>
        <w:t>уровень 60-80</w:t>
      </w:r>
      <w:r>
        <w:rPr>
          <w:rFonts w:ascii="Times New Roman" w:eastAsia="Times New Roman" w:hAnsi="Times New Roman" w:cs="Times New Roman"/>
          <w:sz w:val="23"/>
          <w:szCs w:val="23"/>
          <w:lang w:val="ru-RU"/>
        </w:rPr>
        <w:t xml:space="preserve"> т.</w:t>
      </w:r>
      <w:r w:rsidRPr="00315A87">
        <w:rPr>
          <w:rFonts w:ascii="Times New Roman" w:eastAsia="Times New Roman" w:hAnsi="Times New Roman" w:cs="Times New Roman"/>
          <w:sz w:val="23"/>
          <w:szCs w:val="23"/>
          <w:lang w:val="ru-RU"/>
        </w:rPr>
        <w:t>/</w:t>
      </w:r>
      <w:r>
        <w:rPr>
          <w:rFonts w:ascii="Times New Roman" w:eastAsia="Times New Roman" w:hAnsi="Times New Roman" w:cs="Times New Roman"/>
          <w:sz w:val="23"/>
          <w:szCs w:val="23"/>
          <w:lang w:val="ru-RU"/>
        </w:rPr>
        <w:t>га</w:t>
      </w:r>
      <w:r w:rsidR="00BC3E0F">
        <w:rPr>
          <w:rStyle w:val="aff1"/>
          <w:rFonts w:ascii="Times New Roman" w:eastAsia="Times New Roman" w:hAnsi="Times New Roman" w:cs="Times New Roman"/>
          <w:sz w:val="23"/>
          <w:szCs w:val="23"/>
          <w:lang w:val="ru-RU"/>
        </w:rPr>
        <w:footnoteReference w:id="82"/>
      </w:r>
      <w:r>
        <w:rPr>
          <w:rFonts w:ascii="Times New Roman" w:eastAsia="Times New Roman" w:hAnsi="Times New Roman" w:cs="Times New Roman"/>
          <w:sz w:val="23"/>
          <w:szCs w:val="23"/>
          <w:lang w:val="ru-RU"/>
        </w:rPr>
        <w:t xml:space="preserve">. Однако, если мы произведем банальные расчеты, умножив общую площадь посевных земель (на 2016 г. – около 80 млн. га) на </w:t>
      </w:r>
      <w:r w:rsidR="004B0627">
        <w:rPr>
          <w:rFonts w:ascii="Times New Roman" w:eastAsia="Times New Roman" w:hAnsi="Times New Roman" w:cs="Times New Roman"/>
          <w:sz w:val="23"/>
          <w:szCs w:val="23"/>
          <w:lang w:val="ru-RU"/>
        </w:rPr>
        <w:t>60</w:t>
      </w:r>
      <w:r>
        <w:rPr>
          <w:rFonts w:ascii="Times New Roman" w:eastAsia="Times New Roman" w:hAnsi="Times New Roman" w:cs="Times New Roman"/>
          <w:sz w:val="23"/>
          <w:szCs w:val="23"/>
          <w:lang w:val="ru-RU"/>
        </w:rPr>
        <w:t xml:space="preserve"> т., то получим сумму, равную </w:t>
      </w:r>
      <w:r w:rsidR="004B0627">
        <w:rPr>
          <w:rFonts w:ascii="Times New Roman" w:eastAsia="Times New Roman" w:hAnsi="Times New Roman" w:cs="Times New Roman"/>
          <w:b/>
          <w:sz w:val="23"/>
          <w:szCs w:val="23"/>
          <w:lang w:val="ru-RU"/>
        </w:rPr>
        <w:t>4</w:t>
      </w:r>
      <w:r w:rsidRPr="00315A87">
        <w:rPr>
          <w:rFonts w:ascii="Times New Roman" w:eastAsia="Times New Roman" w:hAnsi="Times New Roman" w:cs="Times New Roman"/>
          <w:b/>
          <w:sz w:val="23"/>
          <w:szCs w:val="23"/>
          <w:lang w:val="ru-RU"/>
        </w:rPr>
        <w:t xml:space="preserve"> миллиардам </w:t>
      </w:r>
      <w:r w:rsidR="004B0627">
        <w:rPr>
          <w:rFonts w:ascii="Times New Roman" w:eastAsia="Times New Roman" w:hAnsi="Times New Roman" w:cs="Times New Roman"/>
          <w:b/>
          <w:sz w:val="23"/>
          <w:szCs w:val="23"/>
          <w:lang w:val="ru-RU"/>
        </w:rPr>
        <w:t>8</w:t>
      </w:r>
      <w:r w:rsidRPr="00315A87">
        <w:rPr>
          <w:rFonts w:ascii="Times New Roman" w:eastAsia="Times New Roman" w:hAnsi="Times New Roman" w:cs="Times New Roman"/>
          <w:b/>
          <w:sz w:val="23"/>
          <w:szCs w:val="23"/>
          <w:lang w:val="ru-RU"/>
        </w:rPr>
        <w:t>00 миллионам тонн.</w:t>
      </w:r>
      <w:r>
        <w:rPr>
          <w:rFonts w:ascii="Times New Roman" w:eastAsia="Times New Roman" w:hAnsi="Times New Roman" w:cs="Times New Roman"/>
          <w:sz w:val="23"/>
          <w:szCs w:val="23"/>
          <w:lang w:val="ru-RU"/>
        </w:rPr>
        <w:t xml:space="preserve"> </w:t>
      </w:r>
      <w:r w:rsidR="004B0627">
        <w:rPr>
          <w:rFonts w:ascii="Times New Roman" w:eastAsia="Times New Roman" w:hAnsi="Times New Roman" w:cs="Times New Roman"/>
          <w:sz w:val="23"/>
          <w:szCs w:val="23"/>
          <w:lang w:val="ru-RU"/>
        </w:rPr>
        <w:t>Даже если применить поправки на иные виды сельскохозяйственных культур, с</w:t>
      </w:r>
      <w:r>
        <w:rPr>
          <w:rFonts w:ascii="Times New Roman" w:eastAsia="Times New Roman" w:hAnsi="Times New Roman" w:cs="Times New Roman"/>
          <w:sz w:val="23"/>
          <w:szCs w:val="23"/>
          <w:lang w:val="ru-RU"/>
        </w:rPr>
        <w:t xml:space="preserve"> нашей точки зрения полученная цифра не является показательной, поскольку на 2016 год уровень внесения находится на отметке в 65,2 млн. т. Поэтому, на наш взгляд, стоит обратиться к другим экспертным точкам зрения. Так, </w:t>
      </w:r>
      <w:r w:rsidR="004B0627" w:rsidRPr="00A21376">
        <w:rPr>
          <w:rFonts w:ascii="Times New Roman" w:hAnsi="Times New Roman" w:cs="Times New Roman"/>
          <w:sz w:val="23"/>
          <w:szCs w:val="23"/>
        </w:rPr>
        <w:t xml:space="preserve">С.А. </w:t>
      </w:r>
      <w:proofErr w:type="spellStart"/>
      <w:r>
        <w:rPr>
          <w:rFonts w:ascii="Times New Roman" w:eastAsia="Times New Roman" w:hAnsi="Times New Roman" w:cs="Times New Roman"/>
          <w:sz w:val="23"/>
          <w:szCs w:val="23"/>
          <w:lang w:val="ru-RU"/>
        </w:rPr>
        <w:t>Манжина</w:t>
      </w:r>
      <w:proofErr w:type="spellEnd"/>
      <w:r>
        <w:rPr>
          <w:rFonts w:ascii="Times New Roman" w:eastAsia="Times New Roman" w:hAnsi="Times New Roman" w:cs="Times New Roman"/>
          <w:sz w:val="23"/>
          <w:szCs w:val="23"/>
          <w:lang w:val="ru-RU"/>
        </w:rPr>
        <w:t>, ссылая</w:t>
      </w:r>
      <w:r w:rsidR="004B0627">
        <w:rPr>
          <w:rFonts w:ascii="Times New Roman" w:eastAsia="Times New Roman" w:hAnsi="Times New Roman" w:cs="Times New Roman"/>
          <w:sz w:val="23"/>
          <w:szCs w:val="23"/>
          <w:lang w:val="ru-RU"/>
        </w:rPr>
        <w:t>сь</w:t>
      </w:r>
      <w:r>
        <w:rPr>
          <w:rFonts w:ascii="Times New Roman" w:eastAsia="Times New Roman" w:hAnsi="Times New Roman" w:cs="Times New Roman"/>
          <w:sz w:val="23"/>
          <w:szCs w:val="23"/>
          <w:lang w:val="ru-RU"/>
        </w:rPr>
        <w:t xml:space="preserve"> на труды</w:t>
      </w:r>
      <w:r w:rsidR="004B0627">
        <w:rPr>
          <w:rFonts w:ascii="Times New Roman" w:eastAsia="Times New Roman" w:hAnsi="Times New Roman" w:cs="Times New Roman"/>
          <w:sz w:val="23"/>
          <w:szCs w:val="23"/>
          <w:lang w:val="ru-RU"/>
        </w:rPr>
        <w:t xml:space="preserve"> С.М. Лукина</w:t>
      </w:r>
      <w:r>
        <w:rPr>
          <w:rFonts w:ascii="Times New Roman" w:eastAsia="Times New Roman" w:hAnsi="Times New Roman" w:cs="Times New Roman"/>
          <w:sz w:val="23"/>
          <w:szCs w:val="23"/>
          <w:lang w:val="ru-RU"/>
        </w:rPr>
        <w:t xml:space="preserve">, </w:t>
      </w:r>
      <w:r w:rsidR="005F37E1">
        <w:rPr>
          <w:rFonts w:ascii="Times New Roman" w:eastAsia="Times New Roman" w:hAnsi="Times New Roman" w:cs="Times New Roman"/>
          <w:sz w:val="23"/>
          <w:szCs w:val="23"/>
          <w:lang w:val="ru-RU"/>
        </w:rPr>
        <w:t>отмечает, что</w:t>
      </w:r>
      <w:r>
        <w:rPr>
          <w:rFonts w:ascii="Times New Roman" w:eastAsia="Times New Roman" w:hAnsi="Times New Roman" w:cs="Times New Roman"/>
          <w:sz w:val="23"/>
          <w:szCs w:val="23"/>
          <w:lang w:val="ru-RU"/>
        </w:rPr>
        <w:t xml:space="preserve"> объем потребностей во внесении органических удобрений </w:t>
      </w:r>
      <w:r w:rsidR="005F37E1">
        <w:rPr>
          <w:rFonts w:ascii="Times New Roman" w:eastAsia="Times New Roman" w:hAnsi="Times New Roman" w:cs="Times New Roman"/>
          <w:sz w:val="23"/>
          <w:szCs w:val="23"/>
          <w:lang w:val="ru-RU"/>
        </w:rPr>
        <w:t>находится на уровне</w:t>
      </w:r>
      <w:r>
        <w:rPr>
          <w:rFonts w:ascii="Times New Roman" w:eastAsia="Times New Roman" w:hAnsi="Times New Roman" w:cs="Times New Roman"/>
          <w:sz w:val="23"/>
          <w:szCs w:val="23"/>
          <w:lang w:val="ru-RU"/>
        </w:rPr>
        <w:t xml:space="preserve"> </w:t>
      </w:r>
      <w:r w:rsidR="005F37E1">
        <w:rPr>
          <w:rFonts w:ascii="Times New Roman" w:eastAsia="Times New Roman" w:hAnsi="Times New Roman" w:cs="Times New Roman"/>
          <w:sz w:val="23"/>
          <w:szCs w:val="23"/>
          <w:lang w:val="ru-RU"/>
        </w:rPr>
        <w:t>0,8-</w:t>
      </w:r>
      <w:r>
        <w:rPr>
          <w:rFonts w:ascii="Times New Roman" w:eastAsia="Times New Roman" w:hAnsi="Times New Roman" w:cs="Times New Roman"/>
          <w:sz w:val="23"/>
          <w:szCs w:val="23"/>
          <w:lang w:val="ru-RU"/>
        </w:rPr>
        <w:t>1 млрд. т. в год</w:t>
      </w:r>
      <w:r w:rsidR="005F37E1">
        <w:rPr>
          <w:rStyle w:val="aff1"/>
          <w:rFonts w:ascii="Times New Roman" w:eastAsia="Times New Roman" w:hAnsi="Times New Roman" w:cs="Times New Roman"/>
          <w:sz w:val="23"/>
          <w:szCs w:val="23"/>
          <w:lang w:val="ru-RU"/>
        </w:rPr>
        <w:footnoteReference w:id="83"/>
      </w:r>
      <w:r>
        <w:rPr>
          <w:rFonts w:ascii="Times New Roman" w:eastAsia="Times New Roman" w:hAnsi="Times New Roman" w:cs="Times New Roman"/>
          <w:sz w:val="23"/>
          <w:szCs w:val="23"/>
          <w:lang w:val="ru-RU"/>
        </w:rPr>
        <w:t xml:space="preserve">. </w:t>
      </w:r>
    </w:p>
    <w:p w:rsidR="00A21376" w:rsidRPr="00315A87" w:rsidRDefault="00A21376" w:rsidP="00A21376">
      <w:pPr>
        <w:rPr>
          <w:rFonts w:ascii="Times New Roman" w:eastAsia="Times New Roman" w:hAnsi="Times New Roman" w:cs="Times New Roman"/>
          <w:sz w:val="23"/>
          <w:szCs w:val="23"/>
          <w:lang w:val="ru-RU"/>
        </w:rPr>
      </w:pPr>
      <w:r>
        <w:rPr>
          <w:rFonts w:ascii="Times New Roman" w:eastAsia="Times New Roman" w:hAnsi="Times New Roman" w:cs="Times New Roman"/>
          <w:sz w:val="23"/>
          <w:szCs w:val="23"/>
          <w:lang w:val="ru-RU"/>
        </w:rPr>
        <w:t xml:space="preserve">Используя методологию, описанную выше, потенциальная емкость рынка в финансовом выражении может составить </w:t>
      </w:r>
      <w:r w:rsidRPr="00315A87">
        <w:rPr>
          <w:rFonts w:ascii="Times New Roman" w:eastAsia="Times New Roman" w:hAnsi="Times New Roman" w:cs="Times New Roman"/>
          <w:b/>
          <w:sz w:val="23"/>
          <w:szCs w:val="23"/>
          <w:lang w:val="ru-RU"/>
        </w:rPr>
        <w:t xml:space="preserve">8.247.283.961,3 </w:t>
      </w:r>
      <w:r>
        <w:rPr>
          <w:rFonts w:ascii="Times New Roman" w:eastAsia="Times New Roman" w:hAnsi="Times New Roman" w:cs="Times New Roman"/>
          <w:sz w:val="23"/>
          <w:szCs w:val="23"/>
          <w:lang w:val="ru-RU"/>
        </w:rPr>
        <w:t xml:space="preserve">евро. Доля </w:t>
      </w:r>
      <w:proofErr w:type="spellStart"/>
      <w:r>
        <w:rPr>
          <w:rFonts w:ascii="Times New Roman" w:eastAsia="Times New Roman" w:hAnsi="Times New Roman" w:cs="Times New Roman"/>
          <w:sz w:val="23"/>
          <w:szCs w:val="23"/>
          <w:lang w:val="ru-RU"/>
        </w:rPr>
        <w:t>брендовых</w:t>
      </w:r>
      <w:proofErr w:type="spellEnd"/>
      <w:r>
        <w:rPr>
          <w:rFonts w:ascii="Times New Roman" w:eastAsia="Times New Roman" w:hAnsi="Times New Roman" w:cs="Times New Roman"/>
          <w:sz w:val="23"/>
          <w:szCs w:val="23"/>
          <w:lang w:val="ru-RU"/>
        </w:rPr>
        <w:t xml:space="preserve"> товаров составит от </w:t>
      </w:r>
      <w:r w:rsidRPr="00315A87">
        <w:rPr>
          <w:rFonts w:ascii="Times New Roman" w:eastAsia="Times New Roman" w:hAnsi="Times New Roman" w:cs="Times New Roman"/>
          <w:b/>
          <w:sz w:val="23"/>
          <w:szCs w:val="23"/>
          <w:lang w:val="ru-RU"/>
        </w:rPr>
        <w:t>742</w:t>
      </w:r>
      <w:r>
        <w:rPr>
          <w:rFonts w:ascii="Times New Roman" w:eastAsia="Times New Roman" w:hAnsi="Times New Roman" w:cs="Times New Roman"/>
          <w:b/>
          <w:sz w:val="23"/>
          <w:szCs w:val="23"/>
          <w:lang w:val="ru-RU"/>
        </w:rPr>
        <w:t>.</w:t>
      </w:r>
      <w:r w:rsidRPr="00315A87">
        <w:rPr>
          <w:rFonts w:ascii="Times New Roman" w:eastAsia="Times New Roman" w:hAnsi="Times New Roman" w:cs="Times New Roman"/>
          <w:b/>
          <w:sz w:val="23"/>
          <w:szCs w:val="23"/>
          <w:lang w:val="ru-RU"/>
        </w:rPr>
        <w:t>255</w:t>
      </w:r>
      <w:r>
        <w:rPr>
          <w:rFonts w:ascii="Times New Roman" w:eastAsia="Times New Roman" w:hAnsi="Times New Roman" w:cs="Times New Roman"/>
          <w:b/>
          <w:sz w:val="23"/>
          <w:szCs w:val="23"/>
          <w:lang w:val="ru-RU"/>
        </w:rPr>
        <w:t>.</w:t>
      </w:r>
      <w:r w:rsidRPr="00315A87">
        <w:rPr>
          <w:rFonts w:ascii="Times New Roman" w:eastAsia="Times New Roman" w:hAnsi="Times New Roman" w:cs="Times New Roman"/>
          <w:b/>
          <w:sz w:val="23"/>
          <w:szCs w:val="23"/>
          <w:lang w:val="ru-RU"/>
        </w:rPr>
        <w:t>556,5</w:t>
      </w:r>
      <w:r>
        <w:rPr>
          <w:rFonts w:ascii="Times New Roman" w:eastAsia="Times New Roman" w:hAnsi="Times New Roman" w:cs="Times New Roman"/>
          <w:b/>
          <w:sz w:val="23"/>
          <w:szCs w:val="23"/>
          <w:lang w:val="ru-RU"/>
        </w:rPr>
        <w:t xml:space="preserve"> </w:t>
      </w:r>
      <w:r>
        <w:rPr>
          <w:rFonts w:ascii="Times New Roman" w:eastAsia="Times New Roman" w:hAnsi="Times New Roman" w:cs="Times New Roman"/>
          <w:sz w:val="23"/>
          <w:szCs w:val="23"/>
          <w:lang w:val="ru-RU"/>
        </w:rPr>
        <w:t xml:space="preserve">до </w:t>
      </w:r>
      <w:r w:rsidRPr="00315A87">
        <w:rPr>
          <w:rFonts w:ascii="Times New Roman" w:eastAsia="Times New Roman" w:hAnsi="Times New Roman" w:cs="Times New Roman"/>
          <w:b/>
          <w:sz w:val="23"/>
          <w:szCs w:val="23"/>
          <w:lang w:val="ru-RU"/>
        </w:rPr>
        <w:t>907.201.235,7</w:t>
      </w:r>
      <w:r>
        <w:rPr>
          <w:rFonts w:ascii="Times New Roman" w:eastAsia="Times New Roman" w:hAnsi="Times New Roman" w:cs="Times New Roman"/>
          <w:sz w:val="23"/>
          <w:szCs w:val="23"/>
          <w:lang w:val="ru-RU"/>
        </w:rPr>
        <w:t xml:space="preserve"> евро</w:t>
      </w:r>
    </w:p>
    <w:p w:rsidR="00A21376" w:rsidRPr="00A7273B" w:rsidRDefault="00A21376" w:rsidP="00A21376">
      <w:pPr>
        <w:rPr>
          <w:rFonts w:ascii="Times New Roman" w:eastAsia="Times New Roman" w:hAnsi="Times New Roman" w:cs="Times New Roman"/>
          <w:sz w:val="23"/>
          <w:szCs w:val="23"/>
          <w:lang w:val="ru-RU"/>
        </w:rPr>
      </w:pPr>
    </w:p>
    <w:p w:rsidR="002D3DB7" w:rsidRDefault="00F95249" w:rsidP="00D24DEC">
      <w:pPr>
        <w:pStyle w:val="21"/>
      </w:pPr>
      <w:bookmarkStart w:id="17" w:name="_Toc507462184"/>
      <w:r>
        <w:t>3.2. Государственная политика и поддержка органического земледелия и производства органических удобрений в РФ и Белоруссии</w:t>
      </w:r>
      <w:bookmarkEnd w:id="17"/>
    </w:p>
    <w:p w:rsidR="002D3DB7" w:rsidRDefault="002D3DB7">
      <w:pPr>
        <w:rPr>
          <w:rFonts w:ascii="Times New Roman" w:eastAsia="Times New Roman" w:hAnsi="Times New Roman" w:cs="Times New Roman"/>
          <w:sz w:val="23"/>
          <w:szCs w:val="23"/>
        </w:rPr>
      </w:pPr>
    </w:p>
    <w:p w:rsidR="002D3DB7" w:rsidRDefault="00F95249">
      <w:pPr>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Согласно определению IFOAM (Международной федерации движения за органическое сельское хозяйство), органическое сельское хозяйство - “производственная система, которая поддерживает здоровье почв, экосистем и людей. Зависит от экологических процессов, биологического разнообразия и природных циклов, характерных для местных условий, избегая использования неблагоприятных ресурсов. Органическое сельское хозяйство объединяет традиции, нововведения и науку, чтобы улучшить состояние окружающей среды и развивать справедливые взаимоотношения и достойный уровень жизни для всего вышеуказанного.”</w:t>
      </w:r>
      <w:r>
        <w:rPr>
          <w:rFonts w:ascii="Times New Roman" w:eastAsia="Times New Roman" w:hAnsi="Times New Roman" w:cs="Times New Roman"/>
          <w:sz w:val="23"/>
          <w:szCs w:val="23"/>
          <w:vertAlign w:val="superscript"/>
        </w:rPr>
        <w:footnoteReference w:id="84"/>
      </w:r>
    </w:p>
    <w:p w:rsidR="00765E6A" w:rsidRDefault="00765E6A">
      <w:pPr>
        <w:jc w:val="both"/>
        <w:rPr>
          <w:rFonts w:ascii="Times New Roman" w:eastAsia="Times New Roman" w:hAnsi="Times New Roman" w:cs="Times New Roman"/>
          <w:sz w:val="23"/>
          <w:szCs w:val="23"/>
        </w:rPr>
      </w:pPr>
    </w:p>
    <w:p w:rsidR="002D3DB7" w:rsidRDefault="00F95249">
      <w:pPr>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Органические сельское хозяйство руководствуется принципами, где среди основных присутствуют:</w:t>
      </w:r>
    </w:p>
    <w:p w:rsidR="002D3DB7" w:rsidRDefault="00F95249">
      <w:pPr>
        <w:numPr>
          <w:ilvl w:val="0"/>
          <w:numId w:val="19"/>
        </w:numPr>
        <w:contextualSpacing/>
        <w:jc w:val="both"/>
        <w:rPr>
          <w:rFonts w:ascii="Times New Roman" w:eastAsia="Times New Roman" w:hAnsi="Times New Roman" w:cs="Times New Roman"/>
          <w:sz w:val="23"/>
          <w:szCs w:val="23"/>
        </w:rPr>
      </w:pPr>
      <w:r>
        <w:rPr>
          <w:rFonts w:ascii="Times New Roman" w:eastAsia="Times New Roman" w:hAnsi="Times New Roman" w:cs="Times New Roman"/>
          <w:b/>
          <w:sz w:val="23"/>
          <w:szCs w:val="23"/>
        </w:rPr>
        <w:t>Принцип здоровья</w:t>
      </w:r>
      <w:r>
        <w:rPr>
          <w:rFonts w:ascii="Times New Roman" w:eastAsia="Times New Roman" w:hAnsi="Times New Roman" w:cs="Times New Roman"/>
          <w:sz w:val="23"/>
          <w:szCs w:val="23"/>
        </w:rPr>
        <w:t xml:space="preserve"> - органическое сельское хозяйство должно поддерживать и улучшать здоровье почвы, растений, животных, людей и планеты как единого и неделимого целого.</w:t>
      </w:r>
    </w:p>
    <w:p w:rsidR="002D3DB7" w:rsidRDefault="00F95249">
      <w:pPr>
        <w:numPr>
          <w:ilvl w:val="0"/>
          <w:numId w:val="19"/>
        </w:numPr>
        <w:contextualSpacing/>
        <w:jc w:val="both"/>
        <w:rPr>
          <w:rFonts w:ascii="Times New Roman" w:eastAsia="Times New Roman" w:hAnsi="Times New Roman" w:cs="Times New Roman"/>
          <w:sz w:val="23"/>
          <w:szCs w:val="23"/>
        </w:rPr>
      </w:pPr>
      <w:r>
        <w:rPr>
          <w:rFonts w:ascii="Times New Roman" w:eastAsia="Times New Roman" w:hAnsi="Times New Roman" w:cs="Times New Roman"/>
          <w:b/>
          <w:sz w:val="23"/>
          <w:szCs w:val="23"/>
        </w:rPr>
        <w:t>Принцип экологии</w:t>
      </w:r>
      <w:r>
        <w:rPr>
          <w:rFonts w:ascii="Times New Roman" w:eastAsia="Times New Roman" w:hAnsi="Times New Roman" w:cs="Times New Roman"/>
          <w:sz w:val="23"/>
          <w:szCs w:val="23"/>
        </w:rPr>
        <w:t xml:space="preserve"> - органическое сельское хозяйство должно основываться на принципах существования естественных экологических систем и циклов, работая, сосуществуя с ними и поддерживая их.</w:t>
      </w:r>
    </w:p>
    <w:p w:rsidR="002D3DB7" w:rsidRDefault="00F95249">
      <w:pPr>
        <w:numPr>
          <w:ilvl w:val="0"/>
          <w:numId w:val="19"/>
        </w:numPr>
        <w:contextualSpacing/>
        <w:jc w:val="both"/>
        <w:rPr>
          <w:rFonts w:ascii="Times New Roman" w:eastAsia="Times New Roman" w:hAnsi="Times New Roman" w:cs="Times New Roman"/>
          <w:sz w:val="23"/>
          <w:szCs w:val="23"/>
        </w:rPr>
      </w:pPr>
      <w:r>
        <w:rPr>
          <w:rFonts w:ascii="Times New Roman" w:eastAsia="Times New Roman" w:hAnsi="Times New Roman" w:cs="Times New Roman"/>
          <w:b/>
          <w:sz w:val="23"/>
          <w:szCs w:val="23"/>
        </w:rPr>
        <w:t>Принцип справедливости</w:t>
      </w:r>
      <w:r>
        <w:rPr>
          <w:rFonts w:ascii="Times New Roman" w:eastAsia="Times New Roman" w:hAnsi="Times New Roman" w:cs="Times New Roman"/>
          <w:sz w:val="23"/>
          <w:szCs w:val="23"/>
        </w:rPr>
        <w:t xml:space="preserve"> - органическое сельское хозяйство должно строиться на отношениях, которые гарантируют справедливость с учетом общей окружающей среды и жизненных возможностей.</w:t>
      </w:r>
    </w:p>
    <w:p w:rsidR="002D3DB7" w:rsidRDefault="00F95249">
      <w:pPr>
        <w:numPr>
          <w:ilvl w:val="0"/>
          <w:numId w:val="19"/>
        </w:numPr>
        <w:contextualSpacing/>
        <w:jc w:val="both"/>
        <w:rPr>
          <w:rFonts w:ascii="Times New Roman" w:eastAsia="Times New Roman" w:hAnsi="Times New Roman" w:cs="Times New Roman"/>
          <w:sz w:val="23"/>
          <w:szCs w:val="23"/>
        </w:rPr>
      </w:pPr>
      <w:r>
        <w:rPr>
          <w:rFonts w:ascii="Times New Roman" w:eastAsia="Times New Roman" w:hAnsi="Times New Roman" w:cs="Times New Roman"/>
          <w:b/>
          <w:sz w:val="23"/>
          <w:szCs w:val="23"/>
        </w:rPr>
        <w:lastRenderedPageBreak/>
        <w:t>Принцип заботы</w:t>
      </w:r>
      <w:r>
        <w:rPr>
          <w:rFonts w:ascii="Times New Roman" w:eastAsia="Times New Roman" w:hAnsi="Times New Roman" w:cs="Times New Roman"/>
          <w:sz w:val="23"/>
          <w:szCs w:val="23"/>
        </w:rPr>
        <w:t xml:space="preserve"> - управление органическим сельским хозяйством должно носить предупредительный и ответственный характер для защиты здоровья и благополучия нынешних и будущих поколений и окружающей среды.</w:t>
      </w:r>
      <w:r>
        <w:rPr>
          <w:rFonts w:ascii="Times New Roman" w:eastAsia="Times New Roman" w:hAnsi="Times New Roman" w:cs="Times New Roman"/>
          <w:sz w:val="23"/>
          <w:szCs w:val="23"/>
          <w:vertAlign w:val="superscript"/>
        </w:rPr>
        <w:footnoteReference w:id="85"/>
      </w:r>
    </w:p>
    <w:p w:rsidR="002D3DB7" w:rsidRDefault="002D3DB7">
      <w:pPr>
        <w:jc w:val="both"/>
        <w:rPr>
          <w:rFonts w:ascii="Times New Roman" w:eastAsia="Times New Roman" w:hAnsi="Times New Roman" w:cs="Times New Roman"/>
          <w:sz w:val="23"/>
          <w:szCs w:val="23"/>
        </w:rPr>
      </w:pPr>
    </w:p>
    <w:p w:rsidR="002D3DB7" w:rsidRDefault="00F95249">
      <w:pPr>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 xml:space="preserve">На практике данные принципы реализуются в форме организации ведения сельского хозяйства, при которой минимизируется использование синтетических удобрений, пестицидов, генетически модифицированных организмов, регуляторов роста растений, кормовых добавок. Для увеличения урожайности, борьбы с вредителями используются органические удобрения и препараты. Подобный метод организации сельского хозяйства является затратным, т.к. увеличивается количество ручной работы (например, ручная прополка угодий от сорняков, ведь их химическая обработка запрещена) и вкладываемых ресурсов (для производство органического молока скот должен питаться только органическим кормом и находиться на сертифицированных органических полях), поэтому продукция органического сельского хозяйства значительно дороже продукции интенсивного сельского хозяйства. Но, с другой стороны, подобная продукция минимизирует риски для здоровья потребителя. </w:t>
      </w:r>
    </w:p>
    <w:p w:rsidR="002D3DB7" w:rsidRDefault="002D3DB7">
      <w:pPr>
        <w:rPr>
          <w:rFonts w:ascii="Times New Roman" w:eastAsia="Times New Roman" w:hAnsi="Times New Roman" w:cs="Times New Roman"/>
          <w:sz w:val="23"/>
          <w:szCs w:val="23"/>
        </w:rPr>
      </w:pPr>
    </w:p>
    <w:p w:rsidR="005E71C5" w:rsidRPr="005E71C5" w:rsidRDefault="005E71C5" w:rsidP="005E71C5">
      <w:pPr>
        <w:rPr>
          <w:rFonts w:ascii="Times New Roman" w:eastAsia="Times New Roman" w:hAnsi="Times New Roman" w:cs="Times New Roman"/>
          <w:sz w:val="23"/>
          <w:szCs w:val="23"/>
          <w:lang w:val="ru-RU"/>
        </w:rPr>
      </w:pPr>
      <w:r>
        <w:rPr>
          <w:rFonts w:ascii="Times New Roman" w:eastAsia="Times New Roman" w:hAnsi="Times New Roman" w:cs="Times New Roman"/>
          <w:sz w:val="23"/>
          <w:szCs w:val="23"/>
          <w:lang w:val="ru-RU"/>
        </w:rPr>
        <w:t>Рисунок №18</w:t>
      </w:r>
      <w:r w:rsidR="007C34E4">
        <w:rPr>
          <w:rFonts w:ascii="Times New Roman" w:eastAsia="Times New Roman" w:hAnsi="Times New Roman" w:cs="Times New Roman"/>
          <w:sz w:val="23"/>
          <w:szCs w:val="23"/>
          <w:lang w:val="ru-RU"/>
        </w:rPr>
        <w:t>.</w:t>
      </w:r>
      <w:r>
        <w:rPr>
          <w:rFonts w:ascii="Times New Roman" w:eastAsia="Times New Roman" w:hAnsi="Times New Roman" w:cs="Times New Roman"/>
          <w:sz w:val="23"/>
          <w:szCs w:val="23"/>
          <w:lang w:val="ru-RU"/>
        </w:rPr>
        <w:t xml:space="preserve"> Развитие мирового органического фермерского хозяйства и рынка</w:t>
      </w:r>
    </w:p>
    <w:p w:rsidR="002D3DB7" w:rsidRDefault="00F95249">
      <w:pPr>
        <w:jc w:val="center"/>
        <w:rPr>
          <w:rFonts w:ascii="Times New Roman" w:eastAsia="Times New Roman" w:hAnsi="Times New Roman" w:cs="Times New Roman"/>
          <w:sz w:val="23"/>
          <w:szCs w:val="23"/>
        </w:rPr>
      </w:pPr>
      <w:r>
        <w:rPr>
          <w:rFonts w:ascii="Times New Roman" w:eastAsia="Times New Roman" w:hAnsi="Times New Roman" w:cs="Times New Roman"/>
          <w:noProof/>
          <w:sz w:val="23"/>
          <w:szCs w:val="23"/>
          <w:lang w:val="ru-RU"/>
        </w:rPr>
        <w:drawing>
          <wp:inline distT="114300" distB="114300" distL="114300" distR="114300">
            <wp:extent cx="4657725" cy="2819400"/>
            <wp:effectExtent l="0" t="0" r="0" b="0"/>
            <wp:docPr id="45" name="image134.jpg"/>
            <wp:cNvGraphicFramePr/>
            <a:graphic xmlns:a="http://schemas.openxmlformats.org/drawingml/2006/main">
              <a:graphicData uri="http://schemas.openxmlformats.org/drawingml/2006/picture">
                <pic:pic xmlns:pic="http://schemas.openxmlformats.org/drawingml/2006/picture">
                  <pic:nvPicPr>
                    <pic:cNvPr id="0" name="image134.jpg"/>
                    <pic:cNvPicPr preferRelativeResize="0"/>
                  </pic:nvPicPr>
                  <pic:blipFill>
                    <a:blip r:embed="rId85" cstate="print"/>
                    <a:srcRect/>
                    <a:stretch>
                      <a:fillRect/>
                    </a:stretch>
                  </pic:blipFill>
                  <pic:spPr>
                    <a:xfrm>
                      <a:off x="0" y="0"/>
                      <a:ext cx="4657725" cy="2819400"/>
                    </a:xfrm>
                    <a:prstGeom prst="rect">
                      <a:avLst/>
                    </a:prstGeom>
                    <a:ln/>
                  </pic:spPr>
                </pic:pic>
              </a:graphicData>
            </a:graphic>
          </wp:inline>
        </w:drawing>
      </w:r>
    </w:p>
    <w:p w:rsidR="002D3DB7" w:rsidRDefault="00F95249">
      <w:pPr>
        <w:rPr>
          <w:rFonts w:ascii="Times New Roman" w:eastAsia="Times New Roman" w:hAnsi="Times New Roman" w:cs="Times New Roman"/>
          <w:sz w:val="23"/>
          <w:szCs w:val="23"/>
        </w:rPr>
      </w:pPr>
      <w:r>
        <w:rPr>
          <w:rFonts w:ascii="Times New Roman" w:eastAsia="Times New Roman" w:hAnsi="Times New Roman" w:cs="Times New Roman"/>
          <w:sz w:val="23"/>
          <w:szCs w:val="23"/>
        </w:rPr>
        <w:t>Источник</w:t>
      </w:r>
      <w:r w:rsidRPr="009F0D4B">
        <w:rPr>
          <w:rFonts w:ascii="Times New Roman" w:eastAsia="Times New Roman" w:hAnsi="Times New Roman" w:cs="Times New Roman"/>
          <w:sz w:val="23"/>
          <w:szCs w:val="23"/>
          <w:lang w:val="en-US"/>
        </w:rPr>
        <w:t xml:space="preserve">: The World of organic agriculture. </w:t>
      </w:r>
      <w:proofErr w:type="spellStart"/>
      <w:r>
        <w:rPr>
          <w:rFonts w:ascii="Times New Roman" w:eastAsia="Times New Roman" w:hAnsi="Times New Roman" w:cs="Times New Roman"/>
          <w:sz w:val="23"/>
          <w:szCs w:val="23"/>
        </w:rPr>
        <w:t>Statistics</w:t>
      </w:r>
      <w:proofErr w:type="spellEnd"/>
      <w:r>
        <w:rPr>
          <w:rFonts w:ascii="Times New Roman" w:eastAsia="Times New Roman" w:hAnsi="Times New Roman" w:cs="Times New Roman"/>
          <w:sz w:val="23"/>
          <w:szCs w:val="23"/>
        </w:rPr>
        <w:t xml:space="preserve"> </w:t>
      </w:r>
      <w:proofErr w:type="spellStart"/>
      <w:r>
        <w:rPr>
          <w:rFonts w:ascii="Times New Roman" w:eastAsia="Times New Roman" w:hAnsi="Times New Roman" w:cs="Times New Roman"/>
          <w:sz w:val="23"/>
          <w:szCs w:val="23"/>
        </w:rPr>
        <w:t>and</w:t>
      </w:r>
      <w:proofErr w:type="spellEnd"/>
      <w:r>
        <w:rPr>
          <w:rFonts w:ascii="Times New Roman" w:eastAsia="Times New Roman" w:hAnsi="Times New Roman" w:cs="Times New Roman"/>
          <w:sz w:val="23"/>
          <w:szCs w:val="23"/>
        </w:rPr>
        <w:t xml:space="preserve"> </w:t>
      </w:r>
      <w:proofErr w:type="spellStart"/>
      <w:r>
        <w:rPr>
          <w:rFonts w:ascii="Times New Roman" w:eastAsia="Times New Roman" w:hAnsi="Times New Roman" w:cs="Times New Roman"/>
          <w:sz w:val="23"/>
          <w:szCs w:val="23"/>
        </w:rPr>
        <w:t>emerging</w:t>
      </w:r>
      <w:proofErr w:type="spellEnd"/>
      <w:r>
        <w:rPr>
          <w:rFonts w:ascii="Times New Roman" w:eastAsia="Times New Roman" w:hAnsi="Times New Roman" w:cs="Times New Roman"/>
          <w:sz w:val="23"/>
          <w:szCs w:val="23"/>
        </w:rPr>
        <w:t xml:space="preserve"> </w:t>
      </w:r>
      <w:proofErr w:type="spellStart"/>
      <w:r>
        <w:rPr>
          <w:rFonts w:ascii="Times New Roman" w:eastAsia="Times New Roman" w:hAnsi="Times New Roman" w:cs="Times New Roman"/>
          <w:sz w:val="23"/>
          <w:szCs w:val="23"/>
        </w:rPr>
        <w:t>trends</w:t>
      </w:r>
      <w:proofErr w:type="spellEnd"/>
      <w:r>
        <w:rPr>
          <w:rFonts w:ascii="Times New Roman" w:eastAsia="Times New Roman" w:hAnsi="Times New Roman" w:cs="Times New Roman"/>
          <w:sz w:val="23"/>
          <w:szCs w:val="23"/>
        </w:rPr>
        <w:t xml:space="preserve"> 2017</w:t>
      </w:r>
      <w:r>
        <w:rPr>
          <w:rFonts w:ascii="Times New Roman" w:eastAsia="Times New Roman" w:hAnsi="Times New Roman" w:cs="Times New Roman"/>
          <w:sz w:val="23"/>
          <w:szCs w:val="23"/>
          <w:vertAlign w:val="superscript"/>
        </w:rPr>
        <w:footnoteReference w:id="86"/>
      </w:r>
    </w:p>
    <w:p w:rsidR="002D3DB7" w:rsidRDefault="002D3DB7">
      <w:pPr>
        <w:rPr>
          <w:rFonts w:ascii="Times New Roman" w:eastAsia="Times New Roman" w:hAnsi="Times New Roman" w:cs="Times New Roman"/>
          <w:sz w:val="23"/>
          <w:szCs w:val="23"/>
        </w:rPr>
      </w:pPr>
    </w:p>
    <w:p w:rsidR="002D3DB7" w:rsidRDefault="00F95249">
      <w:pPr>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 xml:space="preserve">Мировой рынок органической продукции активно развивается, показатели которого выросли за 15 лет с 2000 года с 17,9 млрд. долларов до 81.6 млрд. долларов. Значительную долю в мировом рынке занимают США, где объем рынка органической продукции находится на уровне 35,7 млрд. долларов. </w:t>
      </w:r>
    </w:p>
    <w:p w:rsidR="002D3DB7" w:rsidRDefault="002D3DB7">
      <w:pPr>
        <w:jc w:val="both"/>
        <w:rPr>
          <w:rFonts w:ascii="Times New Roman" w:eastAsia="Times New Roman" w:hAnsi="Times New Roman" w:cs="Times New Roman"/>
          <w:sz w:val="23"/>
          <w:szCs w:val="23"/>
        </w:rPr>
      </w:pPr>
    </w:p>
    <w:p w:rsidR="005E71C5" w:rsidRPr="005E71C5" w:rsidRDefault="005E71C5" w:rsidP="005E71C5">
      <w:pPr>
        <w:rPr>
          <w:rFonts w:ascii="Times New Roman" w:eastAsia="Times New Roman" w:hAnsi="Times New Roman" w:cs="Times New Roman"/>
          <w:sz w:val="23"/>
          <w:szCs w:val="23"/>
          <w:lang w:val="ru-RU"/>
        </w:rPr>
      </w:pPr>
      <w:r>
        <w:rPr>
          <w:rFonts w:ascii="Times New Roman" w:eastAsia="Times New Roman" w:hAnsi="Times New Roman" w:cs="Times New Roman"/>
          <w:sz w:val="23"/>
          <w:szCs w:val="23"/>
          <w:lang w:val="ru-RU"/>
        </w:rPr>
        <w:lastRenderedPageBreak/>
        <w:t>Рисунок №19</w:t>
      </w:r>
      <w:r w:rsidR="007C34E4">
        <w:rPr>
          <w:rFonts w:ascii="Times New Roman" w:eastAsia="Times New Roman" w:hAnsi="Times New Roman" w:cs="Times New Roman"/>
          <w:sz w:val="23"/>
          <w:szCs w:val="23"/>
          <w:lang w:val="ru-RU"/>
        </w:rPr>
        <w:t>.</w:t>
      </w:r>
      <w:r>
        <w:rPr>
          <w:rFonts w:ascii="Times New Roman" w:eastAsia="Times New Roman" w:hAnsi="Times New Roman" w:cs="Times New Roman"/>
          <w:sz w:val="23"/>
          <w:szCs w:val="23"/>
          <w:lang w:val="ru-RU"/>
        </w:rPr>
        <w:t xml:space="preserve"> Десять стран с наибольшими рынками органической пищевой продукции за 2015 г.</w:t>
      </w:r>
    </w:p>
    <w:p w:rsidR="002D3DB7" w:rsidRDefault="00F95249">
      <w:pPr>
        <w:jc w:val="center"/>
        <w:rPr>
          <w:rFonts w:ascii="Times New Roman" w:eastAsia="Times New Roman" w:hAnsi="Times New Roman" w:cs="Times New Roman"/>
          <w:sz w:val="23"/>
          <w:szCs w:val="23"/>
        </w:rPr>
      </w:pPr>
      <w:r>
        <w:rPr>
          <w:rFonts w:ascii="Times New Roman" w:eastAsia="Times New Roman" w:hAnsi="Times New Roman" w:cs="Times New Roman"/>
          <w:noProof/>
          <w:sz w:val="23"/>
          <w:szCs w:val="23"/>
          <w:lang w:val="ru-RU"/>
        </w:rPr>
        <w:drawing>
          <wp:inline distT="114300" distB="114300" distL="114300" distR="114300">
            <wp:extent cx="2376488" cy="2920046"/>
            <wp:effectExtent l="0" t="0" r="0" b="0"/>
            <wp:docPr id="19" name="image108.jpg"/>
            <wp:cNvGraphicFramePr/>
            <a:graphic xmlns:a="http://schemas.openxmlformats.org/drawingml/2006/main">
              <a:graphicData uri="http://schemas.openxmlformats.org/drawingml/2006/picture">
                <pic:pic xmlns:pic="http://schemas.openxmlformats.org/drawingml/2006/picture">
                  <pic:nvPicPr>
                    <pic:cNvPr id="0" name="image108.jpg"/>
                    <pic:cNvPicPr preferRelativeResize="0"/>
                  </pic:nvPicPr>
                  <pic:blipFill>
                    <a:blip r:embed="rId86" cstate="print"/>
                    <a:srcRect/>
                    <a:stretch>
                      <a:fillRect/>
                    </a:stretch>
                  </pic:blipFill>
                  <pic:spPr>
                    <a:xfrm>
                      <a:off x="0" y="0"/>
                      <a:ext cx="2376488" cy="2920046"/>
                    </a:xfrm>
                    <a:prstGeom prst="rect">
                      <a:avLst/>
                    </a:prstGeom>
                    <a:ln/>
                  </pic:spPr>
                </pic:pic>
              </a:graphicData>
            </a:graphic>
          </wp:inline>
        </w:drawing>
      </w:r>
    </w:p>
    <w:p w:rsidR="002D3DB7" w:rsidRDefault="00F95249">
      <w:pPr>
        <w:rPr>
          <w:rFonts w:ascii="Times New Roman" w:eastAsia="Times New Roman" w:hAnsi="Times New Roman" w:cs="Times New Roman"/>
          <w:sz w:val="23"/>
          <w:szCs w:val="23"/>
        </w:rPr>
      </w:pPr>
      <w:r>
        <w:rPr>
          <w:rFonts w:ascii="Times New Roman" w:eastAsia="Times New Roman" w:hAnsi="Times New Roman" w:cs="Times New Roman"/>
          <w:sz w:val="23"/>
          <w:szCs w:val="23"/>
        </w:rPr>
        <w:t>Источник</w:t>
      </w:r>
      <w:r w:rsidRPr="009F0D4B">
        <w:rPr>
          <w:rFonts w:ascii="Times New Roman" w:eastAsia="Times New Roman" w:hAnsi="Times New Roman" w:cs="Times New Roman"/>
          <w:sz w:val="23"/>
          <w:szCs w:val="23"/>
          <w:lang w:val="en-US"/>
        </w:rPr>
        <w:t xml:space="preserve">: The World of organic agriculture. </w:t>
      </w:r>
      <w:proofErr w:type="spellStart"/>
      <w:r>
        <w:rPr>
          <w:rFonts w:ascii="Times New Roman" w:eastAsia="Times New Roman" w:hAnsi="Times New Roman" w:cs="Times New Roman"/>
          <w:sz w:val="23"/>
          <w:szCs w:val="23"/>
        </w:rPr>
        <w:t>Statistics</w:t>
      </w:r>
      <w:proofErr w:type="spellEnd"/>
      <w:r>
        <w:rPr>
          <w:rFonts w:ascii="Times New Roman" w:eastAsia="Times New Roman" w:hAnsi="Times New Roman" w:cs="Times New Roman"/>
          <w:sz w:val="23"/>
          <w:szCs w:val="23"/>
        </w:rPr>
        <w:t xml:space="preserve"> </w:t>
      </w:r>
      <w:proofErr w:type="spellStart"/>
      <w:r>
        <w:rPr>
          <w:rFonts w:ascii="Times New Roman" w:eastAsia="Times New Roman" w:hAnsi="Times New Roman" w:cs="Times New Roman"/>
          <w:sz w:val="23"/>
          <w:szCs w:val="23"/>
        </w:rPr>
        <w:t>and</w:t>
      </w:r>
      <w:proofErr w:type="spellEnd"/>
      <w:r>
        <w:rPr>
          <w:rFonts w:ascii="Times New Roman" w:eastAsia="Times New Roman" w:hAnsi="Times New Roman" w:cs="Times New Roman"/>
          <w:sz w:val="23"/>
          <w:szCs w:val="23"/>
        </w:rPr>
        <w:t xml:space="preserve"> </w:t>
      </w:r>
      <w:proofErr w:type="spellStart"/>
      <w:r>
        <w:rPr>
          <w:rFonts w:ascii="Times New Roman" w:eastAsia="Times New Roman" w:hAnsi="Times New Roman" w:cs="Times New Roman"/>
          <w:sz w:val="23"/>
          <w:szCs w:val="23"/>
        </w:rPr>
        <w:t>emerging</w:t>
      </w:r>
      <w:proofErr w:type="spellEnd"/>
      <w:r>
        <w:rPr>
          <w:rFonts w:ascii="Times New Roman" w:eastAsia="Times New Roman" w:hAnsi="Times New Roman" w:cs="Times New Roman"/>
          <w:sz w:val="23"/>
          <w:szCs w:val="23"/>
        </w:rPr>
        <w:t xml:space="preserve"> </w:t>
      </w:r>
      <w:proofErr w:type="spellStart"/>
      <w:r>
        <w:rPr>
          <w:rFonts w:ascii="Times New Roman" w:eastAsia="Times New Roman" w:hAnsi="Times New Roman" w:cs="Times New Roman"/>
          <w:sz w:val="23"/>
          <w:szCs w:val="23"/>
        </w:rPr>
        <w:t>trends</w:t>
      </w:r>
      <w:proofErr w:type="spellEnd"/>
      <w:r>
        <w:rPr>
          <w:rFonts w:ascii="Times New Roman" w:eastAsia="Times New Roman" w:hAnsi="Times New Roman" w:cs="Times New Roman"/>
          <w:sz w:val="23"/>
          <w:szCs w:val="23"/>
        </w:rPr>
        <w:t xml:space="preserve"> 2017</w:t>
      </w:r>
      <w:r>
        <w:rPr>
          <w:rFonts w:ascii="Times New Roman" w:eastAsia="Times New Roman" w:hAnsi="Times New Roman" w:cs="Times New Roman"/>
          <w:sz w:val="23"/>
          <w:szCs w:val="23"/>
          <w:vertAlign w:val="superscript"/>
        </w:rPr>
        <w:footnoteReference w:id="87"/>
      </w:r>
    </w:p>
    <w:p w:rsidR="002D3DB7" w:rsidRDefault="00F95249">
      <w:pPr>
        <w:rPr>
          <w:rFonts w:ascii="Times New Roman" w:eastAsia="Times New Roman" w:hAnsi="Times New Roman" w:cs="Times New Roman"/>
          <w:sz w:val="23"/>
          <w:szCs w:val="23"/>
        </w:rPr>
      </w:pPr>
      <w:r>
        <w:rPr>
          <w:rFonts w:ascii="Times New Roman" w:eastAsia="Times New Roman" w:hAnsi="Times New Roman" w:cs="Times New Roman"/>
          <w:sz w:val="23"/>
          <w:szCs w:val="23"/>
        </w:rPr>
        <w:t>Несмотря на то, что США занимают одну из самых значимых долей в производстве, по потреблению они находятся на 7 месте.</w:t>
      </w:r>
    </w:p>
    <w:p w:rsidR="007C34E4" w:rsidRDefault="007C34E4">
      <w:pPr>
        <w:rPr>
          <w:rFonts w:ascii="Times New Roman" w:eastAsia="Times New Roman" w:hAnsi="Times New Roman" w:cs="Times New Roman"/>
          <w:sz w:val="23"/>
          <w:szCs w:val="23"/>
        </w:rPr>
      </w:pPr>
    </w:p>
    <w:p w:rsidR="005E71C5" w:rsidRPr="00765E6A" w:rsidRDefault="005E71C5">
      <w:pPr>
        <w:rPr>
          <w:rFonts w:ascii="Times New Roman" w:eastAsia="Times New Roman" w:hAnsi="Times New Roman" w:cs="Times New Roman"/>
          <w:sz w:val="23"/>
          <w:szCs w:val="23"/>
          <w:lang w:val="ru-RU"/>
        </w:rPr>
      </w:pPr>
      <w:r>
        <w:rPr>
          <w:rFonts w:ascii="Times New Roman" w:eastAsia="Times New Roman" w:hAnsi="Times New Roman" w:cs="Times New Roman"/>
          <w:sz w:val="23"/>
          <w:szCs w:val="23"/>
          <w:lang w:val="ru-RU"/>
        </w:rPr>
        <w:t>Рисунок №20</w:t>
      </w:r>
      <w:r w:rsidR="007C34E4">
        <w:rPr>
          <w:rFonts w:ascii="Times New Roman" w:eastAsia="Times New Roman" w:hAnsi="Times New Roman" w:cs="Times New Roman"/>
          <w:sz w:val="23"/>
          <w:szCs w:val="23"/>
          <w:lang w:val="ru-RU"/>
        </w:rPr>
        <w:t>.</w:t>
      </w:r>
      <w:r>
        <w:rPr>
          <w:rFonts w:ascii="Times New Roman" w:eastAsia="Times New Roman" w:hAnsi="Times New Roman" w:cs="Times New Roman"/>
          <w:sz w:val="23"/>
          <w:szCs w:val="23"/>
          <w:lang w:val="ru-RU"/>
        </w:rPr>
        <w:t xml:space="preserve"> Десять стран с наибольшими потреблением органической пищевой продукции (в евро</w:t>
      </w:r>
      <w:r w:rsidRPr="005E71C5">
        <w:rPr>
          <w:rFonts w:ascii="Times New Roman" w:eastAsia="Times New Roman" w:hAnsi="Times New Roman" w:cs="Times New Roman"/>
          <w:sz w:val="23"/>
          <w:szCs w:val="23"/>
          <w:lang w:val="ru-RU"/>
        </w:rPr>
        <w:t xml:space="preserve"> </w:t>
      </w:r>
      <w:r>
        <w:rPr>
          <w:rFonts w:ascii="Times New Roman" w:eastAsia="Times New Roman" w:hAnsi="Times New Roman" w:cs="Times New Roman"/>
          <w:sz w:val="23"/>
          <w:szCs w:val="23"/>
          <w:lang w:val="ru-RU"/>
        </w:rPr>
        <w:t>на душу населения)</w:t>
      </w:r>
    </w:p>
    <w:p w:rsidR="002D3DB7" w:rsidRDefault="00F95249">
      <w:pPr>
        <w:jc w:val="center"/>
        <w:rPr>
          <w:rFonts w:ascii="Times New Roman" w:eastAsia="Times New Roman" w:hAnsi="Times New Roman" w:cs="Times New Roman"/>
          <w:sz w:val="23"/>
          <w:szCs w:val="23"/>
        </w:rPr>
      </w:pPr>
      <w:r>
        <w:rPr>
          <w:rFonts w:ascii="Times New Roman" w:eastAsia="Times New Roman" w:hAnsi="Times New Roman" w:cs="Times New Roman"/>
          <w:noProof/>
          <w:sz w:val="23"/>
          <w:szCs w:val="23"/>
          <w:lang w:val="ru-RU"/>
        </w:rPr>
        <w:drawing>
          <wp:inline distT="114300" distB="114300" distL="114300" distR="114300">
            <wp:extent cx="4181475" cy="2257425"/>
            <wp:effectExtent l="0" t="0" r="9525" b="9525"/>
            <wp:docPr id="2" name="image58.jpg"/>
            <wp:cNvGraphicFramePr/>
            <a:graphic xmlns:a="http://schemas.openxmlformats.org/drawingml/2006/main">
              <a:graphicData uri="http://schemas.openxmlformats.org/drawingml/2006/picture">
                <pic:pic xmlns:pic="http://schemas.openxmlformats.org/drawingml/2006/picture">
                  <pic:nvPicPr>
                    <pic:cNvPr id="0" name="image58.jpg"/>
                    <pic:cNvPicPr preferRelativeResize="0"/>
                  </pic:nvPicPr>
                  <pic:blipFill>
                    <a:blip r:embed="rId87" cstate="print"/>
                    <a:srcRect/>
                    <a:stretch>
                      <a:fillRect/>
                    </a:stretch>
                  </pic:blipFill>
                  <pic:spPr>
                    <a:xfrm>
                      <a:off x="0" y="0"/>
                      <a:ext cx="4181475" cy="2257425"/>
                    </a:xfrm>
                    <a:prstGeom prst="rect">
                      <a:avLst/>
                    </a:prstGeom>
                    <a:ln/>
                  </pic:spPr>
                </pic:pic>
              </a:graphicData>
            </a:graphic>
          </wp:inline>
        </w:drawing>
      </w:r>
    </w:p>
    <w:p w:rsidR="002D3DB7" w:rsidRDefault="00F95249">
      <w:pPr>
        <w:rPr>
          <w:rFonts w:ascii="Times New Roman" w:eastAsia="Times New Roman" w:hAnsi="Times New Roman" w:cs="Times New Roman"/>
          <w:sz w:val="23"/>
          <w:szCs w:val="23"/>
        </w:rPr>
      </w:pPr>
      <w:r>
        <w:rPr>
          <w:rFonts w:ascii="Times New Roman" w:eastAsia="Times New Roman" w:hAnsi="Times New Roman" w:cs="Times New Roman"/>
          <w:sz w:val="23"/>
          <w:szCs w:val="23"/>
        </w:rPr>
        <w:t>Источник</w:t>
      </w:r>
      <w:r w:rsidRPr="009F0D4B">
        <w:rPr>
          <w:rFonts w:ascii="Times New Roman" w:eastAsia="Times New Roman" w:hAnsi="Times New Roman" w:cs="Times New Roman"/>
          <w:sz w:val="23"/>
          <w:szCs w:val="23"/>
          <w:lang w:val="en-US"/>
        </w:rPr>
        <w:t xml:space="preserve">: The World of organic agriculture. </w:t>
      </w:r>
      <w:proofErr w:type="spellStart"/>
      <w:r>
        <w:rPr>
          <w:rFonts w:ascii="Times New Roman" w:eastAsia="Times New Roman" w:hAnsi="Times New Roman" w:cs="Times New Roman"/>
          <w:sz w:val="23"/>
          <w:szCs w:val="23"/>
        </w:rPr>
        <w:t>Statistics</w:t>
      </w:r>
      <w:proofErr w:type="spellEnd"/>
      <w:r>
        <w:rPr>
          <w:rFonts w:ascii="Times New Roman" w:eastAsia="Times New Roman" w:hAnsi="Times New Roman" w:cs="Times New Roman"/>
          <w:sz w:val="23"/>
          <w:szCs w:val="23"/>
        </w:rPr>
        <w:t xml:space="preserve"> </w:t>
      </w:r>
      <w:proofErr w:type="spellStart"/>
      <w:r>
        <w:rPr>
          <w:rFonts w:ascii="Times New Roman" w:eastAsia="Times New Roman" w:hAnsi="Times New Roman" w:cs="Times New Roman"/>
          <w:sz w:val="23"/>
          <w:szCs w:val="23"/>
        </w:rPr>
        <w:t>and</w:t>
      </w:r>
      <w:proofErr w:type="spellEnd"/>
      <w:r>
        <w:rPr>
          <w:rFonts w:ascii="Times New Roman" w:eastAsia="Times New Roman" w:hAnsi="Times New Roman" w:cs="Times New Roman"/>
          <w:sz w:val="23"/>
          <w:szCs w:val="23"/>
        </w:rPr>
        <w:t xml:space="preserve"> </w:t>
      </w:r>
      <w:proofErr w:type="spellStart"/>
      <w:r>
        <w:rPr>
          <w:rFonts w:ascii="Times New Roman" w:eastAsia="Times New Roman" w:hAnsi="Times New Roman" w:cs="Times New Roman"/>
          <w:sz w:val="23"/>
          <w:szCs w:val="23"/>
        </w:rPr>
        <w:t>emerging</w:t>
      </w:r>
      <w:proofErr w:type="spellEnd"/>
      <w:r>
        <w:rPr>
          <w:rFonts w:ascii="Times New Roman" w:eastAsia="Times New Roman" w:hAnsi="Times New Roman" w:cs="Times New Roman"/>
          <w:sz w:val="23"/>
          <w:szCs w:val="23"/>
        </w:rPr>
        <w:t xml:space="preserve"> </w:t>
      </w:r>
      <w:proofErr w:type="spellStart"/>
      <w:r>
        <w:rPr>
          <w:rFonts w:ascii="Times New Roman" w:eastAsia="Times New Roman" w:hAnsi="Times New Roman" w:cs="Times New Roman"/>
          <w:sz w:val="23"/>
          <w:szCs w:val="23"/>
        </w:rPr>
        <w:t>trends</w:t>
      </w:r>
      <w:proofErr w:type="spellEnd"/>
      <w:r>
        <w:rPr>
          <w:rFonts w:ascii="Times New Roman" w:eastAsia="Times New Roman" w:hAnsi="Times New Roman" w:cs="Times New Roman"/>
          <w:sz w:val="23"/>
          <w:szCs w:val="23"/>
        </w:rPr>
        <w:t xml:space="preserve"> 2017</w:t>
      </w:r>
      <w:r>
        <w:rPr>
          <w:rFonts w:ascii="Times New Roman" w:eastAsia="Times New Roman" w:hAnsi="Times New Roman" w:cs="Times New Roman"/>
          <w:sz w:val="23"/>
          <w:szCs w:val="23"/>
          <w:vertAlign w:val="superscript"/>
        </w:rPr>
        <w:footnoteReference w:id="88"/>
      </w:r>
    </w:p>
    <w:p w:rsidR="002D3DB7" w:rsidRDefault="002D3DB7">
      <w:pPr>
        <w:rPr>
          <w:rFonts w:ascii="Times New Roman" w:eastAsia="Times New Roman" w:hAnsi="Times New Roman" w:cs="Times New Roman"/>
          <w:sz w:val="23"/>
          <w:szCs w:val="23"/>
        </w:rPr>
      </w:pPr>
    </w:p>
    <w:p w:rsidR="002D3DB7" w:rsidRDefault="00F95249">
      <w:pPr>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lastRenderedPageBreak/>
        <w:t>В исследовании FIBL отмечается, что в Европе спрос превышает производство, из-за чего может вырасти импорт, а местные фермеры встретить конкуренцию. Возможно именно этим определяется значимое количество сертифицированных производителей органической продукции в развивающихся странах.</w:t>
      </w:r>
    </w:p>
    <w:p w:rsidR="002D3DB7" w:rsidRDefault="002D3DB7">
      <w:pPr>
        <w:jc w:val="both"/>
        <w:rPr>
          <w:rFonts w:ascii="Times New Roman" w:eastAsia="Times New Roman" w:hAnsi="Times New Roman" w:cs="Times New Roman"/>
          <w:sz w:val="23"/>
          <w:szCs w:val="23"/>
        </w:rPr>
      </w:pPr>
    </w:p>
    <w:p w:rsidR="002D3DB7" w:rsidRPr="00765E6A" w:rsidRDefault="005E71C5" w:rsidP="00765E6A">
      <w:pPr>
        <w:jc w:val="both"/>
        <w:rPr>
          <w:rFonts w:ascii="Times New Roman" w:eastAsia="Times New Roman" w:hAnsi="Times New Roman" w:cs="Times New Roman"/>
          <w:sz w:val="23"/>
          <w:szCs w:val="23"/>
          <w:lang w:val="ru-RU"/>
        </w:rPr>
      </w:pPr>
      <w:r>
        <w:rPr>
          <w:rFonts w:ascii="Times New Roman" w:eastAsia="Times New Roman" w:hAnsi="Times New Roman" w:cs="Times New Roman"/>
          <w:sz w:val="23"/>
          <w:szCs w:val="23"/>
          <w:lang w:val="ru-RU"/>
        </w:rPr>
        <w:t>Рисунок №21</w:t>
      </w:r>
      <w:r w:rsidR="007C34E4">
        <w:rPr>
          <w:rFonts w:ascii="Times New Roman" w:eastAsia="Times New Roman" w:hAnsi="Times New Roman" w:cs="Times New Roman"/>
          <w:sz w:val="23"/>
          <w:szCs w:val="23"/>
          <w:lang w:val="ru-RU"/>
        </w:rPr>
        <w:t>.</w:t>
      </w:r>
      <w:r>
        <w:rPr>
          <w:rFonts w:ascii="Times New Roman" w:eastAsia="Times New Roman" w:hAnsi="Times New Roman" w:cs="Times New Roman"/>
          <w:sz w:val="23"/>
          <w:szCs w:val="23"/>
          <w:lang w:val="ru-RU"/>
        </w:rPr>
        <w:t xml:space="preserve"> Десять стран с наибольшим числом производителей органической продукции за 2015 г.</w:t>
      </w:r>
    </w:p>
    <w:p w:rsidR="002D3DB7" w:rsidRDefault="00F95249">
      <w:pPr>
        <w:jc w:val="center"/>
        <w:rPr>
          <w:rFonts w:ascii="Times New Roman" w:eastAsia="Times New Roman" w:hAnsi="Times New Roman" w:cs="Times New Roman"/>
          <w:sz w:val="23"/>
          <w:szCs w:val="23"/>
        </w:rPr>
      </w:pPr>
      <w:r>
        <w:rPr>
          <w:rFonts w:ascii="Times New Roman" w:eastAsia="Times New Roman" w:hAnsi="Times New Roman" w:cs="Times New Roman"/>
          <w:noProof/>
          <w:sz w:val="23"/>
          <w:szCs w:val="23"/>
          <w:lang w:val="ru-RU"/>
        </w:rPr>
        <w:drawing>
          <wp:inline distT="114300" distB="114300" distL="114300" distR="114300">
            <wp:extent cx="4019550" cy="2647950"/>
            <wp:effectExtent l="0" t="0" r="0" b="0"/>
            <wp:docPr id="89" name="image180.jpg"/>
            <wp:cNvGraphicFramePr/>
            <a:graphic xmlns:a="http://schemas.openxmlformats.org/drawingml/2006/main">
              <a:graphicData uri="http://schemas.openxmlformats.org/drawingml/2006/picture">
                <pic:pic xmlns:pic="http://schemas.openxmlformats.org/drawingml/2006/picture">
                  <pic:nvPicPr>
                    <pic:cNvPr id="0" name="image180.jpg"/>
                    <pic:cNvPicPr preferRelativeResize="0"/>
                  </pic:nvPicPr>
                  <pic:blipFill>
                    <a:blip r:embed="rId88" cstate="print"/>
                    <a:srcRect/>
                    <a:stretch>
                      <a:fillRect/>
                    </a:stretch>
                  </pic:blipFill>
                  <pic:spPr>
                    <a:xfrm>
                      <a:off x="0" y="0"/>
                      <a:ext cx="4019550" cy="2647950"/>
                    </a:xfrm>
                    <a:prstGeom prst="rect">
                      <a:avLst/>
                    </a:prstGeom>
                    <a:ln/>
                  </pic:spPr>
                </pic:pic>
              </a:graphicData>
            </a:graphic>
          </wp:inline>
        </w:drawing>
      </w:r>
    </w:p>
    <w:p w:rsidR="002D3DB7" w:rsidRDefault="00F95249">
      <w:pPr>
        <w:rPr>
          <w:rFonts w:ascii="Times New Roman" w:eastAsia="Times New Roman" w:hAnsi="Times New Roman" w:cs="Times New Roman"/>
          <w:sz w:val="23"/>
          <w:szCs w:val="23"/>
        </w:rPr>
      </w:pPr>
      <w:r>
        <w:rPr>
          <w:rFonts w:ascii="Times New Roman" w:eastAsia="Times New Roman" w:hAnsi="Times New Roman" w:cs="Times New Roman"/>
          <w:sz w:val="23"/>
          <w:szCs w:val="23"/>
        </w:rPr>
        <w:t>Источник</w:t>
      </w:r>
      <w:r w:rsidRPr="009F0D4B">
        <w:rPr>
          <w:rFonts w:ascii="Times New Roman" w:eastAsia="Times New Roman" w:hAnsi="Times New Roman" w:cs="Times New Roman"/>
          <w:sz w:val="23"/>
          <w:szCs w:val="23"/>
          <w:lang w:val="en-US"/>
        </w:rPr>
        <w:t xml:space="preserve">: The World of organic agriculture. </w:t>
      </w:r>
      <w:proofErr w:type="spellStart"/>
      <w:r>
        <w:rPr>
          <w:rFonts w:ascii="Times New Roman" w:eastAsia="Times New Roman" w:hAnsi="Times New Roman" w:cs="Times New Roman"/>
          <w:sz w:val="23"/>
          <w:szCs w:val="23"/>
        </w:rPr>
        <w:t>Statistics</w:t>
      </w:r>
      <w:proofErr w:type="spellEnd"/>
      <w:r>
        <w:rPr>
          <w:rFonts w:ascii="Times New Roman" w:eastAsia="Times New Roman" w:hAnsi="Times New Roman" w:cs="Times New Roman"/>
          <w:sz w:val="23"/>
          <w:szCs w:val="23"/>
        </w:rPr>
        <w:t xml:space="preserve"> </w:t>
      </w:r>
      <w:proofErr w:type="spellStart"/>
      <w:r>
        <w:rPr>
          <w:rFonts w:ascii="Times New Roman" w:eastAsia="Times New Roman" w:hAnsi="Times New Roman" w:cs="Times New Roman"/>
          <w:sz w:val="23"/>
          <w:szCs w:val="23"/>
        </w:rPr>
        <w:t>and</w:t>
      </w:r>
      <w:proofErr w:type="spellEnd"/>
      <w:r>
        <w:rPr>
          <w:rFonts w:ascii="Times New Roman" w:eastAsia="Times New Roman" w:hAnsi="Times New Roman" w:cs="Times New Roman"/>
          <w:sz w:val="23"/>
          <w:szCs w:val="23"/>
        </w:rPr>
        <w:t xml:space="preserve"> </w:t>
      </w:r>
      <w:proofErr w:type="spellStart"/>
      <w:r>
        <w:rPr>
          <w:rFonts w:ascii="Times New Roman" w:eastAsia="Times New Roman" w:hAnsi="Times New Roman" w:cs="Times New Roman"/>
          <w:sz w:val="23"/>
          <w:szCs w:val="23"/>
        </w:rPr>
        <w:t>emerging</w:t>
      </w:r>
      <w:proofErr w:type="spellEnd"/>
      <w:r>
        <w:rPr>
          <w:rFonts w:ascii="Times New Roman" w:eastAsia="Times New Roman" w:hAnsi="Times New Roman" w:cs="Times New Roman"/>
          <w:sz w:val="23"/>
          <w:szCs w:val="23"/>
        </w:rPr>
        <w:t xml:space="preserve"> </w:t>
      </w:r>
      <w:proofErr w:type="spellStart"/>
      <w:r>
        <w:rPr>
          <w:rFonts w:ascii="Times New Roman" w:eastAsia="Times New Roman" w:hAnsi="Times New Roman" w:cs="Times New Roman"/>
          <w:sz w:val="23"/>
          <w:szCs w:val="23"/>
        </w:rPr>
        <w:t>trends</w:t>
      </w:r>
      <w:proofErr w:type="spellEnd"/>
      <w:r>
        <w:rPr>
          <w:rFonts w:ascii="Times New Roman" w:eastAsia="Times New Roman" w:hAnsi="Times New Roman" w:cs="Times New Roman"/>
          <w:sz w:val="23"/>
          <w:szCs w:val="23"/>
        </w:rPr>
        <w:t xml:space="preserve"> 2017</w:t>
      </w:r>
      <w:r>
        <w:rPr>
          <w:rFonts w:ascii="Times New Roman" w:eastAsia="Times New Roman" w:hAnsi="Times New Roman" w:cs="Times New Roman"/>
          <w:sz w:val="23"/>
          <w:szCs w:val="23"/>
          <w:vertAlign w:val="superscript"/>
        </w:rPr>
        <w:footnoteReference w:id="89"/>
      </w:r>
    </w:p>
    <w:p w:rsidR="002D3DB7" w:rsidRDefault="002D3DB7">
      <w:pPr>
        <w:rPr>
          <w:rFonts w:ascii="Times New Roman" w:eastAsia="Times New Roman" w:hAnsi="Times New Roman" w:cs="Times New Roman"/>
          <w:sz w:val="23"/>
          <w:szCs w:val="23"/>
        </w:rPr>
      </w:pPr>
    </w:p>
    <w:p w:rsidR="002D3DB7" w:rsidRDefault="00F95249">
      <w:pPr>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Исследователи данного вопроса из Национального Органического Союза отмечают, что “в отличии от США и России, где на одно предприятие может приходиться от 100 до нескольких тыс. га земли, все эти предприятия в среднем имеют не более 3-4 га. В Европе этот показатель находится на уровне 20-25 га.”</w:t>
      </w:r>
      <w:r>
        <w:rPr>
          <w:rFonts w:ascii="Times New Roman" w:eastAsia="Times New Roman" w:hAnsi="Times New Roman" w:cs="Times New Roman"/>
          <w:sz w:val="23"/>
          <w:szCs w:val="23"/>
          <w:vertAlign w:val="superscript"/>
        </w:rPr>
        <w:footnoteReference w:id="90"/>
      </w:r>
    </w:p>
    <w:p w:rsidR="002D3DB7" w:rsidRDefault="002D3DB7">
      <w:pPr>
        <w:rPr>
          <w:rFonts w:ascii="Times New Roman" w:eastAsia="Times New Roman" w:hAnsi="Times New Roman" w:cs="Times New Roman"/>
          <w:sz w:val="23"/>
          <w:szCs w:val="23"/>
        </w:rPr>
      </w:pPr>
    </w:p>
    <w:p w:rsidR="002D3DB7" w:rsidRDefault="00F95249">
      <w:pPr>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 xml:space="preserve">По количеству сертифицированных органических земель лидером в мире является Австралия, где сертифицировано 23 млн. га земли, а всего в мире сертифицировано около 43 млн. га земли. </w:t>
      </w:r>
    </w:p>
    <w:p w:rsidR="002D3DB7" w:rsidRDefault="002D3DB7">
      <w:pPr>
        <w:jc w:val="both"/>
        <w:rPr>
          <w:rFonts w:ascii="Times New Roman" w:eastAsia="Times New Roman" w:hAnsi="Times New Roman" w:cs="Times New Roman"/>
          <w:sz w:val="23"/>
          <w:szCs w:val="23"/>
        </w:rPr>
      </w:pPr>
    </w:p>
    <w:p w:rsidR="002D3DB7" w:rsidRPr="00765E6A" w:rsidRDefault="005E71C5" w:rsidP="00765E6A">
      <w:pPr>
        <w:jc w:val="both"/>
        <w:rPr>
          <w:rFonts w:ascii="Times New Roman" w:eastAsia="Times New Roman" w:hAnsi="Times New Roman" w:cs="Times New Roman"/>
          <w:sz w:val="23"/>
          <w:szCs w:val="23"/>
          <w:lang w:val="ru-RU"/>
        </w:rPr>
      </w:pPr>
      <w:r>
        <w:rPr>
          <w:rFonts w:ascii="Times New Roman" w:eastAsia="Times New Roman" w:hAnsi="Times New Roman" w:cs="Times New Roman"/>
          <w:sz w:val="23"/>
          <w:szCs w:val="23"/>
          <w:lang w:val="ru-RU"/>
        </w:rPr>
        <w:t>Рисунок №22</w:t>
      </w:r>
      <w:r w:rsidR="007C34E4">
        <w:rPr>
          <w:rFonts w:ascii="Times New Roman" w:eastAsia="Times New Roman" w:hAnsi="Times New Roman" w:cs="Times New Roman"/>
          <w:sz w:val="23"/>
          <w:szCs w:val="23"/>
          <w:lang w:val="ru-RU"/>
        </w:rPr>
        <w:t>.</w:t>
      </w:r>
      <w:r>
        <w:rPr>
          <w:rFonts w:ascii="Times New Roman" w:eastAsia="Times New Roman" w:hAnsi="Times New Roman" w:cs="Times New Roman"/>
          <w:sz w:val="23"/>
          <w:szCs w:val="23"/>
          <w:lang w:val="ru-RU"/>
        </w:rPr>
        <w:t xml:space="preserve"> Десять стран с наибольшим</w:t>
      </w:r>
      <w:r w:rsidR="00F26783">
        <w:rPr>
          <w:rFonts w:ascii="Times New Roman" w:eastAsia="Times New Roman" w:hAnsi="Times New Roman" w:cs="Times New Roman"/>
          <w:sz w:val="23"/>
          <w:szCs w:val="23"/>
          <w:lang w:val="ru-RU"/>
        </w:rPr>
        <w:t xml:space="preserve"> площадями земель для органического сельского хозяйства в 2015 году (млн. га.)</w:t>
      </w:r>
    </w:p>
    <w:p w:rsidR="002D3DB7" w:rsidRDefault="00F95249">
      <w:pPr>
        <w:jc w:val="center"/>
        <w:rPr>
          <w:rFonts w:ascii="Times New Roman" w:eastAsia="Times New Roman" w:hAnsi="Times New Roman" w:cs="Times New Roman"/>
          <w:sz w:val="23"/>
          <w:szCs w:val="23"/>
        </w:rPr>
      </w:pPr>
      <w:r>
        <w:rPr>
          <w:rFonts w:ascii="Times New Roman" w:eastAsia="Times New Roman" w:hAnsi="Times New Roman" w:cs="Times New Roman"/>
          <w:noProof/>
          <w:sz w:val="23"/>
          <w:szCs w:val="23"/>
          <w:lang w:val="ru-RU"/>
        </w:rPr>
        <w:lastRenderedPageBreak/>
        <w:drawing>
          <wp:inline distT="114300" distB="114300" distL="114300" distR="114300">
            <wp:extent cx="4752975" cy="2809875"/>
            <wp:effectExtent l="0" t="0" r="0" b="0"/>
            <wp:docPr id="36" name="image125.jpg"/>
            <wp:cNvGraphicFramePr/>
            <a:graphic xmlns:a="http://schemas.openxmlformats.org/drawingml/2006/main">
              <a:graphicData uri="http://schemas.openxmlformats.org/drawingml/2006/picture">
                <pic:pic xmlns:pic="http://schemas.openxmlformats.org/drawingml/2006/picture">
                  <pic:nvPicPr>
                    <pic:cNvPr id="0" name="image125.jpg"/>
                    <pic:cNvPicPr preferRelativeResize="0"/>
                  </pic:nvPicPr>
                  <pic:blipFill>
                    <a:blip r:embed="rId89" cstate="print"/>
                    <a:srcRect/>
                    <a:stretch>
                      <a:fillRect/>
                    </a:stretch>
                  </pic:blipFill>
                  <pic:spPr>
                    <a:xfrm>
                      <a:off x="0" y="0"/>
                      <a:ext cx="4752975" cy="2809875"/>
                    </a:xfrm>
                    <a:prstGeom prst="rect">
                      <a:avLst/>
                    </a:prstGeom>
                    <a:ln/>
                  </pic:spPr>
                </pic:pic>
              </a:graphicData>
            </a:graphic>
          </wp:inline>
        </w:drawing>
      </w:r>
    </w:p>
    <w:p w:rsidR="002D3DB7" w:rsidRDefault="00F95249">
      <w:pPr>
        <w:rPr>
          <w:rFonts w:ascii="Times New Roman" w:eastAsia="Times New Roman" w:hAnsi="Times New Roman" w:cs="Times New Roman"/>
          <w:sz w:val="23"/>
          <w:szCs w:val="23"/>
        </w:rPr>
      </w:pPr>
      <w:r>
        <w:rPr>
          <w:rFonts w:ascii="Times New Roman" w:eastAsia="Times New Roman" w:hAnsi="Times New Roman" w:cs="Times New Roman"/>
          <w:sz w:val="23"/>
          <w:szCs w:val="23"/>
        </w:rPr>
        <w:t>Источник</w:t>
      </w:r>
      <w:r w:rsidRPr="009F0D4B">
        <w:rPr>
          <w:rFonts w:ascii="Times New Roman" w:eastAsia="Times New Roman" w:hAnsi="Times New Roman" w:cs="Times New Roman"/>
          <w:sz w:val="23"/>
          <w:szCs w:val="23"/>
          <w:lang w:val="en-US"/>
        </w:rPr>
        <w:t xml:space="preserve">: The World of organic agriculture. </w:t>
      </w:r>
      <w:proofErr w:type="spellStart"/>
      <w:r>
        <w:rPr>
          <w:rFonts w:ascii="Times New Roman" w:eastAsia="Times New Roman" w:hAnsi="Times New Roman" w:cs="Times New Roman"/>
          <w:sz w:val="23"/>
          <w:szCs w:val="23"/>
        </w:rPr>
        <w:t>Statistics</w:t>
      </w:r>
      <w:proofErr w:type="spellEnd"/>
      <w:r>
        <w:rPr>
          <w:rFonts w:ascii="Times New Roman" w:eastAsia="Times New Roman" w:hAnsi="Times New Roman" w:cs="Times New Roman"/>
          <w:sz w:val="23"/>
          <w:szCs w:val="23"/>
        </w:rPr>
        <w:t xml:space="preserve"> </w:t>
      </w:r>
      <w:proofErr w:type="spellStart"/>
      <w:r>
        <w:rPr>
          <w:rFonts w:ascii="Times New Roman" w:eastAsia="Times New Roman" w:hAnsi="Times New Roman" w:cs="Times New Roman"/>
          <w:sz w:val="23"/>
          <w:szCs w:val="23"/>
        </w:rPr>
        <w:t>and</w:t>
      </w:r>
      <w:proofErr w:type="spellEnd"/>
      <w:r>
        <w:rPr>
          <w:rFonts w:ascii="Times New Roman" w:eastAsia="Times New Roman" w:hAnsi="Times New Roman" w:cs="Times New Roman"/>
          <w:sz w:val="23"/>
          <w:szCs w:val="23"/>
        </w:rPr>
        <w:t xml:space="preserve"> </w:t>
      </w:r>
      <w:proofErr w:type="spellStart"/>
      <w:r>
        <w:rPr>
          <w:rFonts w:ascii="Times New Roman" w:eastAsia="Times New Roman" w:hAnsi="Times New Roman" w:cs="Times New Roman"/>
          <w:sz w:val="23"/>
          <w:szCs w:val="23"/>
        </w:rPr>
        <w:t>emerging</w:t>
      </w:r>
      <w:proofErr w:type="spellEnd"/>
      <w:r>
        <w:rPr>
          <w:rFonts w:ascii="Times New Roman" w:eastAsia="Times New Roman" w:hAnsi="Times New Roman" w:cs="Times New Roman"/>
          <w:sz w:val="23"/>
          <w:szCs w:val="23"/>
        </w:rPr>
        <w:t xml:space="preserve"> </w:t>
      </w:r>
      <w:proofErr w:type="spellStart"/>
      <w:r>
        <w:rPr>
          <w:rFonts w:ascii="Times New Roman" w:eastAsia="Times New Roman" w:hAnsi="Times New Roman" w:cs="Times New Roman"/>
          <w:sz w:val="23"/>
          <w:szCs w:val="23"/>
        </w:rPr>
        <w:t>trends</w:t>
      </w:r>
      <w:proofErr w:type="spellEnd"/>
      <w:r>
        <w:rPr>
          <w:rFonts w:ascii="Times New Roman" w:eastAsia="Times New Roman" w:hAnsi="Times New Roman" w:cs="Times New Roman"/>
          <w:sz w:val="23"/>
          <w:szCs w:val="23"/>
        </w:rPr>
        <w:t xml:space="preserve"> 2017</w:t>
      </w:r>
      <w:r>
        <w:rPr>
          <w:rFonts w:ascii="Times New Roman" w:eastAsia="Times New Roman" w:hAnsi="Times New Roman" w:cs="Times New Roman"/>
          <w:sz w:val="23"/>
          <w:szCs w:val="23"/>
          <w:vertAlign w:val="superscript"/>
        </w:rPr>
        <w:footnoteReference w:id="91"/>
      </w:r>
    </w:p>
    <w:p w:rsidR="002D3DB7" w:rsidRDefault="002D3DB7">
      <w:pPr>
        <w:rPr>
          <w:rFonts w:ascii="Times New Roman" w:eastAsia="Times New Roman" w:hAnsi="Times New Roman" w:cs="Times New Roman"/>
          <w:sz w:val="23"/>
          <w:szCs w:val="23"/>
        </w:rPr>
      </w:pPr>
    </w:p>
    <w:p w:rsidR="002D3DB7" w:rsidRDefault="00F95249">
      <w:pPr>
        <w:rPr>
          <w:rFonts w:ascii="Times New Roman" w:eastAsia="Times New Roman" w:hAnsi="Times New Roman" w:cs="Times New Roman"/>
          <w:sz w:val="23"/>
          <w:szCs w:val="23"/>
        </w:rPr>
      </w:pPr>
      <w:r>
        <w:rPr>
          <w:rFonts w:ascii="Times New Roman" w:eastAsia="Times New Roman" w:hAnsi="Times New Roman" w:cs="Times New Roman"/>
          <w:sz w:val="23"/>
          <w:szCs w:val="23"/>
        </w:rPr>
        <w:t>Однако важно не только количество земель, но и их структура.</w:t>
      </w:r>
    </w:p>
    <w:p w:rsidR="002D3DB7" w:rsidRDefault="002D3DB7">
      <w:pPr>
        <w:rPr>
          <w:rFonts w:ascii="Times New Roman" w:eastAsia="Times New Roman" w:hAnsi="Times New Roman" w:cs="Times New Roman"/>
          <w:sz w:val="23"/>
          <w:szCs w:val="23"/>
        </w:rPr>
      </w:pPr>
    </w:p>
    <w:p w:rsidR="002D3DB7" w:rsidRPr="00F26783" w:rsidRDefault="00F26783">
      <w:pPr>
        <w:jc w:val="both"/>
        <w:rPr>
          <w:rFonts w:ascii="Times New Roman" w:eastAsia="Times New Roman" w:hAnsi="Times New Roman" w:cs="Times New Roman"/>
          <w:sz w:val="23"/>
          <w:szCs w:val="23"/>
          <w:lang w:val="ru-RU"/>
        </w:rPr>
      </w:pPr>
      <w:r>
        <w:rPr>
          <w:rFonts w:ascii="Times New Roman" w:eastAsia="Times New Roman" w:hAnsi="Times New Roman" w:cs="Times New Roman"/>
          <w:sz w:val="23"/>
          <w:szCs w:val="23"/>
          <w:lang w:val="ru-RU"/>
        </w:rPr>
        <w:t>Рисунок №23</w:t>
      </w:r>
    </w:p>
    <w:p w:rsidR="002D3DB7" w:rsidRDefault="00F95249">
      <w:pPr>
        <w:rPr>
          <w:rFonts w:ascii="Times New Roman" w:eastAsia="Times New Roman" w:hAnsi="Times New Roman" w:cs="Times New Roman"/>
          <w:sz w:val="23"/>
          <w:szCs w:val="23"/>
        </w:rPr>
      </w:pPr>
      <w:r>
        <w:rPr>
          <w:rFonts w:ascii="Times New Roman" w:eastAsia="Times New Roman" w:hAnsi="Times New Roman" w:cs="Times New Roman"/>
          <w:noProof/>
          <w:sz w:val="23"/>
          <w:szCs w:val="23"/>
          <w:lang w:val="ru-RU"/>
        </w:rPr>
        <w:drawing>
          <wp:inline distT="114300" distB="114300" distL="114300" distR="114300">
            <wp:extent cx="5476875" cy="3086100"/>
            <wp:effectExtent l="0" t="0" r="0" b="0"/>
            <wp:docPr id="71" name="image161.jpg"/>
            <wp:cNvGraphicFramePr/>
            <a:graphic xmlns:a="http://schemas.openxmlformats.org/drawingml/2006/main">
              <a:graphicData uri="http://schemas.openxmlformats.org/drawingml/2006/picture">
                <pic:pic xmlns:pic="http://schemas.openxmlformats.org/drawingml/2006/picture">
                  <pic:nvPicPr>
                    <pic:cNvPr id="0" name="image161.jpg"/>
                    <pic:cNvPicPr preferRelativeResize="0"/>
                  </pic:nvPicPr>
                  <pic:blipFill>
                    <a:blip r:embed="rId90" cstate="print"/>
                    <a:srcRect/>
                    <a:stretch>
                      <a:fillRect/>
                    </a:stretch>
                  </pic:blipFill>
                  <pic:spPr>
                    <a:xfrm>
                      <a:off x="0" y="0"/>
                      <a:ext cx="5476875" cy="3086100"/>
                    </a:xfrm>
                    <a:prstGeom prst="rect">
                      <a:avLst/>
                    </a:prstGeom>
                    <a:ln/>
                  </pic:spPr>
                </pic:pic>
              </a:graphicData>
            </a:graphic>
          </wp:inline>
        </w:drawing>
      </w:r>
    </w:p>
    <w:p w:rsidR="002D3DB7" w:rsidRDefault="00F95249">
      <w:pPr>
        <w:rPr>
          <w:rFonts w:ascii="Times New Roman" w:eastAsia="Times New Roman" w:hAnsi="Times New Roman" w:cs="Times New Roman"/>
          <w:sz w:val="23"/>
          <w:szCs w:val="23"/>
        </w:rPr>
      </w:pPr>
      <w:r>
        <w:rPr>
          <w:rFonts w:ascii="Times New Roman" w:eastAsia="Times New Roman" w:hAnsi="Times New Roman" w:cs="Times New Roman"/>
          <w:sz w:val="23"/>
          <w:szCs w:val="23"/>
        </w:rPr>
        <w:t xml:space="preserve">Источник: </w:t>
      </w:r>
      <w:r w:rsidR="00AA598D" w:rsidRPr="00AA598D">
        <w:rPr>
          <w:rFonts w:ascii="Times New Roman" w:eastAsia="Times New Roman" w:hAnsi="Times New Roman" w:cs="Times New Roman"/>
          <w:sz w:val="23"/>
          <w:szCs w:val="23"/>
        </w:rPr>
        <w:t xml:space="preserve">Интернет-портал </w:t>
      </w:r>
      <w:proofErr w:type="spellStart"/>
      <w:r w:rsidR="00AA598D" w:rsidRPr="00AA598D">
        <w:rPr>
          <w:rFonts w:ascii="Times New Roman" w:eastAsia="Times New Roman" w:hAnsi="Times New Roman" w:cs="Times New Roman"/>
          <w:sz w:val="23"/>
          <w:szCs w:val="23"/>
        </w:rPr>
        <w:t>OrganicProducts.narod.ru</w:t>
      </w:r>
      <w:proofErr w:type="spellEnd"/>
      <w:r w:rsidR="00AA598D" w:rsidRPr="00AA598D">
        <w:rPr>
          <w:rFonts w:ascii="Times New Roman" w:eastAsia="Times New Roman" w:hAnsi="Times New Roman" w:cs="Times New Roman"/>
          <w:sz w:val="23"/>
          <w:szCs w:val="23"/>
        </w:rPr>
        <w:t xml:space="preserve"> </w:t>
      </w:r>
      <w:r w:rsidR="00AA598D">
        <w:rPr>
          <w:rStyle w:val="aff1"/>
          <w:rFonts w:ascii="Times New Roman" w:eastAsia="Times New Roman" w:hAnsi="Times New Roman" w:cs="Times New Roman"/>
          <w:sz w:val="23"/>
          <w:szCs w:val="23"/>
        </w:rPr>
        <w:footnoteReference w:id="92"/>
      </w:r>
    </w:p>
    <w:p w:rsidR="002D3DB7" w:rsidRDefault="002D3DB7">
      <w:pPr>
        <w:rPr>
          <w:rFonts w:ascii="Times New Roman" w:eastAsia="Times New Roman" w:hAnsi="Times New Roman" w:cs="Times New Roman"/>
          <w:sz w:val="23"/>
          <w:szCs w:val="23"/>
        </w:rPr>
      </w:pPr>
    </w:p>
    <w:p w:rsidR="002D3DB7" w:rsidRDefault="00F95249">
      <w:pPr>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 xml:space="preserve">Как видно из графика, большая часть земель занята под пастбища. Это объясняется более легкой процедурой сертификации, а также низкими расходами на содержание </w:t>
      </w:r>
      <w:r>
        <w:rPr>
          <w:rFonts w:ascii="Times New Roman" w:eastAsia="Times New Roman" w:hAnsi="Times New Roman" w:cs="Times New Roman"/>
          <w:sz w:val="23"/>
          <w:szCs w:val="23"/>
        </w:rPr>
        <w:lastRenderedPageBreak/>
        <w:t>данных земель. Под пашней находится около 15% от всей сертифицированной земли. Лидером по количеству земель под пашни являются США, но необходимо отметить, что у России есть большие возможности, т.к. в России имеется 28 млн. га залежных земель, большая часть из которых пашня</w:t>
      </w:r>
      <w:r>
        <w:rPr>
          <w:rFonts w:ascii="Times New Roman" w:eastAsia="Times New Roman" w:hAnsi="Times New Roman" w:cs="Times New Roman"/>
          <w:sz w:val="23"/>
          <w:szCs w:val="23"/>
          <w:vertAlign w:val="superscript"/>
        </w:rPr>
        <w:footnoteReference w:id="93"/>
      </w:r>
      <w:r>
        <w:rPr>
          <w:rFonts w:ascii="Times New Roman" w:eastAsia="Times New Roman" w:hAnsi="Times New Roman" w:cs="Times New Roman"/>
          <w:sz w:val="23"/>
          <w:szCs w:val="23"/>
        </w:rPr>
        <w:t>.</w:t>
      </w:r>
    </w:p>
    <w:p w:rsidR="002D3DB7" w:rsidRDefault="002D3DB7">
      <w:pPr>
        <w:rPr>
          <w:rFonts w:ascii="Times New Roman" w:eastAsia="Times New Roman" w:hAnsi="Times New Roman" w:cs="Times New Roman"/>
          <w:sz w:val="23"/>
          <w:szCs w:val="23"/>
        </w:rPr>
      </w:pPr>
    </w:p>
    <w:p w:rsidR="000D5AE3" w:rsidRDefault="00F95249">
      <w:pPr>
        <w:jc w:val="both"/>
        <w:rPr>
          <w:rFonts w:ascii="Times New Roman" w:eastAsia="Times New Roman" w:hAnsi="Times New Roman" w:cs="Times New Roman"/>
          <w:sz w:val="23"/>
          <w:szCs w:val="23"/>
          <w:lang w:val="ru-RU"/>
        </w:rPr>
      </w:pPr>
      <w:r>
        <w:rPr>
          <w:rFonts w:ascii="Times New Roman" w:eastAsia="Times New Roman" w:hAnsi="Times New Roman" w:cs="Times New Roman"/>
          <w:sz w:val="23"/>
          <w:szCs w:val="23"/>
        </w:rPr>
        <w:t xml:space="preserve">На рынках стран, где активно развивается органическое сельское хозяйство такие продукты (и, в </w:t>
      </w:r>
      <w:r w:rsidR="00DD5FEC">
        <w:rPr>
          <w:rFonts w:ascii="Times New Roman" w:eastAsia="Times New Roman" w:hAnsi="Times New Roman" w:cs="Times New Roman"/>
          <w:sz w:val="23"/>
          <w:szCs w:val="23"/>
        </w:rPr>
        <w:t>т.</w:t>
      </w:r>
      <w:r w:rsidR="00DD5FEC">
        <w:rPr>
          <w:rFonts w:ascii="Times New Roman" w:eastAsia="Times New Roman" w:hAnsi="Times New Roman" w:cs="Times New Roman"/>
          <w:sz w:val="23"/>
          <w:szCs w:val="23"/>
          <w:lang w:val="ru-RU"/>
        </w:rPr>
        <w:t xml:space="preserve"> ч</w:t>
      </w:r>
      <w:r>
        <w:rPr>
          <w:rFonts w:ascii="Times New Roman" w:eastAsia="Times New Roman" w:hAnsi="Times New Roman" w:cs="Times New Roman"/>
          <w:sz w:val="23"/>
          <w:szCs w:val="23"/>
        </w:rPr>
        <w:t xml:space="preserve">., фермерские угодья) имеют сертификаты соответствия (государственные и частные) стандартам качества экологической продукции. Они выделяют данную продукцию на рынке товаров среди остальных. Несмотря на большую цену, данная продукция пользуется спросом среди потребителей, т.к. забота о здоровье - важная публичная ценность. Подобный акцент на тематике сертификации органической продукции является важным с позиции данного исследования, т.к. предполагает наличие в стране, развивающей органическое хозяйство, законодательной базы и системы сертификации продукции, регламентирующей деятельность </w:t>
      </w:r>
      <w:proofErr w:type="spellStart"/>
      <w:r>
        <w:rPr>
          <w:rFonts w:ascii="Times New Roman" w:eastAsia="Times New Roman" w:hAnsi="Times New Roman" w:cs="Times New Roman"/>
          <w:sz w:val="23"/>
          <w:szCs w:val="23"/>
        </w:rPr>
        <w:t>акторов</w:t>
      </w:r>
      <w:proofErr w:type="spellEnd"/>
      <w:r>
        <w:rPr>
          <w:rFonts w:ascii="Times New Roman" w:eastAsia="Times New Roman" w:hAnsi="Times New Roman" w:cs="Times New Roman"/>
          <w:sz w:val="23"/>
          <w:szCs w:val="23"/>
        </w:rPr>
        <w:t xml:space="preserve"> и рынка. </w:t>
      </w:r>
      <w:r w:rsidR="000D5AE3">
        <w:rPr>
          <w:rFonts w:ascii="Times New Roman" w:eastAsia="Times New Roman" w:hAnsi="Times New Roman" w:cs="Times New Roman"/>
          <w:sz w:val="23"/>
          <w:szCs w:val="23"/>
          <w:lang w:val="ru-RU"/>
        </w:rPr>
        <w:t>Сертификация органической продукции – одна из важных черт поддержки органического сельского хозяйства, характерная для всех стран,</w:t>
      </w:r>
      <w:r w:rsidR="00A6307E">
        <w:rPr>
          <w:rFonts w:ascii="Times New Roman" w:eastAsia="Times New Roman" w:hAnsi="Times New Roman" w:cs="Times New Roman"/>
          <w:sz w:val="23"/>
          <w:szCs w:val="23"/>
          <w:lang w:val="ru-RU"/>
        </w:rPr>
        <w:t xml:space="preserve"> развивающих данное направление. Утверждение государственного логотипа и правил регулирования рынка (когда органическая продукция может быть помечена основным, государственным логотипом</w:t>
      </w:r>
      <w:r w:rsidR="00A6307E" w:rsidRPr="00A6307E">
        <w:rPr>
          <w:rFonts w:ascii="Times New Roman" w:eastAsia="Times New Roman" w:hAnsi="Times New Roman" w:cs="Times New Roman"/>
          <w:sz w:val="23"/>
          <w:szCs w:val="23"/>
          <w:lang w:val="ru-RU"/>
        </w:rPr>
        <w:t xml:space="preserve">, </w:t>
      </w:r>
      <w:r w:rsidR="00A6307E">
        <w:rPr>
          <w:rFonts w:ascii="Times New Roman" w:eastAsia="Times New Roman" w:hAnsi="Times New Roman" w:cs="Times New Roman"/>
          <w:sz w:val="23"/>
          <w:szCs w:val="23"/>
          <w:lang w:val="ru-RU"/>
        </w:rPr>
        <w:t xml:space="preserve">а все остальные только в случае соответствия закону об органической продукции и органическом земледелии) существенно помогает производителям органической продукции, выделяя органические товары среди остальных, а также помогает получить большую маржу при продаже (товары органического производства, как было отмечено выше, имеют гораздо большую стоимость). </w:t>
      </w:r>
      <w:r w:rsidR="00EE1B57">
        <w:rPr>
          <w:rFonts w:ascii="Times New Roman" w:eastAsia="Times New Roman" w:hAnsi="Times New Roman" w:cs="Times New Roman"/>
          <w:sz w:val="23"/>
          <w:szCs w:val="23"/>
          <w:lang w:val="ru-RU"/>
        </w:rPr>
        <w:t xml:space="preserve">К примеру, в Европейском Союзе используется соответствующий логотип </w:t>
      </w:r>
      <w:r w:rsidR="00EE1B57">
        <w:rPr>
          <w:rFonts w:ascii="Times New Roman" w:eastAsia="Times New Roman" w:hAnsi="Times New Roman" w:cs="Times New Roman"/>
          <w:sz w:val="23"/>
          <w:szCs w:val="23"/>
        </w:rPr>
        <w:t>“</w:t>
      </w:r>
      <w:r w:rsidR="00EE1B57">
        <w:rPr>
          <w:rFonts w:ascii="Times New Roman" w:eastAsia="Times New Roman" w:hAnsi="Times New Roman" w:cs="Times New Roman"/>
          <w:sz w:val="23"/>
          <w:szCs w:val="23"/>
          <w:lang w:val="en-US"/>
        </w:rPr>
        <w:t>Euro</w:t>
      </w:r>
      <w:r w:rsidR="00EE1B57" w:rsidRPr="00EE1B57">
        <w:rPr>
          <w:rFonts w:ascii="Times New Roman" w:eastAsia="Times New Roman" w:hAnsi="Times New Roman" w:cs="Times New Roman"/>
          <w:sz w:val="23"/>
          <w:szCs w:val="23"/>
          <w:lang w:val="ru-RU"/>
        </w:rPr>
        <w:t>-</w:t>
      </w:r>
      <w:r w:rsidR="00EE1B57">
        <w:rPr>
          <w:rFonts w:ascii="Times New Roman" w:eastAsia="Times New Roman" w:hAnsi="Times New Roman" w:cs="Times New Roman"/>
          <w:sz w:val="23"/>
          <w:szCs w:val="23"/>
          <w:lang w:val="en-US"/>
        </w:rPr>
        <w:t>leaf</w:t>
      </w:r>
      <w:r w:rsidR="00EE1B57">
        <w:rPr>
          <w:rFonts w:ascii="Times New Roman" w:eastAsia="Times New Roman" w:hAnsi="Times New Roman" w:cs="Times New Roman"/>
          <w:sz w:val="23"/>
          <w:szCs w:val="23"/>
        </w:rPr>
        <w:t>”</w:t>
      </w:r>
      <w:r w:rsidR="00EE1B57">
        <w:rPr>
          <w:rFonts w:ascii="Times New Roman" w:eastAsia="Times New Roman" w:hAnsi="Times New Roman" w:cs="Times New Roman"/>
          <w:sz w:val="23"/>
          <w:szCs w:val="23"/>
          <w:lang w:val="ru-RU"/>
        </w:rPr>
        <w:t xml:space="preserve"> (</w:t>
      </w:r>
      <w:proofErr w:type="spellStart"/>
      <w:r w:rsidR="00EE1B57">
        <w:rPr>
          <w:rFonts w:ascii="Times New Roman" w:eastAsia="Times New Roman" w:hAnsi="Times New Roman" w:cs="Times New Roman"/>
          <w:sz w:val="23"/>
          <w:szCs w:val="23"/>
          <w:lang w:val="ru-RU"/>
        </w:rPr>
        <w:t>Евролист</w:t>
      </w:r>
      <w:proofErr w:type="spellEnd"/>
      <w:r w:rsidR="00EE1B57">
        <w:rPr>
          <w:rFonts w:ascii="Times New Roman" w:eastAsia="Times New Roman" w:hAnsi="Times New Roman" w:cs="Times New Roman"/>
          <w:sz w:val="23"/>
          <w:szCs w:val="23"/>
          <w:lang w:val="ru-RU"/>
        </w:rPr>
        <w:t>)</w:t>
      </w:r>
      <w:r w:rsidR="00EE1B57" w:rsidRPr="00EE1B57">
        <w:rPr>
          <w:rFonts w:ascii="Times New Roman" w:eastAsia="Times New Roman" w:hAnsi="Times New Roman" w:cs="Times New Roman"/>
          <w:sz w:val="23"/>
          <w:szCs w:val="23"/>
          <w:lang w:val="ru-RU"/>
        </w:rPr>
        <w:t>.</w:t>
      </w:r>
    </w:p>
    <w:p w:rsidR="00EE1B57" w:rsidRDefault="00EE1B57">
      <w:pPr>
        <w:jc w:val="both"/>
        <w:rPr>
          <w:rFonts w:ascii="Times New Roman" w:eastAsia="Times New Roman" w:hAnsi="Times New Roman" w:cs="Times New Roman"/>
          <w:sz w:val="23"/>
          <w:szCs w:val="23"/>
          <w:lang w:val="ru-RU"/>
        </w:rPr>
      </w:pPr>
    </w:p>
    <w:p w:rsidR="00EE1B57" w:rsidRPr="00EE1B57" w:rsidRDefault="00EE1B57">
      <w:pPr>
        <w:jc w:val="both"/>
        <w:rPr>
          <w:rFonts w:ascii="Times New Roman" w:eastAsia="Times New Roman" w:hAnsi="Times New Roman" w:cs="Times New Roman"/>
          <w:sz w:val="23"/>
          <w:szCs w:val="23"/>
          <w:lang w:val="ru-RU"/>
        </w:rPr>
      </w:pPr>
      <w:r>
        <w:rPr>
          <w:rFonts w:ascii="Times New Roman" w:eastAsia="Times New Roman" w:hAnsi="Times New Roman" w:cs="Times New Roman"/>
          <w:sz w:val="23"/>
          <w:szCs w:val="23"/>
          <w:lang w:val="ru-RU"/>
        </w:rPr>
        <w:t>Рисунок №</w:t>
      </w:r>
      <w:r w:rsidR="00037070">
        <w:rPr>
          <w:rFonts w:ascii="Times New Roman" w:eastAsia="Times New Roman" w:hAnsi="Times New Roman" w:cs="Times New Roman"/>
          <w:sz w:val="23"/>
          <w:szCs w:val="23"/>
          <w:lang w:val="en-US"/>
        </w:rPr>
        <w:t>24</w:t>
      </w:r>
      <w:r w:rsidR="00037070">
        <w:rPr>
          <w:rFonts w:ascii="Times New Roman" w:eastAsia="Times New Roman" w:hAnsi="Times New Roman" w:cs="Times New Roman"/>
          <w:sz w:val="23"/>
          <w:szCs w:val="23"/>
          <w:lang w:val="ru-RU"/>
        </w:rPr>
        <w:t>.</w:t>
      </w:r>
      <w:r>
        <w:rPr>
          <w:rFonts w:ascii="Times New Roman" w:eastAsia="Times New Roman" w:hAnsi="Times New Roman" w:cs="Times New Roman"/>
          <w:sz w:val="23"/>
          <w:szCs w:val="23"/>
          <w:lang w:val="ru-RU"/>
        </w:rPr>
        <w:t xml:space="preserve"> Логотип </w:t>
      </w:r>
      <w:r>
        <w:rPr>
          <w:rFonts w:ascii="Times New Roman" w:eastAsia="Times New Roman" w:hAnsi="Times New Roman" w:cs="Times New Roman"/>
          <w:sz w:val="23"/>
          <w:szCs w:val="23"/>
        </w:rPr>
        <w:t>“</w:t>
      </w:r>
      <w:r>
        <w:rPr>
          <w:rFonts w:ascii="Times New Roman" w:eastAsia="Times New Roman" w:hAnsi="Times New Roman" w:cs="Times New Roman"/>
          <w:sz w:val="23"/>
          <w:szCs w:val="23"/>
          <w:lang w:val="en-US"/>
        </w:rPr>
        <w:t>Euro</w:t>
      </w:r>
      <w:r w:rsidRPr="00EE1B57">
        <w:rPr>
          <w:rFonts w:ascii="Times New Roman" w:eastAsia="Times New Roman" w:hAnsi="Times New Roman" w:cs="Times New Roman"/>
          <w:sz w:val="23"/>
          <w:szCs w:val="23"/>
          <w:lang w:val="ru-RU"/>
        </w:rPr>
        <w:t>-</w:t>
      </w:r>
      <w:r>
        <w:rPr>
          <w:rFonts w:ascii="Times New Roman" w:eastAsia="Times New Roman" w:hAnsi="Times New Roman" w:cs="Times New Roman"/>
          <w:sz w:val="23"/>
          <w:szCs w:val="23"/>
          <w:lang w:val="en-US"/>
        </w:rPr>
        <w:t>leaf</w:t>
      </w:r>
      <w:r>
        <w:rPr>
          <w:rFonts w:ascii="Times New Roman" w:eastAsia="Times New Roman" w:hAnsi="Times New Roman" w:cs="Times New Roman"/>
          <w:sz w:val="23"/>
          <w:szCs w:val="23"/>
        </w:rPr>
        <w:t>”</w:t>
      </w:r>
      <w:r w:rsidRPr="00EE1B57">
        <w:rPr>
          <w:rFonts w:ascii="Times New Roman" w:eastAsia="Times New Roman" w:hAnsi="Times New Roman" w:cs="Times New Roman"/>
          <w:sz w:val="23"/>
          <w:szCs w:val="23"/>
          <w:lang w:val="ru-RU"/>
        </w:rPr>
        <w:t>.</w:t>
      </w:r>
    </w:p>
    <w:p w:rsidR="000D5AE3" w:rsidRDefault="00EE1B57" w:rsidP="005C78FC">
      <w:pPr>
        <w:jc w:val="center"/>
        <w:rPr>
          <w:rFonts w:ascii="Times New Roman" w:eastAsia="Times New Roman" w:hAnsi="Times New Roman" w:cs="Times New Roman"/>
          <w:sz w:val="23"/>
          <w:szCs w:val="23"/>
        </w:rPr>
      </w:pPr>
      <w:r>
        <w:rPr>
          <w:rFonts w:ascii="Times New Roman" w:eastAsia="Times New Roman" w:hAnsi="Times New Roman" w:cs="Times New Roman"/>
          <w:noProof/>
          <w:sz w:val="23"/>
          <w:szCs w:val="23"/>
          <w:lang w:val="ru-RU"/>
        </w:rPr>
        <w:drawing>
          <wp:inline distT="0" distB="0" distL="0" distR="0">
            <wp:extent cx="4457700" cy="2952750"/>
            <wp:effectExtent l="0" t="0" r="0"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euro-leaf-eu-organic-logo.jpg"/>
                    <pic:cNvPicPr/>
                  </pic:nvPicPr>
                  <pic:blipFill>
                    <a:blip r:embed="rId9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457700" cy="2952750"/>
                    </a:xfrm>
                    <a:prstGeom prst="rect">
                      <a:avLst/>
                    </a:prstGeom>
                  </pic:spPr>
                </pic:pic>
              </a:graphicData>
            </a:graphic>
          </wp:inline>
        </w:drawing>
      </w:r>
    </w:p>
    <w:p w:rsidR="00EE1B57" w:rsidRDefault="00EE1B57">
      <w:pPr>
        <w:jc w:val="both"/>
        <w:rPr>
          <w:rFonts w:ascii="Times New Roman" w:eastAsia="Times New Roman" w:hAnsi="Times New Roman" w:cs="Times New Roman"/>
          <w:sz w:val="23"/>
          <w:szCs w:val="23"/>
        </w:rPr>
      </w:pPr>
    </w:p>
    <w:p w:rsidR="00EE1B57" w:rsidRDefault="00EE1B57">
      <w:pPr>
        <w:jc w:val="both"/>
        <w:rPr>
          <w:rFonts w:ascii="Times New Roman" w:eastAsia="Times New Roman" w:hAnsi="Times New Roman" w:cs="Times New Roman"/>
          <w:sz w:val="23"/>
          <w:szCs w:val="23"/>
        </w:rPr>
      </w:pPr>
    </w:p>
    <w:p w:rsidR="00EE1B57" w:rsidRDefault="00EE1B57">
      <w:pPr>
        <w:jc w:val="both"/>
        <w:rPr>
          <w:rFonts w:ascii="Times New Roman" w:eastAsia="Times New Roman" w:hAnsi="Times New Roman" w:cs="Times New Roman"/>
          <w:sz w:val="23"/>
          <w:szCs w:val="23"/>
          <w:lang w:val="ru-RU"/>
        </w:rPr>
      </w:pPr>
      <w:proofErr w:type="spellStart"/>
      <w:r>
        <w:rPr>
          <w:rFonts w:ascii="Times New Roman" w:eastAsia="Times New Roman" w:hAnsi="Times New Roman" w:cs="Times New Roman"/>
          <w:sz w:val="23"/>
          <w:szCs w:val="23"/>
          <w:lang w:val="ru-RU"/>
        </w:rPr>
        <w:t>Евролист</w:t>
      </w:r>
      <w:proofErr w:type="spellEnd"/>
      <w:r>
        <w:rPr>
          <w:rFonts w:ascii="Times New Roman" w:eastAsia="Times New Roman" w:hAnsi="Times New Roman" w:cs="Times New Roman"/>
          <w:sz w:val="23"/>
          <w:szCs w:val="23"/>
          <w:lang w:val="ru-RU"/>
        </w:rPr>
        <w:t xml:space="preserve"> - </w:t>
      </w:r>
      <w:r>
        <w:rPr>
          <w:rFonts w:ascii="Times New Roman" w:eastAsia="Times New Roman" w:hAnsi="Times New Roman" w:cs="Times New Roman"/>
          <w:sz w:val="23"/>
          <w:szCs w:val="23"/>
        </w:rPr>
        <w:t>“</w:t>
      </w:r>
      <w:r w:rsidRPr="00EE1B57">
        <w:rPr>
          <w:rFonts w:ascii="Times New Roman" w:eastAsia="Times New Roman" w:hAnsi="Times New Roman" w:cs="Times New Roman"/>
          <w:sz w:val="23"/>
          <w:szCs w:val="23"/>
          <w:lang w:val="ru-RU"/>
        </w:rPr>
        <w:t xml:space="preserve">знак, символизирующий объединение Европы (звезды взяты с флага </w:t>
      </w:r>
      <w:r>
        <w:rPr>
          <w:rFonts w:ascii="Times New Roman" w:eastAsia="Times New Roman" w:hAnsi="Times New Roman" w:cs="Times New Roman"/>
          <w:sz w:val="23"/>
          <w:szCs w:val="23"/>
          <w:lang w:val="ru-RU"/>
        </w:rPr>
        <w:t>Е</w:t>
      </w:r>
      <w:r w:rsidRPr="00EE1B57">
        <w:rPr>
          <w:rFonts w:ascii="Times New Roman" w:eastAsia="Times New Roman" w:hAnsi="Times New Roman" w:cs="Times New Roman"/>
          <w:sz w:val="23"/>
          <w:szCs w:val="23"/>
          <w:lang w:val="ru-RU"/>
        </w:rPr>
        <w:t>С) и природы (стилизованный лист и зеленый цвет знака). Знак обязателен для всех органических продуктов, продаваемых на территории Евросоюза. Кроме собственно знака на этикетке продукта должна содержаться информация о месте производства.</w:t>
      </w:r>
      <w:r>
        <w:rPr>
          <w:rFonts w:ascii="Times New Roman" w:eastAsia="Times New Roman" w:hAnsi="Times New Roman" w:cs="Times New Roman"/>
          <w:sz w:val="23"/>
          <w:szCs w:val="23"/>
        </w:rPr>
        <w:t>”</w:t>
      </w:r>
      <w:r>
        <w:rPr>
          <w:rStyle w:val="aff1"/>
          <w:rFonts w:ascii="Times New Roman" w:eastAsia="Times New Roman" w:hAnsi="Times New Roman" w:cs="Times New Roman"/>
          <w:sz w:val="23"/>
          <w:szCs w:val="23"/>
        </w:rPr>
        <w:footnoteReference w:id="94"/>
      </w:r>
    </w:p>
    <w:p w:rsidR="00EE1B57" w:rsidRDefault="00761BC2">
      <w:pPr>
        <w:jc w:val="both"/>
        <w:rPr>
          <w:rFonts w:ascii="Times New Roman" w:eastAsia="Times New Roman" w:hAnsi="Times New Roman" w:cs="Times New Roman"/>
          <w:sz w:val="23"/>
          <w:szCs w:val="23"/>
          <w:lang w:val="ru-RU"/>
        </w:rPr>
      </w:pPr>
      <w:r>
        <w:rPr>
          <w:rFonts w:ascii="Times New Roman" w:eastAsia="Times New Roman" w:hAnsi="Times New Roman" w:cs="Times New Roman"/>
          <w:sz w:val="23"/>
          <w:szCs w:val="23"/>
          <w:lang w:val="ru-RU"/>
        </w:rPr>
        <w:t>Чтобы пройти сертификацию, необходимо отвечать ряду критериев:</w:t>
      </w:r>
    </w:p>
    <w:p w:rsidR="00761BC2" w:rsidRDefault="00761BC2">
      <w:pPr>
        <w:jc w:val="both"/>
        <w:rPr>
          <w:rFonts w:ascii="Times New Roman" w:eastAsia="Times New Roman" w:hAnsi="Times New Roman" w:cs="Times New Roman"/>
          <w:sz w:val="23"/>
          <w:szCs w:val="23"/>
          <w:lang w:val="ru-RU"/>
        </w:rPr>
      </w:pPr>
    </w:p>
    <w:p w:rsidR="00761BC2" w:rsidRPr="00761BC2" w:rsidRDefault="00761BC2" w:rsidP="00761BC2">
      <w:pPr>
        <w:pStyle w:val="afe"/>
        <w:numPr>
          <w:ilvl w:val="0"/>
          <w:numId w:val="39"/>
        </w:numPr>
        <w:jc w:val="both"/>
        <w:rPr>
          <w:rFonts w:ascii="Times New Roman" w:eastAsia="Times New Roman" w:hAnsi="Times New Roman" w:cs="Times New Roman"/>
          <w:sz w:val="23"/>
          <w:szCs w:val="23"/>
          <w:lang w:val="ru-RU"/>
        </w:rPr>
      </w:pPr>
      <w:r>
        <w:rPr>
          <w:rFonts w:ascii="Times New Roman" w:eastAsia="Times New Roman" w:hAnsi="Times New Roman" w:cs="Times New Roman"/>
          <w:sz w:val="23"/>
          <w:szCs w:val="23"/>
        </w:rPr>
        <w:t>“</w:t>
      </w:r>
      <w:r w:rsidRPr="00761BC2">
        <w:rPr>
          <w:rFonts w:ascii="Times New Roman" w:eastAsia="Times New Roman" w:hAnsi="Times New Roman" w:cs="Times New Roman"/>
          <w:sz w:val="23"/>
          <w:szCs w:val="23"/>
          <w:lang w:val="ru-RU"/>
        </w:rPr>
        <w:t xml:space="preserve">Если таковое требуется, хозяйство должно пройти период реорганизации, что, как правило, занимает около 2х лет, чтобы производимые продукты и методы хозяйствования соответствовали установленным нормам. </w:t>
      </w:r>
    </w:p>
    <w:p w:rsidR="00761BC2" w:rsidRPr="00761BC2" w:rsidRDefault="00761BC2" w:rsidP="00761BC2">
      <w:pPr>
        <w:pStyle w:val="afe"/>
        <w:numPr>
          <w:ilvl w:val="0"/>
          <w:numId w:val="39"/>
        </w:numPr>
        <w:jc w:val="both"/>
        <w:rPr>
          <w:rFonts w:ascii="Times New Roman" w:eastAsia="Times New Roman" w:hAnsi="Times New Roman" w:cs="Times New Roman"/>
          <w:sz w:val="23"/>
          <w:szCs w:val="23"/>
          <w:lang w:val="ru-RU"/>
        </w:rPr>
      </w:pPr>
      <w:r w:rsidRPr="00761BC2">
        <w:rPr>
          <w:rFonts w:ascii="Times New Roman" w:eastAsia="Times New Roman" w:hAnsi="Times New Roman" w:cs="Times New Roman"/>
          <w:sz w:val="23"/>
          <w:szCs w:val="23"/>
          <w:lang w:val="ru-RU"/>
        </w:rPr>
        <w:t xml:space="preserve">Регулярная проверка условий хозяйствования контролирующими органами. </w:t>
      </w:r>
    </w:p>
    <w:p w:rsidR="00761BC2" w:rsidRPr="00761BC2" w:rsidRDefault="00761BC2" w:rsidP="00761BC2">
      <w:pPr>
        <w:pStyle w:val="afe"/>
        <w:numPr>
          <w:ilvl w:val="0"/>
          <w:numId w:val="39"/>
        </w:numPr>
        <w:jc w:val="both"/>
        <w:rPr>
          <w:rFonts w:ascii="Times New Roman" w:eastAsia="Times New Roman" w:hAnsi="Times New Roman" w:cs="Times New Roman"/>
          <w:sz w:val="23"/>
          <w:szCs w:val="23"/>
          <w:lang w:val="ru-RU"/>
        </w:rPr>
      </w:pPr>
      <w:r w:rsidRPr="00761BC2">
        <w:rPr>
          <w:rFonts w:ascii="Times New Roman" w:eastAsia="Times New Roman" w:hAnsi="Times New Roman" w:cs="Times New Roman"/>
          <w:sz w:val="23"/>
          <w:szCs w:val="23"/>
          <w:lang w:val="ru-RU"/>
        </w:rPr>
        <w:t xml:space="preserve">95% компонентов готового продукта должны иметь органическое происхождение. </w:t>
      </w:r>
    </w:p>
    <w:p w:rsidR="00761BC2" w:rsidRPr="00761BC2" w:rsidRDefault="00761BC2" w:rsidP="00761BC2">
      <w:pPr>
        <w:pStyle w:val="afe"/>
        <w:numPr>
          <w:ilvl w:val="0"/>
          <w:numId w:val="39"/>
        </w:numPr>
        <w:jc w:val="both"/>
        <w:rPr>
          <w:rFonts w:ascii="Times New Roman" w:eastAsia="Times New Roman" w:hAnsi="Times New Roman" w:cs="Times New Roman"/>
          <w:sz w:val="23"/>
          <w:szCs w:val="23"/>
          <w:lang w:val="ru-RU"/>
        </w:rPr>
      </w:pPr>
      <w:r w:rsidRPr="00761BC2">
        <w:rPr>
          <w:rFonts w:ascii="Times New Roman" w:eastAsia="Times New Roman" w:hAnsi="Times New Roman" w:cs="Times New Roman"/>
          <w:sz w:val="23"/>
          <w:szCs w:val="23"/>
          <w:lang w:val="ru-RU"/>
        </w:rPr>
        <w:t xml:space="preserve">Четкая маркировка товара, где указывается логотип, код страны происхождения, метод производства, происхождение сырья и код контролирующего органа. </w:t>
      </w:r>
    </w:p>
    <w:p w:rsidR="00761BC2" w:rsidRPr="00761BC2" w:rsidRDefault="00761BC2" w:rsidP="00761BC2">
      <w:pPr>
        <w:pStyle w:val="afe"/>
        <w:numPr>
          <w:ilvl w:val="0"/>
          <w:numId w:val="39"/>
        </w:numPr>
        <w:jc w:val="both"/>
        <w:rPr>
          <w:rFonts w:ascii="Times New Roman" w:eastAsia="Times New Roman" w:hAnsi="Times New Roman" w:cs="Times New Roman"/>
          <w:sz w:val="23"/>
          <w:szCs w:val="23"/>
          <w:lang w:val="ru-RU"/>
        </w:rPr>
      </w:pPr>
      <w:r w:rsidRPr="00761BC2">
        <w:rPr>
          <w:rFonts w:ascii="Times New Roman" w:eastAsia="Times New Roman" w:hAnsi="Times New Roman" w:cs="Times New Roman"/>
          <w:sz w:val="23"/>
          <w:szCs w:val="23"/>
          <w:lang w:val="ru-RU"/>
        </w:rPr>
        <w:t xml:space="preserve">Если не менее 98% компонентов готового продукта произведено на территории ЕС, страна - производитель указывается на этикетке. </w:t>
      </w:r>
    </w:p>
    <w:p w:rsidR="00761BC2" w:rsidRPr="00761BC2" w:rsidRDefault="00761BC2" w:rsidP="00761BC2">
      <w:pPr>
        <w:pStyle w:val="afe"/>
        <w:numPr>
          <w:ilvl w:val="0"/>
          <w:numId w:val="39"/>
        </w:numPr>
        <w:jc w:val="both"/>
        <w:rPr>
          <w:rFonts w:ascii="Times New Roman" w:eastAsia="Times New Roman" w:hAnsi="Times New Roman" w:cs="Times New Roman"/>
          <w:sz w:val="23"/>
          <w:szCs w:val="23"/>
          <w:lang w:val="ru-RU"/>
        </w:rPr>
      </w:pPr>
      <w:r w:rsidRPr="00761BC2">
        <w:rPr>
          <w:rFonts w:ascii="Times New Roman" w:eastAsia="Times New Roman" w:hAnsi="Times New Roman" w:cs="Times New Roman"/>
          <w:sz w:val="23"/>
          <w:szCs w:val="23"/>
          <w:lang w:val="ru-RU"/>
        </w:rPr>
        <w:t xml:space="preserve">Остальным продуктам, не прошедшим сертификацию, запрещено ставить маркировку эко и </w:t>
      </w:r>
      <w:proofErr w:type="spellStart"/>
      <w:r w:rsidRPr="00761BC2">
        <w:rPr>
          <w:rFonts w:ascii="Times New Roman" w:eastAsia="Times New Roman" w:hAnsi="Times New Roman" w:cs="Times New Roman"/>
          <w:sz w:val="23"/>
          <w:szCs w:val="23"/>
          <w:lang w:val="ru-RU"/>
        </w:rPr>
        <w:t>био</w:t>
      </w:r>
      <w:proofErr w:type="spellEnd"/>
      <w:r w:rsidRPr="00761BC2">
        <w:rPr>
          <w:rFonts w:ascii="Times New Roman" w:eastAsia="Times New Roman" w:hAnsi="Times New Roman" w:cs="Times New Roman"/>
          <w:sz w:val="23"/>
          <w:szCs w:val="23"/>
          <w:lang w:val="ru-RU"/>
        </w:rPr>
        <w:t xml:space="preserve"> на упаковке. </w:t>
      </w:r>
    </w:p>
    <w:p w:rsidR="00761BC2" w:rsidRDefault="00761BC2" w:rsidP="00761BC2">
      <w:pPr>
        <w:pStyle w:val="afe"/>
        <w:numPr>
          <w:ilvl w:val="0"/>
          <w:numId w:val="39"/>
        </w:numPr>
        <w:jc w:val="both"/>
        <w:rPr>
          <w:rFonts w:ascii="Times New Roman" w:eastAsia="Times New Roman" w:hAnsi="Times New Roman" w:cs="Times New Roman"/>
          <w:sz w:val="23"/>
          <w:szCs w:val="23"/>
          <w:lang w:val="ru-RU"/>
        </w:rPr>
      </w:pPr>
      <w:r w:rsidRPr="00761BC2">
        <w:rPr>
          <w:rFonts w:ascii="Times New Roman" w:eastAsia="Times New Roman" w:hAnsi="Times New Roman" w:cs="Times New Roman"/>
          <w:sz w:val="23"/>
          <w:szCs w:val="23"/>
          <w:lang w:val="ru-RU"/>
        </w:rPr>
        <w:t>Товар должен поступать непосредственно от производителя или иметь запечатанную упаковку</w:t>
      </w:r>
      <w:r>
        <w:rPr>
          <w:rFonts w:ascii="Times New Roman" w:eastAsia="Times New Roman" w:hAnsi="Times New Roman" w:cs="Times New Roman"/>
          <w:sz w:val="23"/>
          <w:szCs w:val="23"/>
        </w:rPr>
        <w:t>”</w:t>
      </w:r>
      <w:r w:rsidR="00206504">
        <w:rPr>
          <w:rStyle w:val="aff1"/>
          <w:rFonts w:ascii="Times New Roman" w:eastAsia="Times New Roman" w:hAnsi="Times New Roman" w:cs="Times New Roman"/>
          <w:sz w:val="23"/>
          <w:szCs w:val="23"/>
        </w:rPr>
        <w:footnoteReference w:id="95"/>
      </w:r>
      <w:r w:rsidRPr="00761BC2">
        <w:rPr>
          <w:rFonts w:ascii="Times New Roman" w:eastAsia="Times New Roman" w:hAnsi="Times New Roman" w:cs="Times New Roman"/>
          <w:sz w:val="23"/>
          <w:szCs w:val="23"/>
          <w:lang w:val="ru-RU"/>
        </w:rPr>
        <w:t>.</w:t>
      </w:r>
    </w:p>
    <w:p w:rsidR="00761BC2" w:rsidRPr="00761BC2" w:rsidRDefault="00761BC2" w:rsidP="00761BC2">
      <w:pPr>
        <w:pStyle w:val="afe"/>
        <w:jc w:val="both"/>
        <w:rPr>
          <w:rFonts w:ascii="Times New Roman" w:eastAsia="Times New Roman" w:hAnsi="Times New Roman" w:cs="Times New Roman"/>
          <w:sz w:val="23"/>
          <w:szCs w:val="23"/>
          <w:lang w:val="ru-RU"/>
        </w:rPr>
      </w:pPr>
    </w:p>
    <w:p w:rsidR="00E14F1B" w:rsidRDefault="00E14F1B">
      <w:pPr>
        <w:jc w:val="both"/>
        <w:rPr>
          <w:rFonts w:ascii="Times New Roman" w:eastAsia="Times New Roman" w:hAnsi="Times New Roman" w:cs="Times New Roman"/>
          <w:sz w:val="23"/>
          <w:szCs w:val="23"/>
        </w:rPr>
      </w:pPr>
      <w:r>
        <w:rPr>
          <w:rFonts w:ascii="Times New Roman" w:eastAsia="Times New Roman" w:hAnsi="Times New Roman" w:cs="Times New Roman"/>
          <w:sz w:val="23"/>
          <w:szCs w:val="23"/>
          <w:lang w:val="ru-RU"/>
        </w:rPr>
        <w:t xml:space="preserve">Для производителей сельскохозяйственной продукции установлены определенные нормы для животноводства, растениеводства, выращивания морских водорослей, животных водной среды обитания. К примеру, для животноводства в странах ЕС установлены следующие требования: </w:t>
      </w:r>
      <w:r>
        <w:rPr>
          <w:rFonts w:ascii="Times New Roman" w:eastAsia="Times New Roman" w:hAnsi="Times New Roman" w:cs="Times New Roman"/>
          <w:sz w:val="23"/>
          <w:szCs w:val="23"/>
        </w:rPr>
        <w:t>“</w:t>
      </w:r>
      <w:r w:rsidRPr="00E14F1B">
        <w:rPr>
          <w:rFonts w:ascii="Times New Roman" w:eastAsia="Times New Roman" w:hAnsi="Times New Roman" w:cs="Times New Roman"/>
          <w:sz w:val="23"/>
          <w:szCs w:val="23"/>
          <w:lang w:val="ru-RU"/>
        </w:rPr>
        <w:t xml:space="preserve">в отношении происхождения животных: органический домашний скот должен быть рожден и выращен на органических хозяйствах; в отношении животноводческой практики и жилищных условий: персонал, содержащий животных должен обладать необходимыми базовыми знаниями и навыками в отношении здоровья и потребности благополучия животных; органические животные должны содержаться отдельно от других животных; привязывание  или изоляция скота должны быть запрещены, если только для отдельных животных в течение ограниченного периода времени и в той степени, насколько это оправдано для безопасности, благополучия или ветеринарных причин; любые страдания животных, включая увечья, должны предотвращаться как минимум в течение всей их жизни, а также во время убоя скота; в отношении размножения: при воспроизведении должны использоваться естественные методы; в отношении корма: прежде всего, получение </w:t>
      </w:r>
      <w:r w:rsidRPr="00E14F1B">
        <w:rPr>
          <w:rFonts w:ascii="Times New Roman" w:eastAsia="Times New Roman" w:hAnsi="Times New Roman" w:cs="Times New Roman"/>
          <w:sz w:val="23"/>
          <w:szCs w:val="23"/>
          <w:lang w:val="ru-RU"/>
        </w:rPr>
        <w:lastRenderedPageBreak/>
        <w:t>корма для скота должно происходить из хозяйств, в которых животные содержатся, или из других органических хозяйств в том же регионе; в отношении профилактики заболеваний и ветеринарии для лечения: заболевания должны лечиться немедленно во избежание страдания животных и другие.</w:t>
      </w:r>
      <w:r w:rsidRPr="00E14F1B">
        <w:rPr>
          <w:rFonts w:ascii="Times New Roman" w:eastAsia="Times New Roman" w:hAnsi="Times New Roman" w:cs="Times New Roman"/>
          <w:sz w:val="23"/>
          <w:szCs w:val="23"/>
        </w:rPr>
        <w:t xml:space="preserve"> </w:t>
      </w:r>
      <w:r>
        <w:rPr>
          <w:rFonts w:ascii="Times New Roman" w:eastAsia="Times New Roman" w:hAnsi="Times New Roman" w:cs="Times New Roman"/>
          <w:sz w:val="23"/>
          <w:szCs w:val="23"/>
        </w:rPr>
        <w:t>”</w:t>
      </w:r>
      <w:r>
        <w:rPr>
          <w:rStyle w:val="aff1"/>
          <w:rFonts w:ascii="Times New Roman" w:eastAsia="Times New Roman" w:hAnsi="Times New Roman" w:cs="Times New Roman"/>
          <w:sz w:val="23"/>
          <w:szCs w:val="23"/>
        </w:rPr>
        <w:footnoteReference w:id="96"/>
      </w:r>
    </w:p>
    <w:p w:rsidR="000C47A9" w:rsidRDefault="000C47A9">
      <w:pPr>
        <w:jc w:val="both"/>
        <w:rPr>
          <w:rFonts w:ascii="Times New Roman" w:eastAsia="Times New Roman" w:hAnsi="Times New Roman" w:cs="Times New Roman"/>
          <w:sz w:val="23"/>
          <w:szCs w:val="23"/>
          <w:lang w:val="ru-RU"/>
        </w:rPr>
      </w:pPr>
    </w:p>
    <w:p w:rsidR="000C47A9" w:rsidRDefault="000C47A9">
      <w:pPr>
        <w:jc w:val="both"/>
        <w:rPr>
          <w:rFonts w:ascii="Times New Roman" w:eastAsia="Times New Roman" w:hAnsi="Times New Roman" w:cs="Times New Roman"/>
          <w:sz w:val="23"/>
          <w:szCs w:val="23"/>
          <w:lang w:val="ru-RU"/>
        </w:rPr>
      </w:pPr>
      <w:r>
        <w:rPr>
          <w:rFonts w:ascii="Times New Roman" w:eastAsia="Times New Roman" w:hAnsi="Times New Roman" w:cs="Times New Roman"/>
          <w:sz w:val="23"/>
          <w:szCs w:val="23"/>
          <w:lang w:val="ru-RU"/>
        </w:rPr>
        <w:t xml:space="preserve">В Европейском Союзе также применяются финансовые меры поддержки производителей сельхозпродукции. Поддержка органических сельхозпроизводителей обусловлена </w:t>
      </w:r>
      <w:r>
        <w:rPr>
          <w:rFonts w:ascii="Times New Roman" w:eastAsia="Times New Roman" w:hAnsi="Times New Roman" w:cs="Times New Roman"/>
          <w:sz w:val="23"/>
          <w:szCs w:val="23"/>
        </w:rPr>
        <w:t>“</w:t>
      </w:r>
      <w:r>
        <w:rPr>
          <w:rFonts w:ascii="Times New Roman" w:eastAsia="Times New Roman" w:hAnsi="Times New Roman" w:cs="Times New Roman"/>
          <w:sz w:val="23"/>
          <w:szCs w:val="23"/>
          <w:lang w:val="en-US"/>
        </w:rPr>
        <w:t>Common</w:t>
      </w:r>
      <w:r w:rsidRPr="000C47A9">
        <w:rPr>
          <w:rFonts w:ascii="Times New Roman" w:eastAsia="Times New Roman" w:hAnsi="Times New Roman" w:cs="Times New Roman"/>
          <w:sz w:val="23"/>
          <w:szCs w:val="23"/>
          <w:lang w:val="ru-RU"/>
        </w:rPr>
        <w:t xml:space="preserve"> </w:t>
      </w:r>
      <w:r>
        <w:rPr>
          <w:rFonts w:ascii="Times New Roman" w:eastAsia="Times New Roman" w:hAnsi="Times New Roman" w:cs="Times New Roman"/>
          <w:sz w:val="23"/>
          <w:szCs w:val="23"/>
          <w:lang w:val="en-US"/>
        </w:rPr>
        <w:t>Agricultural</w:t>
      </w:r>
      <w:r w:rsidRPr="000C47A9">
        <w:rPr>
          <w:rFonts w:ascii="Times New Roman" w:eastAsia="Times New Roman" w:hAnsi="Times New Roman" w:cs="Times New Roman"/>
          <w:sz w:val="23"/>
          <w:szCs w:val="23"/>
          <w:lang w:val="ru-RU"/>
        </w:rPr>
        <w:t xml:space="preserve"> </w:t>
      </w:r>
      <w:r>
        <w:rPr>
          <w:rFonts w:ascii="Times New Roman" w:eastAsia="Times New Roman" w:hAnsi="Times New Roman" w:cs="Times New Roman"/>
          <w:sz w:val="23"/>
          <w:szCs w:val="23"/>
          <w:lang w:val="en-US"/>
        </w:rPr>
        <w:t>Policy</w:t>
      </w:r>
      <w:r>
        <w:rPr>
          <w:rFonts w:ascii="Times New Roman" w:eastAsia="Times New Roman" w:hAnsi="Times New Roman" w:cs="Times New Roman"/>
          <w:sz w:val="23"/>
          <w:szCs w:val="23"/>
        </w:rPr>
        <w:t>”</w:t>
      </w:r>
      <w:r>
        <w:rPr>
          <w:rFonts w:ascii="Times New Roman" w:eastAsia="Times New Roman" w:hAnsi="Times New Roman" w:cs="Times New Roman"/>
          <w:sz w:val="23"/>
          <w:szCs w:val="23"/>
          <w:lang w:val="ru-RU"/>
        </w:rPr>
        <w:t xml:space="preserve"> (</w:t>
      </w:r>
      <w:r>
        <w:rPr>
          <w:rFonts w:ascii="Times New Roman" w:eastAsia="Times New Roman" w:hAnsi="Times New Roman" w:cs="Times New Roman"/>
          <w:sz w:val="23"/>
          <w:szCs w:val="23"/>
          <w:lang w:val="en-US"/>
        </w:rPr>
        <w:t>CAP</w:t>
      </w:r>
      <w:r>
        <w:rPr>
          <w:rFonts w:ascii="Times New Roman" w:eastAsia="Times New Roman" w:hAnsi="Times New Roman" w:cs="Times New Roman"/>
          <w:sz w:val="23"/>
          <w:szCs w:val="23"/>
          <w:lang w:val="ru-RU"/>
        </w:rPr>
        <w:t xml:space="preserve">), где органическое земледелие поддерживается через два основных пункта: 1) прямые выплаты </w:t>
      </w:r>
      <w:r w:rsidRPr="000C47A9">
        <w:rPr>
          <w:rFonts w:ascii="Times New Roman" w:eastAsia="Times New Roman" w:hAnsi="Times New Roman" w:cs="Times New Roman"/>
          <w:sz w:val="23"/>
          <w:szCs w:val="23"/>
          <w:lang w:val="ru-RU"/>
        </w:rPr>
        <w:t>(</w:t>
      </w:r>
      <w:r>
        <w:rPr>
          <w:rFonts w:ascii="Times New Roman" w:eastAsia="Times New Roman" w:hAnsi="Times New Roman" w:cs="Times New Roman"/>
          <w:sz w:val="23"/>
          <w:szCs w:val="23"/>
          <w:lang w:val="en-US"/>
        </w:rPr>
        <w:t>direct</w:t>
      </w:r>
      <w:r w:rsidRPr="000C47A9">
        <w:rPr>
          <w:rFonts w:ascii="Times New Roman" w:eastAsia="Times New Roman" w:hAnsi="Times New Roman" w:cs="Times New Roman"/>
          <w:sz w:val="23"/>
          <w:szCs w:val="23"/>
          <w:lang w:val="ru-RU"/>
        </w:rPr>
        <w:t xml:space="preserve"> </w:t>
      </w:r>
      <w:r>
        <w:rPr>
          <w:rFonts w:ascii="Times New Roman" w:eastAsia="Times New Roman" w:hAnsi="Times New Roman" w:cs="Times New Roman"/>
          <w:sz w:val="23"/>
          <w:szCs w:val="23"/>
          <w:lang w:val="en-US"/>
        </w:rPr>
        <w:t>payments</w:t>
      </w:r>
      <w:r w:rsidRPr="000C47A9">
        <w:rPr>
          <w:rFonts w:ascii="Times New Roman" w:eastAsia="Times New Roman" w:hAnsi="Times New Roman" w:cs="Times New Roman"/>
          <w:sz w:val="23"/>
          <w:szCs w:val="23"/>
          <w:lang w:val="ru-RU"/>
        </w:rPr>
        <w:t>)</w:t>
      </w:r>
      <w:r>
        <w:rPr>
          <w:rFonts w:ascii="Times New Roman" w:eastAsia="Times New Roman" w:hAnsi="Times New Roman" w:cs="Times New Roman"/>
          <w:sz w:val="23"/>
          <w:szCs w:val="23"/>
          <w:lang w:val="ru-RU"/>
        </w:rPr>
        <w:t>; 2) программы поддержки сельского хозяйства (</w:t>
      </w:r>
      <w:r>
        <w:rPr>
          <w:rFonts w:ascii="Times New Roman" w:eastAsia="Times New Roman" w:hAnsi="Times New Roman" w:cs="Times New Roman"/>
          <w:sz w:val="23"/>
          <w:szCs w:val="23"/>
          <w:lang w:val="en-US"/>
        </w:rPr>
        <w:t>Rural</w:t>
      </w:r>
      <w:r w:rsidRPr="000C47A9">
        <w:rPr>
          <w:rFonts w:ascii="Times New Roman" w:eastAsia="Times New Roman" w:hAnsi="Times New Roman" w:cs="Times New Roman"/>
          <w:sz w:val="23"/>
          <w:szCs w:val="23"/>
          <w:lang w:val="ru-RU"/>
        </w:rPr>
        <w:t xml:space="preserve"> </w:t>
      </w:r>
      <w:r>
        <w:rPr>
          <w:rFonts w:ascii="Times New Roman" w:eastAsia="Times New Roman" w:hAnsi="Times New Roman" w:cs="Times New Roman"/>
          <w:sz w:val="23"/>
          <w:szCs w:val="23"/>
          <w:lang w:val="en-US"/>
        </w:rPr>
        <w:t>Development</w:t>
      </w:r>
      <w:r w:rsidRPr="000C47A9">
        <w:rPr>
          <w:rFonts w:ascii="Times New Roman" w:eastAsia="Times New Roman" w:hAnsi="Times New Roman" w:cs="Times New Roman"/>
          <w:sz w:val="23"/>
          <w:szCs w:val="23"/>
          <w:lang w:val="ru-RU"/>
        </w:rPr>
        <w:t xml:space="preserve"> </w:t>
      </w:r>
      <w:proofErr w:type="spellStart"/>
      <w:r>
        <w:rPr>
          <w:rFonts w:ascii="Times New Roman" w:eastAsia="Times New Roman" w:hAnsi="Times New Roman" w:cs="Times New Roman"/>
          <w:sz w:val="23"/>
          <w:szCs w:val="23"/>
          <w:lang w:val="en-US"/>
        </w:rPr>
        <w:t>Programmes</w:t>
      </w:r>
      <w:proofErr w:type="spellEnd"/>
      <w:r w:rsidR="00590AAE">
        <w:rPr>
          <w:rFonts w:ascii="Times New Roman" w:eastAsia="Times New Roman" w:hAnsi="Times New Roman" w:cs="Times New Roman"/>
          <w:sz w:val="23"/>
          <w:szCs w:val="23"/>
          <w:lang w:val="ru-RU"/>
        </w:rPr>
        <w:t xml:space="preserve"> - </w:t>
      </w:r>
      <w:r w:rsidR="00590AAE">
        <w:rPr>
          <w:rFonts w:ascii="Times New Roman" w:eastAsia="Times New Roman" w:hAnsi="Times New Roman" w:cs="Times New Roman"/>
          <w:sz w:val="23"/>
          <w:szCs w:val="23"/>
          <w:lang w:val="en-US"/>
        </w:rPr>
        <w:t>RDP</w:t>
      </w:r>
      <w:r w:rsidRPr="000C47A9">
        <w:rPr>
          <w:rFonts w:ascii="Times New Roman" w:eastAsia="Times New Roman" w:hAnsi="Times New Roman" w:cs="Times New Roman"/>
          <w:sz w:val="23"/>
          <w:szCs w:val="23"/>
          <w:lang w:val="ru-RU"/>
        </w:rPr>
        <w:t>).</w:t>
      </w:r>
    </w:p>
    <w:p w:rsidR="000C47A9" w:rsidRDefault="000C47A9" w:rsidP="000C47A9">
      <w:pPr>
        <w:pStyle w:val="afe"/>
        <w:numPr>
          <w:ilvl w:val="0"/>
          <w:numId w:val="40"/>
        </w:numPr>
        <w:jc w:val="both"/>
        <w:rPr>
          <w:rFonts w:ascii="Times New Roman" w:eastAsia="Times New Roman" w:hAnsi="Times New Roman" w:cs="Times New Roman"/>
          <w:sz w:val="23"/>
          <w:szCs w:val="23"/>
          <w:lang w:val="ru-RU"/>
        </w:rPr>
      </w:pPr>
      <w:r>
        <w:rPr>
          <w:rFonts w:ascii="Times New Roman" w:eastAsia="Times New Roman" w:hAnsi="Times New Roman" w:cs="Times New Roman"/>
          <w:sz w:val="23"/>
          <w:szCs w:val="23"/>
          <w:lang w:val="ru-RU"/>
        </w:rPr>
        <w:t xml:space="preserve">Пункт 1 </w:t>
      </w:r>
      <w:r>
        <w:rPr>
          <w:rFonts w:ascii="Times New Roman" w:eastAsia="Times New Roman" w:hAnsi="Times New Roman" w:cs="Times New Roman"/>
          <w:sz w:val="23"/>
          <w:szCs w:val="23"/>
          <w:lang w:val="en-US"/>
        </w:rPr>
        <w:t>CAP</w:t>
      </w:r>
      <w:r w:rsidRPr="000C47A9">
        <w:rPr>
          <w:rFonts w:ascii="Times New Roman" w:eastAsia="Times New Roman" w:hAnsi="Times New Roman" w:cs="Times New Roman"/>
          <w:sz w:val="23"/>
          <w:szCs w:val="23"/>
          <w:lang w:val="ru-RU"/>
        </w:rPr>
        <w:t xml:space="preserve"> </w:t>
      </w:r>
      <w:r>
        <w:rPr>
          <w:rFonts w:ascii="Times New Roman" w:eastAsia="Times New Roman" w:hAnsi="Times New Roman" w:cs="Times New Roman"/>
          <w:sz w:val="23"/>
          <w:szCs w:val="23"/>
          <w:lang w:val="ru-RU"/>
        </w:rPr>
        <w:t xml:space="preserve">подразумевает, что сертифицированные органические производители автоматически получают </w:t>
      </w:r>
      <w:r w:rsidR="00590AAE">
        <w:rPr>
          <w:rFonts w:ascii="Times New Roman" w:eastAsia="Times New Roman" w:hAnsi="Times New Roman" w:cs="Times New Roman"/>
          <w:sz w:val="23"/>
          <w:szCs w:val="23"/>
          <w:lang w:val="ru-RU"/>
        </w:rPr>
        <w:t xml:space="preserve">выплату за </w:t>
      </w:r>
      <w:r w:rsidR="00590AAE">
        <w:rPr>
          <w:rFonts w:ascii="Times New Roman" w:eastAsia="Times New Roman" w:hAnsi="Times New Roman" w:cs="Times New Roman"/>
          <w:sz w:val="23"/>
          <w:szCs w:val="23"/>
        </w:rPr>
        <w:t>“</w:t>
      </w:r>
      <w:proofErr w:type="spellStart"/>
      <w:r w:rsidR="00590AAE">
        <w:rPr>
          <w:rFonts w:ascii="Times New Roman" w:eastAsia="Times New Roman" w:hAnsi="Times New Roman" w:cs="Times New Roman"/>
          <w:sz w:val="23"/>
          <w:szCs w:val="23"/>
          <w:lang w:val="ru-RU"/>
        </w:rPr>
        <w:t>экологизацию</w:t>
      </w:r>
      <w:proofErr w:type="spellEnd"/>
      <w:r w:rsidR="00590AAE">
        <w:rPr>
          <w:rFonts w:ascii="Times New Roman" w:eastAsia="Times New Roman" w:hAnsi="Times New Roman" w:cs="Times New Roman"/>
          <w:sz w:val="23"/>
          <w:szCs w:val="23"/>
        </w:rPr>
        <w:t>”</w:t>
      </w:r>
      <w:r w:rsidR="00590AAE">
        <w:rPr>
          <w:rFonts w:ascii="Times New Roman" w:eastAsia="Times New Roman" w:hAnsi="Times New Roman" w:cs="Times New Roman"/>
          <w:sz w:val="23"/>
          <w:szCs w:val="23"/>
          <w:lang w:val="ru-RU"/>
        </w:rPr>
        <w:t xml:space="preserve"> (которая составляет около 30% от прямых выплат);</w:t>
      </w:r>
    </w:p>
    <w:p w:rsidR="00590AAE" w:rsidRDefault="00590AAE" w:rsidP="000C47A9">
      <w:pPr>
        <w:pStyle w:val="afe"/>
        <w:numPr>
          <w:ilvl w:val="0"/>
          <w:numId w:val="40"/>
        </w:numPr>
        <w:jc w:val="both"/>
        <w:rPr>
          <w:rFonts w:ascii="Times New Roman" w:eastAsia="Times New Roman" w:hAnsi="Times New Roman" w:cs="Times New Roman"/>
          <w:sz w:val="23"/>
          <w:szCs w:val="23"/>
          <w:lang w:val="ru-RU"/>
        </w:rPr>
      </w:pPr>
      <w:r>
        <w:rPr>
          <w:rFonts w:ascii="Times New Roman" w:eastAsia="Times New Roman" w:hAnsi="Times New Roman" w:cs="Times New Roman"/>
          <w:sz w:val="23"/>
          <w:szCs w:val="23"/>
          <w:lang w:val="ru-RU"/>
        </w:rPr>
        <w:t>Большая часть помощи, как правило, приходится на различные меры (национальные и региональные) поддержки сельского хозяйства (</w:t>
      </w:r>
      <w:r>
        <w:rPr>
          <w:rFonts w:ascii="Times New Roman" w:eastAsia="Times New Roman" w:hAnsi="Times New Roman" w:cs="Times New Roman"/>
          <w:sz w:val="23"/>
          <w:szCs w:val="23"/>
          <w:lang w:val="en-US"/>
        </w:rPr>
        <w:t>RDP</w:t>
      </w:r>
      <w:r w:rsidRPr="00590AAE">
        <w:rPr>
          <w:rFonts w:ascii="Times New Roman" w:eastAsia="Times New Roman" w:hAnsi="Times New Roman" w:cs="Times New Roman"/>
          <w:sz w:val="23"/>
          <w:szCs w:val="23"/>
          <w:lang w:val="ru-RU"/>
        </w:rPr>
        <w:t>)</w:t>
      </w:r>
      <w:r>
        <w:rPr>
          <w:rFonts w:ascii="Times New Roman" w:eastAsia="Times New Roman" w:hAnsi="Times New Roman" w:cs="Times New Roman"/>
          <w:sz w:val="23"/>
          <w:szCs w:val="23"/>
          <w:lang w:val="ru-RU"/>
        </w:rPr>
        <w:t>, среди которых самыми заметными являются дотации на органические земли за конверсию и содержание органической продукции;</w:t>
      </w:r>
    </w:p>
    <w:p w:rsidR="00590AAE" w:rsidRPr="000C47A9" w:rsidRDefault="00590AAE" w:rsidP="000C47A9">
      <w:pPr>
        <w:pStyle w:val="afe"/>
        <w:numPr>
          <w:ilvl w:val="0"/>
          <w:numId w:val="40"/>
        </w:numPr>
        <w:jc w:val="both"/>
        <w:rPr>
          <w:rFonts w:ascii="Times New Roman" w:eastAsia="Times New Roman" w:hAnsi="Times New Roman" w:cs="Times New Roman"/>
          <w:sz w:val="23"/>
          <w:szCs w:val="23"/>
          <w:lang w:val="ru-RU"/>
        </w:rPr>
      </w:pPr>
      <w:r>
        <w:rPr>
          <w:rFonts w:ascii="Times New Roman" w:eastAsia="Times New Roman" w:hAnsi="Times New Roman" w:cs="Times New Roman"/>
          <w:sz w:val="23"/>
          <w:szCs w:val="23"/>
          <w:lang w:val="ru-RU"/>
        </w:rPr>
        <w:t xml:space="preserve">Другие меры поддержки сельского хозяйства </w:t>
      </w:r>
      <w:r w:rsidRPr="00590AAE">
        <w:rPr>
          <w:rFonts w:ascii="Times New Roman" w:eastAsia="Times New Roman" w:hAnsi="Times New Roman" w:cs="Times New Roman"/>
          <w:sz w:val="23"/>
          <w:szCs w:val="23"/>
          <w:lang w:val="ru-RU"/>
        </w:rPr>
        <w:t>(</w:t>
      </w:r>
      <w:r>
        <w:rPr>
          <w:rFonts w:ascii="Times New Roman" w:eastAsia="Times New Roman" w:hAnsi="Times New Roman" w:cs="Times New Roman"/>
          <w:sz w:val="23"/>
          <w:szCs w:val="23"/>
          <w:lang w:val="en-US"/>
        </w:rPr>
        <w:t>RDP</w:t>
      </w:r>
      <w:r w:rsidRPr="00590AAE">
        <w:rPr>
          <w:rFonts w:ascii="Times New Roman" w:eastAsia="Times New Roman" w:hAnsi="Times New Roman" w:cs="Times New Roman"/>
          <w:sz w:val="23"/>
          <w:szCs w:val="23"/>
          <w:lang w:val="ru-RU"/>
        </w:rPr>
        <w:t>)</w:t>
      </w:r>
      <w:r>
        <w:rPr>
          <w:rFonts w:ascii="Times New Roman" w:eastAsia="Times New Roman" w:hAnsi="Times New Roman" w:cs="Times New Roman"/>
          <w:sz w:val="23"/>
          <w:szCs w:val="23"/>
          <w:lang w:val="ru-RU"/>
        </w:rPr>
        <w:t xml:space="preserve">, включающие консалтинг, менеджмент знаний, инвестиции в инфраструктуру, </w:t>
      </w:r>
      <w:proofErr w:type="spellStart"/>
      <w:r>
        <w:rPr>
          <w:rFonts w:ascii="Times New Roman" w:eastAsia="Times New Roman" w:hAnsi="Times New Roman" w:cs="Times New Roman"/>
          <w:sz w:val="23"/>
          <w:szCs w:val="23"/>
          <w:lang w:val="ru-RU"/>
        </w:rPr>
        <w:t>промоушн</w:t>
      </w:r>
      <w:proofErr w:type="spellEnd"/>
      <w:r>
        <w:rPr>
          <w:rFonts w:ascii="Times New Roman" w:eastAsia="Times New Roman" w:hAnsi="Times New Roman" w:cs="Times New Roman"/>
          <w:sz w:val="23"/>
          <w:szCs w:val="23"/>
          <w:lang w:val="ru-RU"/>
        </w:rPr>
        <w:t xml:space="preserve"> продукции.</w:t>
      </w:r>
      <w:r>
        <w:rPr>
          <w:rStyle w:val="aff1"/>
          <w:rFonts w:ascii="Times New Roman" w:eastAsia="Times New Roman" w:hAnsi="Times New Roman" w:cs="Times New Roman"/>
          <w:sz w:val="23"/>
          <w:szCs w:val="23"/>
          <w:lang w:val="ru-RU"/>
        </w:rPr>
        <w:footnoteReference w:id="97"/>
      </w:r>
      <w:r>
        <w:rPr>
          <w:rFonts w:ascii="Times New Roman" w:eastAsia="Times New Roman" w:hAnsi="Times New Roman" w:cs="Times New Roman"/>
          <w:sz w:val="23"/>
          <w:szCs w:val="23"/>
          <w:lang w:val="ru-RU"/>
        </w:rPr>
        <w:t xml:space="preserve"> </w:t>
      </w:r>
    </w:p>
    <w:p w:rsidR="000C47A9" w:rsidRPr="000C47A9" w:rsidRDefault="000C47A9">
      <w:pPr>
        <w:jc w:val="both"/>
        <w:rPr>
          <w:rFonts w:ascii="Times New Roman" w:eastAsia="Times New Roman" w:hAnsi="Times New Roman" w:cs="Times New Roman"/>
          <w:sz w:val="23"/>
          <w:szCs w:val="23"/>
          <w:lang w:val="ru-RU"/>
        </w:rPr>
      </w:pPr>
    </w:p>
    <w:p w:rsidR="00E14F1B" w:rsidRPr="005815B8" w:rsidRDefault="00E14F1B">
      <w:pPr>
        <w:jc w:val="both"/>
        <w:rPr>
          <w:rFonts w:ascii="Times New Roman" w:eastAsia="Times New Roman" w:hAnsi="Times New Roman" w:cs="Times New Roman"/>
          <w:sz w:val="23"/>
          <w:szCs w:val="23"/>
          <w:lang w:val="ru-RU"/>
        </w:rPr>
      </w:pPr>
      <w:r>
        <w:rPr>
          <w:rFonts w:ascii="Times New Roman" w:eastAsia="Times New Roman" w:hAnsi="Times New Roman" w:cs="Times New Roman"/>
          <w:sz w:val="23"/>
          <w:szCs w:val="23"/>
          <w:lang w:val="ru-RU"/>
        </w:rPr>
        <w:t>Итого, при анализе методов регулирования органического сельского хозяйства следует обращать внимание на: 1) сертификацию продуктов сельского хозяйства; 2) правила регулирования растениеводства; 3) правила регулирования животноводства</w:t>
      </w:r>
      <w:r w:rsidR="005815B8">
        <w:rPr>
          <w:rFonts w:ascii="Times New Roman" w:eastAsia="Times New Roman" w:hAnsi="Times New Roman" w:cs="Times New Roman"/>
          <w:sz w:val="23"/>
          <w:szCs w:val="23"/>
          <w:lang w:val="ru-RU"/>
        </w:rPr>
        <w:t>; 4) меры дотационной поддержки сельского хозяйства</w:t>
      </w:r>
      <w:r w:rsidR="008D7DF5">
        <w:rPr>
          <w:rFonts w:ascii="Times New Roman" w:eastAsia="Times New Roman" w:hAnsi="Times New Roman" w:cs="Times New Roman"/>
          <w:sz w:val="23"/>
          <w:szCs w:val="23"/>
          <w:lang w:val="ru-RU"/>
        </w:rPr>
        <w:t xml:space="preserve"> (в т.ч. механизмы вознаграждения за сокращения загрязнения окружающей среды)</w:t>
      </w:r>
      <w:r w:rsidR="005815B8">
        <w:rPr>
          <w:rFonts w:ascii="Times New Roman" w:eastAsia="Times New Roman" w:hAnsi="Times New Roman" w:cs="Times New Roman"/>
          <w:sz w:val="23"/>
          <w:szCs w:val="23"/>
          <w:lang w:val="ru-RU"/>
        </w:rPr>
        <w:t>.</w:t>
      </w:r>
    </w:p>
    <w:p w:rsidR="00E14F1B" w:rsidRPr="00EE1B57" w:rsidRDefault="00E14F1B">
      <w:pPr>
        <w:jc w:val="both"/>
        <w:rPr>
          <w:rFonts w:ascii="Times New Roman" w:eastAsia="Times New Roman" w:hAnsi="Times New Roman" w:cs="Times New Roman"/>
          <w:sz w:val="23"/>
          <w:szCs w:val="23"/>
          <w:lang w:val="ru-RU"/>
        </w:rPr>
      </w:pPr>
    </w:p>
    <w:p w:rsidR="002D3DB7" w:rsidRDefault="00F95249">
      <w:pPr>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 xml:space="preserve">Согласно данным FIBL на 2015 г., из 230 стран в мире органическое сельское хозяйство культивируется в 179. Из них в 87 есть собственные законы, регламентирующие производство и оборот органической продукции. В 17 странах идут процессы по разработке и принятию нормативно-правовой базы, 20 стран имеют только стандарты. В некоторых странах СНГ уже приняты законы по органическому сельскому хозяйству, в частности в Молдавии, Грузии, Армении, Украине, Казахстане. </w:t>
      </w:r>
    </w:p>
    <w:p w:rsidR="002D3DB7" w:rsidRDefault="00F95249">
      <w:pPr>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В России и Беларуси на 2015 год регулирования в данной сфере не было. Однако на данный момент произошли существенные изменения. Рассмотрим страны по отдельности.</w:t>
      </w:r>
    </w:p>
    <w:p w:rsidR="002D3DB7" w:rsidRDefault="002D3DB7">
      <w:pPr>
        <w:jc w:val="both"/>
        <w:rPr>
          <w:rFonts w:ascii="Times New Roman" w:eastAsia="Times New Roman" w:hAnsi="Times New Roman" w:cs="Times New Roman"/>
          <w:sz w:val="23"/>
          <w:szCs w:val="23"/>
        </w:rPr>
      </w:pPr>
    </w:p>
    <w:p w:rsidR="002D3DB7" w:rsidRDefault="00F95249">
      <w:pPr>
        <w:jc w:val="both"/>
        <w:rPr>
          <w:rFonts w:ascii="Times New Roman" w:eastAsia="Times New Roman" w:hAnsi="Times New Roman" w:cs="Times New Roman"/>
          <w:b/>
          <w:sz w:val="23"/>
          <w:szCs w:val="23"/>
        </w:rPr>
      </w:pPr>
      <w:r>
        <w:rPr>
          <w:rFonts w:ascii="Times New Roman" w:eastAsia="Times New Roman" w:hAnsi="Times New Roman" w:cs="Times New Roman"/>
          <w:b/>
          <w:sz w:val="23"/>
          <w:szCs w:val="23"/>
        </w:rPr>
        <w:t>Россия</w:t>
      </w:r>
    </w:p>
    <w:p w:rsidR="002D3DB7" w:rsidRDefault="002D3DB7">
      <w:pPr>
        <w:jc w:val="both"/>
        <w:rPr>
          <w:rFonts w:ascii="Times New Roman" w:eastAsia="Times New Roman" w:hAnsi="Times New Roman" w:cs="Times New Roman"/>
          <w:sz w:val="23"/>
          <w:szCs w:val="23"/>
        </w:rPr>
      </w:pPr>
    </w:p>
    <w:p w:rsidR="002D3DB7" w:rsidRDefault="00F95249">
      <w:pPr>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lastRenderedPageBreak/>
        <w:t>За 16 лет с 2000 г. по 2016 г. рынок органической сельскохозяйственной продукции показал десятикратный рост, увеличившись с 16 млн. долларов до 160 млн.</w:t>
      </w:r>
    </w:p>
    <w:p w:rsidR="002D3DB7" w:rsidRDefault="002D3DB7">
      <w:pPr>
        <w:jc w:val="both"/>
        <w:rPr>
          <w:rFonts w:ascii="Times New Roman" w:eastAsia="Times New Roman" w:hAnsi="Times New Roman" w:cs="Times New Roman"/>
          <w:sz w:val="23"/>
          <w:szCs w:val="23"/>
        </w:rPr>
      </w:pPr>
    </w:p>
    <w:p w:rsidR="002D3DB7" w:rsidRDefault="00F95249">
      <w:pPr>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 xml:space="preserve">Прирост площади земель, сертифицированных в России как органические, продемонстрировал рекордный уровень в мире. </w:t>
      </w:r>
    </w:p>
    <w:p w:rsidR="00F26783" w:rsidRDefault="00F26783">
      <w:pPr>
        <w:jc w:val="both"/>
        <w:rPr>
          <w:rFonts w:ascii="Times New Roman" w:eastAsia="Times New Roman" w:hAnsi="Times New Roman" w:cs="Times New Roman"/>
          <w:sz w:val="23"/>
          <w:szCs w:val="23"/>
        </w:rPr>
      </w:pPr>
    </w:p>
    <w:p w:rsidR="002D3DB7" w:rsidRPr="00F26783" w:rsidRDefault="00F26783">
      <w:pPr>
        <w:jc w:val="both"/>
        <w:rPr>
          <w:rFonts w:ascii="Times New Roman" w:eastAsia="Times New Roman" w:hAnsi="Times New Roman" w:cs="Times New Roman"/>
          <w:sz w:val="23"/>
          <w:szCs w:val="23"/>
          <w:lang w:val="ru-RU"/>
        </w:rPr>
      </w:pPr>
      <w:r>
        <w:rPr>
          <w:rFonts w:ascii="Times New Roman" w:eastAsia="Times New Roman" w:hAnsi="Times New Roman" w:cs="Times New Roman"/>
          <w:sz w:val="23"/>
          <w:szCs w:val="23"/>
          <w:lang w:val="ru-RU"/>
        </w:rPr>
        <w:t>Рисунок №2</w:t>
      </w:r>
      <w:r w:rsidR="00037070">
        <w:rPr>
          <w:rFonts w:ascii="Times New Roman" w:eastAsia="Times New Roman" w:hAnsi="Times New Roman" w:cs="Times New Roman"/>
          <w:sz w:val="23"/>
          <w:szCs w:val="23"/>
          <w:lang w:val="ru-RU"/>
        </w:rPr>
        <w:t>5</w:t>
      </w:r>
      <w:r w:rsidR="007C34E4">
        <w:rPr>
          <w:rFonts w:ascii="Times New Roman" w:eastAsia="Times New Roman" w:hAnsi="Times New Roman" w:cs="Times New Roman"/>
          <w:sz w:val="23"/>
          <w:szCs w:val="23"/>
          <w:lang w:val="ru-RU"/>
        </w:rPr>
        <w:t>.</w:t>
      </w:r>
      <w:r>
        <w:rPr>
          <w:rFonts w:ascii="Times New Roman" w:eastAsia="Times New Roman" w:hAnsi="Times New Roman" w:cs="Times New Roman"/>
          <w:sz w:val="23"/>
          <w:szCs w:val="23"/>
          <w:lang w:val="ru-RU"/>
        </w:rPr>
        <w:t xml:space="preserve"> Площадь сертифицированных органических земель в России</w:t>
      </w:r>
    </w:p>
    <w:p w:rsidR="002D3DB7" w:rsidRDefault="00F95249">
      <w:pPr>
        <w:jc w:val="center"/>
        <w:rPr>
          <w:rFonts w:ascii="Times New Roman" w:eastAsia="Times New Roman" w:hAnsi="Times New Roman" w:cs="Times New Roman"/>
          <w:sz w:val="23"/>
          <w:szCs w:val="23"/>
        </w:rPr>
      </w:pPr>
      <w:r>
        <w:rPr>
          <w:rFonts w:ascii="Times New Roman" w:eastAsia="Times New Roman" w:hAnsi="Times New Roman" w:cs="Times New Roman"/>
          <w:noProof/>
          <w:sz w:val="23"/>
          <w:szCs w:val="23"/>
          <w:lang w:val="ru-RU"/>
        </w:rPr>
        <w:drawing>
          <wp:inline distT="114300" distB="114300" distL="114300" distR="114300">
            <wp:extent cx="4048125" cy="1857375"/>
            <wp:effectExtent l="0" t="0" r="0" b="0"/>
            <wp:docPr id="60" name="image150.jpg"/>
            <wp:cNvGraphicFramePr/>
            <a:graphic xmlns:a="http://schemas.openxmlformats.org/drawingml/2006/main">
              <a:graphicData uri="http://schemas.openxmlformats.org/drawingml/2006/picture">
                <pic:pic xmlns:pic="http://schemas.openxmlformats.org/drawingml/2006/picture">
                  <pic:nvPicPr>
                    <pic:cNvPr id="0" name="image150.jpg"/>
                    <pic:cNvPicPr preferRelativeResize="0"/>
                  </pic:nvPicPr>
                  <pic:blipFill>
                    <a:blip r:embed="rId92" cstate="print"/>
                    <a:srcRect/>
                    <a:stretch>
                      <a:fillRect/>
                    </a:stretch>
                  </pic:blipFill>
                  <pic:spPr>
                    <a:xfrm>
                      <a:off x="0" y="0"/>
                      <a:ext cx="4048125" cy="1857375"/>
                    </a:xfrm>
                    <a:prstGeom prst="rect">
                      <a:avLst/>
                    </a:prstGeom>
                    <a:ln/>
                  </pic:spPr>
                </pic:pic>
              </a:graphicData>
            </a:graphic>
          </wp:inline>
        </w:drawing>
      </w:r>
    </w:p>
    <w:p w:rsidR="002D3DB7" w:rsidRDefault="00F95249">
      <w:pPr>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 xml:space="preserve">Источник: </w:t>
      </w:r>
      <w:r w:rsidR="000D5AE3" w:rsidRPr="000D5AE3">
        <w:rPr>
          <w:rFonts w:ascii="Times New Roman" w:eastAsia="Times New Roman" w:hAnsi="Times New Roman" w:cs="Times New Roman"/>
          <w:sz w:val="23"/>
          <w:szCs w:val="23"/>
        </w:rPr>
        <w:t>Официальный сайт Национального органического союза</w:t>
      </w:r>
      <w:r w:rsidR="000D5AE3">
        <w:rPr>
          <w:rStyle w:val="aff1"/>
          <w:rFonts w:ascii="Times New Roman" w:eastAsia="Times New Roman" w:hAnsi="Times New Roman" w:cs="Times New Roman"/>
          <w:sz w:val="23"/>
          <w:szCs w:val="23"/>
        </w:rPr>
        <w:footnoteReference w:id="98"/>
      </w:r>
    </w:p>
    <w:p w:rsidR="002D3DB7" w:rsidRDefault="002D3DB7">
      <w:pPr>
        <w:jc w:val="both"/>
        <w:rPr>
          <w:rFonts w:ascii="Times New Roman" w:eastAsia="Times New Roman" w:hAnsi="Times New Roman" w:cs="Times New Roman"/>
          <w:sz w:val="23"/>
          <w:szCs w:val="23"/>
        </w:rPr>
      </w:pPr>
    </w:p>
    <w:p w:rsidR="002D3DB7" w:rsidRDefault="00F95249">
      <w:pPr>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 xml:space="preserve">В России действуют следующие нормы ГОСТ по органическому земледелию: </w:t>
      </w:r>
    </w:p>
    <w:p w:rsidR="002D3DB7" w:rsidRDefault="00F95249">
      <w:pPr>
        <w:numPr>
          <w:ilvl w:val="0"/>
          <w:numId w:val="15"/>
        </w:numPr>
        <w:contextualSpacing/>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 xml:space="preserve">Р 56104–2014, </w:t>
      </w:r>
    </w:p>
    <w:p w:rsidR="002D3DB7" w:rsidRDefault="00F95249">
      <w:pPr>
        <w:numPr>
          <w:ilvl w:val="0"/>
          <w:numId w:val="15"/>
        </w:numPr>
        <w:contextualSpacing/>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 xml:space="preserve">Р 56508–2015, </w:t>
      </w:r>
    </w:p>
    <w:p w:rsidR="002D3DB7" w:rsidRDefault="00F95249">
      <w:pPr>
        <w:numPr>
          <w:ilvl w:val="0"/>
          <w:numId w:val="15"/>
        </w:numPr>
        <w:contextualSpacing/>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 xml:space="preserve">Р 57022–2016) </w:t>
      </w:r>
    </w:p>
    <w:p w:rsidR="002D3DB7" w:rsidRDefault="00F95249">
      <w:pPr>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Аналогичные нормы действуют в странах СНГ:</w:t>
      </w:r>
    </w:p>
    <w:p w:rsidR="002D3DB7" w:rsidRDefault="00F95249">
      <w:pPr>
        <w:numPr>
          <w:ilvl w:val="0"/>
          <w:numId w:val="1"/>
        </w:numPr>
        <w:contextualSpacing/>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33980–2016/CAC/GL32-1999, NEQ.</w:t>
      </w:r>
    </w:p>
    <w:p w:rsidR="002D3DB7" w:rsidRDefault="002D3DB7">
      <w:pPr>
        <w:jc w:val="both"/>
        <w:rPr>
          <w:rFonts w:ascii="Times New Roman" w:eastAsia="Times New Roman" w:hAnsi="Times New Roman" w:cs="Times New Roman"/>
          <w:sz w:val="23"/>
          <w:szCs w:val="23"/>
        </w:rPr>
      </w:pPr>
    </w:p>
    <w:p w:rsidR="005815B8" w:rsidRDefault="005815B8">
      <w:pPr>
        <w:jc w:val="both"/>
        <w:rPr>
          <w:rFonts w:ascii="Times New Roman" w:eastAsia="Times New Roman" w:hAnsi="Times New Roman" w:cs="Times New Roman"/>
          <w:sz w:val="23"/>
          <w:szCs w:val="23"/>
          <w:lang w:val="ru-RU"/>
        </w:rPr>
      </w:pPr>
      <w:r>
        <w:rPr>
          <w:rFonts w:ascii="Times New Roman" w:eastAsia="Times New Roman" w:hAnsi="Times New Roman" w:cs="Times New Roman"/>
          <w:sz w:val="23"/>
          <w:szCs w:val="23"/>
          <w:lang w:val="ru-RU"/>
        </w:rPr>
        <w:t>Однако, количество сертифицированных производителей остается на невысоком уровне</w:t>
      </w:r>
    </w:p>
    <w:p w:rsidR="005815B8" w:rsidRDefault="005815B8">
      <w:pPr>
        <w:jc w:val="both"/>
        <w:rPr>
          <w:rFonts w:ascii="Times New Roman" w:eastAsia="Times New Roman" w:hAnsi="Times New Roman" w:cs="Times New Roman"/>
          <w:sz w:val="23"/>
          <w:szCs w:val="23"/>
          <w:lang w:val="ru-RU"/>
        </w:rPr>
      </w:pPr>
    </w:p>
    <w:p w:rsidR="005815B8" w:rsidRDefault="005815B8">
      <w:pPr>
        <w:jc w:val="both"/>
        <w:rPr>
          <w:rFonts w:ascii="Times New Roman" w:eastAsia="Times New Roman" w:hAnsi="Times New Roman" w:cs="Times New Roman"/>
          <w:sz w:val="23"/>
          <w:szCs w:val="23"/>
          <w:lang w:val="ru-RU"/>
        </w:rPr>
      </w:pPr>
      <w:r>
        <w:rPr>
          <w:rFonts w:ascii="Times New Roman" w:eastAsia="Times New Roman" w:hAnsi="Times New Roman" w:cs="Times New Roman"/>
          <w:sz w:val="23"/>
          <w:szCs w:val="23"/>
          <w:lang w:val="ru-RU"/>
        </w:rPr>
        <w:t>Рисунок №</w:t>
      </w:r>
      <w:r w:rsidR="00037070">
        <w:rPr>
          <w:rFonts w:ascii="Times New Roman" w:eastAsia="Times New Roman" w:hAnsi="Times New Roman" w:cs="Times New Roman"/>
          <w:sz w:val="23"/>
          <w:szCs w:val="23"/>
          <w:lang w:val="ru-RU"/>
        </w:rPr>
        <w:t>26</w:t>
      </w:r>
      <w:r>
        <w:rPr>
          <w:rFonts w:ascii="Times New Roman" w:eastAsia="Times New Roman" w:hAnsi="Times New Roman" w:cs="Times New Roman"/>
          <w:sz w:val="23"/>
          <w:szCs w:val="23"/>
          <w:lang w:val="ru-RU"/>
        </w:rPr>
        <w:t>. Количество сертифицированных органических с</w:t>
      </w:r>
      <w:r w:rsidRPr="005815B8">
        <w:rPr>
          <w:rFonts w:ascii="Times New Roman" w:eastAsia="Times New Roman" w:hAnsi="Times New Roman" w:cs="Times New Roman"/>
          <w:sz w:val="23"/>
          <w:szCs w:val="23"/>
          <w:lang w:val="ru-RU"/>
        </w:rPr>
        <w:t>/</w:t>
      </w:r>
      <w:proofErr w:type="spellStart"/>
      <w:r>
        <w:rPr>
          <w:rFonts w:ascii="Times New Roman" w:eastAsia="Times New Roman" w:hAnsi="Times New Roman" w:cs="Times New Roman"/>
          <w:sz w:val="23"/>
          <w:szCs w:val="23"/>
          <w:lang w:val="ru-RU"/>
        </w:rPr>
        <w:t>х</w:t>
      </w:r>
      <w:proofErr w:type="spellEnd"/>
      <w:r>
        <w:rPr>
          <w:rFonts w:ascii="Times New Roman" w:eastAsia="Times New Roman" w:hAnsi="Times New Roman" w:cs="Times New Roman"/>
          <w:sz w:val="23"/>
          <w:szCs w:val="23"/>
          <w:lang w:val="ru-RU"/>
        </w:rPr>
        <w:t xml:space="preserve"> производителей в России</w:t>
      </w:r>
    </w:p>
    <w:p w:rsidR="006B6F85" w:rsidRDefault="006B6F85" w:rsidP="006B6F85">
      <w:pPr>
        <w:jc w:val="center"/>
        <w:rPr>
          <w:rFonts w:ascii="Times New Roman" w:eastAsia="Times New Roman" w:hAnsi="Times New Roman" w:cs="Times New Roman"/>
          <w:sz w:val="23"/>
          <w:szCs w:val="23"/>
          <w:lang w:val="ru-RU"/>
        </w:rPr>
      </w:pPr>
      <w:r>
        <w:rPr>
          <w:rFonts w:ascii="Times New Roman" w:eastAsia="Times New Roman" w:hAnsi="Times New Roman" w:cs="Times New Roman"/>
          <w:noProof/>
          <w:sz w:val="23"/>
          <w:szCs w:val="23"/>
          <w:lang w:val="ru-RU"/>
        </w:rPr>
        <w:drawing>
          <wp:inline distT="0" distB="0" distL="0" distR="0">
            <wp:extent cx="4069080" cy="1874520"/>
            <wp:effectExtent l="0" t="0" r="7620"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Колво съ производителей в России.jpg"/>
                    <pic:cNvPicPr/>
                  </pic:nvPicPr>
                  <pic:blipFill>
                    <a:blip r:embed="rId9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069080" cy="1874520"/>
                    </a:xfrm>
                    <a:prstGeom prst="rect">
                      <a:avLst/>
                    </a:prstGeom>
                  </pic:spPr>
                </pic:pic>
              </a:graphicData>
            </a:graphic>
          </wp:inline>
        </w:drawing>
      </w:r>
    </w:p>
    <w:p w:rsidR="006B6F85" w:rsidRDefault="006B6F85" w:rsidP="006B6F85">
      <w:pPr>
        <w:rPr>
          <w:rFonts w:ascii="Times New Roman" w:eastAsia="Times New Roman" w:hAnsi="Times New Roman" w:cs="Times New Roman"/>
          <w:sz w:val="23"/>
          <w:szCs w:val="23"/>
          <w:lang w:val="ru-RU"/>
        </w:rPr>
      </w:pPr>
      <w:r>
        <w:rPr>
          <w:rFonts w:ascii="Times New Roman" w:eastAsia="Times New Roman" w:hAnsi="Times New Roman" w:cs="Times New Roman"/>
          <w:sz w:val="23"/>
          <w:szCs w:val="23"/>
          <w:lang w:val="ru-RU"/>
        </w:rPr>
        <w:t>Источник: Официальный сайт Национального органического союза</w:t>
      </w:r>
      <w:r>
        <w:rPr>
          <w:rStyle w:val="aff1"/>
          <w:rFonts w:ascii="Times New Roman" w:eastAsia="Times New Roman" w:hAnsi="Times New Roman" w:cs="Times New Roman"/>
          <w:sz w:val="23"/>
          <w:szCs w:val="23"/>
          <w:lang w:val="ru-RU"/>
        </w:rPr>
        <w:footnoteReference w:id="99"/>
      </w:r>
    </w:p>
    <w:p w:rsidR="005815B8" w:rsidRDefault="005815B8">
      <w:pPr>
        <w:jc w:val="both"/>
        <w:rPr>
          <w:rFonts w:ascii="Times New Roman" w:eastAsia="Times New Roman" w:hAnsi="Times New Roman" w:cs="Times New Roman"/>
          <w:sz w:val="23"/>
          <w:szCs w:val="23"/>
          <w:lang w:val="ru-RU"/>
        </w:rPr>
      </w:pPr>
    </w:p>
    <w:p w:rsidR="006B6F85" w:rsidRDefault="006B6F85">
      <w:pPr>
        <w:jc w:val="both"/>
        <w:rPr>
          <w:rFonts w:ascii="Times New Roman" w:eastAsia="Times New Roman" w:hAnsi="Times New Roman" w:cs="Times New Roman"/>
          <w:sz w:val="23"/>
          <w:szCs w:val="23"/>
          <w:lang w:val="ru-RU"/>
        </w:rPr>
      </w:pPr>
      <w:r>
        <w:rPr>
          <w:rFonts w:ascii="Times New Roman" w:eastAsia="Times New Roman" w:hAnsi="Times New Roman" w:cs="Times New Roman"/>
          <w:sz w:val="23"/>
          <w:szCs w:val="23"/>
          <w:lang w:val="ru-RU"/>
        </w:rPr>
        <w:t xml:space="preserve">Объем органического рынка в России находится на уровне в 0,15% от мирового. </w:t>
      </w:r>
      <w:r>
        <w:rPr>
          <w:rStyle w:val="aff1"/>
          <w:rFonts w:ascii="Times New Roman" w:eastAsia="Times New Roman" w:hAnsi="Times New Roman" w:cs="Times New Roman"/>
          <w:sz w:val="23"/>
          <w:szCs w:val="23"/>
          <w:lang w:val="ru-RU"/>
        </w:rPr>
        <w:footnoteReference w:id="100"/>
      </w:r>
    </w:p>
    <w:p w:rsidR="006B6F85" w:rsidRDefault="006B6F85">
      <w:pPr>
        <w:jc w:val="both"/>
        <w:rPr>
          <w:rFonts w:ascii="Times New Roman" w:eastAsia="Times New Roman" w:hAnsi="Times New Roman" w:cs="Times New Roman"/>
          <w:sz w:val="23"/>
          <w:szCs w:val="23"/>
          <w:lang w:val="ru-RU"/>
        </w:rPr>
      </w:pPr>
    </w:p>
    <w:p w:rsidR="006B6F85" w:rsidRDefault="006B6F85">
      <w:pPr>
        <w:jc w:val="both"/>
        <w:rPr>
          <w:rFonts w:ascii="Times New Roman" w:eastAsia="Times New Roman" w:hAnsi="Times New Roman" w:cs="Times New Roman"/>
          <w:sz w:val="23"/>
          <w:szCs w:val="23"/>
          <w:lang w:val="ru-RU"/>
        </w:rPr>
      </w:pPr>
      <w:r>
        <w:rPr>
          <w:rFonts w:ascii="Times New Roman" w:eastAsia="Times New Roman" w:hAnsi="Times New Roman" w:cs="Times New Roman"/>
          <w:sz w:val="23"/>
          <w:szCs w:val="23"/>
          <w:lang w:val="ru-RU"/>
        </w:rPr>
        <w:t>Рисунок №</w:t>
      </w:r>
      <w:r w:rsidR="00037070">
        <w:rPr>
          <w:rFonts w:ascii="Times New Roman" w:eastAsia="Times New Roman" w:hAnsi="Times New Roman" w:cs="Times New Roman"/>
          <w:sz w:val="23"/>
          <w:szCs w:val="23"/>
          <w:lang w:val="ru-RU"/>
        </w:rPr>
        <w:t>27</w:t>
      </w:r>
      <w:r>
        <w:rPr>
          <w:rFonts w:ascii="Times New Roman" w:eastAsia="Times New Roman" w:hAnsi="Times New Roman" w:cs="Times New Roman"/>
          <w:sz w:val="23"/>
          <w:szCs w:val="23"/>
          <w:lang w:val="ru-RU"/>
        </w:rPr>
        <w:t>. Объем органического рынка в России (в млн. долл.)</w:t>
      </w:r>
    </w:p>
    <w:p w:rsidR="006B6F85" w:rsidRDefault="006B6F85" w:rsidP="006B6F85">
      <w:pPr>
        <w:jc w:val="center"/>
        <w:rPr>
          <w:rFonts w:ascii="Times New Roman" w:eastAsia="Times New Roman" w:hAnsi="Times New Roman" w:cs="Times New Roman"/>
          <w:sz w:val="23"/>
          <w:szCs w:val="23"/>
          <w:lang w:val="ru-RU"/>
        </w:rPr>
      </w:pPr>
      <w:r>
        <w:rPr>
          <w:rFonts w:ascii="Times New Roman" w:eastAsia="Times New Roman" w:hAnsi="Times New Roman" w:cs="Times New Roman"/>
          <w:noProof/>
          <w:sz w:val="23"/>
          <w:szCs w:val="23"/>
          <w:lang w:val="ru-RU"/>
        </w:rPr>
        <w:drawing>
          <wp:inline distT="0" distB="0" distL="0" distR="0">
            <wp:extent cx="3718560" cy="2011680"/>
            <wp:effectExtent l="0" t="0" r="0" b="762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Органический Рынок в РФ.jpg"/>
                    <pic:cNvPicPr/>
                  </pic:nvPicPr>
                  <pic:blipFill>
                    <a:blip r:embed="rId9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718560" cy="2011680"/>
                    </a:xfrm>
                    <a:prstGeom prst="rect">
                      <a:avLst/>
                    </a:prstGeom>
                  </pic:spPr>
                </pic:pic>
              </a:graphicData>
            </a:graphic>
          </wp:inline>
        </w:drawing>
      </w:r>
    </w:p>
    <w:p w:rsidR="006B6F85" w:rsidRDefault="006B6F85" w:rsidP="006B6F85">
      <w:pPr>
        <w:rPr>
          <w:rFonts w:ascii="Times New Roman" w:eastAsia="Times New Roman" w:hAnsi="Times New Roman" w:cs="Times New Roman"/>
          <w:sz w:val="23"/>
          <w:szCs w:val="23"/>
          <w:lang w:val="ru-RU"/>
        </w:rPr>
      </w:pPr>
      <w:r>
        <w:rPr>
          <w:rFonts w:ascii="Times New Roman" w:eastAsia="Times New Roman" w:hAnsi="Times New Roman" w:cs="Times New Roman"/>
          <w:sz w:val="23"/>
          <w:szCs w:val="23"/>
          <w:lang w:val="ru-RU"/>
        </w:rPr>
        <w:t>Источник: Официальный сайт Национального органического союза</w:t>
      </w:r>
      <w:r>
        <w:rPr>
          <w:rStyle w:val="aff1"/>
          <w:rFonts w:ascii="Times New Roman" w:eastAsia="Times New Roman" w:hAnsi="Times New Roman" w:cs="Times New Roman"/>
          <w:sz w:val="23"/>
          <w:szCs w:val="23"/>
          <w:lang w:val="ru-RU"/>
        </w:rPr>
        <w:footnoteReference w:id="101"/>
      </w:r>
    </w:p>
    <w:p w:rsidR="00471E22" w:rsidRDefault="00471E22" w:rsidP="006B6F85">
      <w:pPr>
        <w:rPr>
          <w:rFonts w:ascii="Times New Roman" w:eastAsia="Times New Roman" w:hAnsi="Times New Roman" w:cs="Times New Roman"/>
          <w:sz w:val="23"/>
          <w:szCs w:val="23"/>
          <w:lang w:val="ru-RU"/>
        </w:rPr>
      </w:pPr>
    </w:p>
    <w:p w:rsidR="00471E22" w:rsidRDefault="00471E22" w:rsidP="00E80CC7">
      <w:pPr>
        <w:jc w:val="both"/>
        <w:rPr>
          <w:rFonts w:ascii="Times New Roman" w:eastAsia="Times New Roman" w:hAnsi="Times New Roman" w:cs="Times New Roman"/>
          <w:sz w:val="23"/>
          <w:szCs w:val="23"/>
          <w:lang w:val="ru-RU"/>
        </w:rPr>
      </w:pPr>
      <w:r>
        <w:rPr>
          <w:rFonts w:ascii="Times New Roman" w:eastAsia="Times New Roman" w:hAnsi="Times New Roman" w:cs="Times New Roman"/>
          <w:sz w:val="23"/>
          <w:szCs w:val="23"/>
          <w:lang w:val="ru-RU"/>
        </w:rPr>
        <w:t xml:space="preserve">Отмечается, что </w:t>
      </w:r>
      <w:r w:rsidRPr="00471E22">
        <w:rPr>
          <w:rFonts w:ascii="Times New Roman" w:eastAsia="Times New Roman" w:hAnsi="Times New Roman" w:cs="Times New Roman"/>
          <w:sz w:val="23"/>
          <w:szCs w:val="23"/>
          <w:lang w:val="ru-RU"/>
        </w:rPr>
        <w:t xml:space="preserve">Исследовательский холдинг </w:t>
      </w:r>
      <w:proofErr w:type="spellStart"/>
      <w:r w:rsidRPr="00471E22">
        <w:rPr>
          <w:rFonts w:ascii="Times New Roman" w:eastAsia="Times New Roman" w:hAnsi="Times New Roman" w:cs="Times New Roman"/>
          <w:sz w:val="23"/>
          <w:szCs w:val="23"/>
          <w:lang w:val="ru-RU"/>
        </w:rPr>
        <w:t>Ромир</w:t>
      </w:r>
      <w:proofErr w:type="spellEnd"/>
      <w:r w:rsidRPr="00471E22">
        <w:rPr>
          <w:rFonts w:ascii="Times New Roman" w:eastAsia="Times New Roman" w:hAnsi="Times New Roman" w:cs="Times New Roman"/>
          <w:sz w:val="23"/>
          <w:szCs w:val="23"/>
          <w:lang w:val="ru-RU"/>
        </w:rPr>
        <w:t xml:space="preserve"> и Центр ОНФ по мониторингу технологической модернизации</w:t>
      </w:r>
      <w:r>
        <w:rPr>
          <w:rFonts w:ascii="Times New Roman" w:eastAsia="Times New Roman" w:hAnsi="Times New Roman" w:cs="Times New Roman"/>
          <w:sz w:val="23"/>
          <w:szCs w:val="23"/>
          <w:lang w:val="ru-RU"/>
        </w:rPr>
        <w:t xml:space="preserve"> проводили исследование, согласно которому </w:t>
      </w:r>
      <w:r w:rsidRPr="00471E22">
        <w:rPr>
          <w:rFonts w:ascii="Times New Roman" w:eastAsia="Times New Roman" w:hAnsi="Times New Roman" w:cs="Times New Roman"/>
          <w:sz w:val="23"/>
          <w:szCs w:val="23"/>
          <w:lang w:val="ru-RU"/>
        </w:rPr>
        <w:t>56% респондентов ответили, что готовы переплачивать за органические продукты</w:t>
      </w:r>
      <w:r>
        <w:rPr>
          <w:rStyle w:val="aff1"/>
          <w:rFonts w:ascii="Times New Roman" w:eastAsia="Times New Roman" w:hAnsi="Times New Roman" w:cs="Times New Roman"/>
          <w:sz w:val="23"/>
          <w:szCs w:val="23"/>
          <w:lang w:val="ru-RU"/>
        </w:rPr>
        <w:footnoteReference w:id="102"/>
      </w:r>
      <w:r>
        <w:rPr>
          <w:rFonts w:ascii="Times New Roman" w:eastAsia="Times New Roman" w:hAnsi="Times New Roman" w:cs="Times New Roman"/>
          <w:sz w:val="23"/>
          <w:szCs w:val="23"/>
          <w:lang w:val="ru-RU"/>
        </w:rPr>
        <w:t>. Иными словами, в России существует спрос на органическую продукцию.</w:t>
      </w:r>
    </w:p>
    <w:p w:rsidR="00471E22" w:rsidRPr="005815B8" w:rsidRDefault="00471E22" w:rsidP="006B6F85">
      <w:pPr>
        <w:rPr>
          <w:rFonts w:ascii="Times New Roman" w:eastAsia="Times New Roman" w:hAnsi="Times New Roman" w:cs="Times New Roman"/>
          <w:sz w:val="23"/>
          <w:szCs w:val="23"/>
          <w:lang w:val="ru-RU"/>
        </w:rPr>
      </w:pPr>
    </w:p>
    <w:p w:rsidR="002D3DB7" w:rsidRDefault="00F95249">
      <w:pPr>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 xml:space="preserve">На данный момент в Государственную Думу РФ был внесен законопроект об органическом сельском хозяйстве. </w:t>
      </w:r>
    </w:p>
    <w:p w:rsidR="002D3DB7" w:rsidRDefault="002D3DB7">
      <w:pPr>
        <w:rPr>
          <w:rFonts w:ascii="Times New Roman" w:eastAsia="Times New Roman" w:hAnsi="Times New Roman" w:cs="Times New Roman"/>
          <w:sz w:val="23"/>
          <w:szCs w:val="23"/>
        </w:rPr>
      </w:pPr>
    </w:p>
    <w:p w:rsidR="002D3DB7" w:rsidRPr="005815B8" w:rsidRDefault="005815B8">
      <w:pPr>
        <w:rPr>
          <w:rFonts w:ascii="Times New Roman" w:eastAsia="Times New Roman" w:hAnsi="Times New Roman" w:cs="Times New Roman"/>
          <w:b/>
          <w:sz w:val="23"/>
          <w:szCs w:val="23"/>
          <w:lang w:val="ru-RU"/>
        </w:rPr>
      </w:pPr>
      <w:r>
        <w:rPr>
          <w:rFonts w:ascii="Times New Roman" w:eastAsia="Times New Roman" w:hAnsi="Times New Roman" w:cs="Times New Roman"/>
          <w:b/>
          <w:sz w:val="23"/>
          <w:szCs w:val="23"/>
          <w:lang w:val="ru-RU"/>
        </w:rPr>
        <w:t>Белоруссия</w:t>
      </w:r>
    </w:p>
    <w:p w:rsidR="002D3DB7" w:rsidRDefault="002D3DB7">
      <w:pPr>
        <w:rPr>
          <w:rFonts w:ascii="Times New Roman" w:eastAsia="Times New Roman" w:hAnsi="Times New Roman" w:cs="Times New Roman"/>
          <w:sz w:val="23"/>
          <w:szCs w:val="23"/>
        </w:rPr>
      </w:pPr>
    </w:p>
    <w:p w:rsidR="002D3DB7" w:rsidRDefault="00F95249">
      <w:pPr>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 xml:space="preserve">В </w:t>
      </w:r>
      <w:r w:rsidR="00471E22">
        <w:rPr>
          <w:rFonts w:ascii="Times New Roman" w:eastAsia="Times New Roman" w:hAnsi="Times New Roman" w:cs="Times New Roman"/>
          <w:sz w:val="23"/>
          <w:szCs w:val="23"/>
          <w:lang w:val="ru-RU"/>
        </w:rPr>
        <w:t xml:space="preserve">Белоруссии </w:t>
      </w:r>
      <w:r>
        <w:rPr>
          <w:rFonts w:ascii="Times New Roman" w:eastAsia="Times New Roman" w:hAnsi="Times New Roman" w:cs="Times New Roman"/>
          <w:sz w:val="23"/>
          <w:szCs w:val="23"/>
        </w:rPr>
        <w:t xml:space="preserve">на данный момент ведется активная работа не только по развитию органического сельского хозяйства, но и по развитию “зеленой” экономики. Так, “приверженность Республики Беларусь принципам </w:t>
      </w:r>
      <w:r w:rsidR="002753CF">
        <w:rPr>
          <w:rFonts w:ascii="Times New Roman" w:eastAsia="Times New Roman" w:hAnsi="Times New Roman" w:cs="Times New Roman"/>
          <w:sz w:val="23"/>
          <w:szCs w:val="23"/>
        </w:rPr>
        <w:t>“зеленой”</w:t>
      </w:r>
      <w:r>
        <w:rPr>
          <w:rFonts w:ascii="Times New Roman" w:eastAsia="Times New Roman" w:hAnsi="Times New Roman" w:cs="Times New Roman"/>
          <w:sz w:val="23"/>
          <w:szCs w:val="23"/>
        </w:rPr>
        <w:t xml:space="preserve"> экономики закреплена в общегосударственных программных документах, включая Национальную стратегию устойчивого социально–экономического развития на период до 2030 года, одобренную на заседании Президиума Совета Министров Республики Беларусь (протокол от 10 февраля 2015 г. № 3)”</w:t>
      </w:r>
      <w:r w:rsidR="00E01D4D">
        <w:rPr>
          <w:rStyle w:val="aff1"/>
          <w:rFonts w:ascii="Times New Roman" w:eastAsia="Times New Roman" w:hAnsi="Times New Roman" w:cs="Times New Roman"/>
          <w:sz w:val="23"/>
          <w:szCs w:val="23"/>
        </w:rPr>
        <w:footnoteReference w:id="103"/>
      </w:r>
      <w:r>
        <w:rPr>
          <w:rFonts w:ascii="Times New Roman" w:eastAsia="Times New Roman" w:hAnsi="Times New Roman" w:cs="Times New Roman"/>
          <w:sz w:val="23"/>
          <w:szCs w:val="23"/>
        </w:rPr>
        <w:t>. Помимо этого</w:t>
      </w:r>
      <w:r w:rsidR="002753CF">
        <w:rPr>
          <w:rFonts w:ascii="Times New Roman" w:eastAsia="Times New Roman" w:hAnsi="Times New Roman" w:cs="Times New Roman"/>
          <w:sz w:val="23"/>
          <w:szCs w:val="23"/>
          <w:lang w:val="ru-RU"/>
        </w:rPr>
        <w:t>,</w:t>
      </w:r>
      <w:r>
        <w:rPr>
          <w:rFonts w:ascii="Times New Roman" w:eastAsia="Times New Roman" w:hAnsi="Times New Roman" w:cs="Times New Roman"/>
          <w:sz w:val="23"/>
          <w:szCs w:val="23"/>
        </w:rPr>
        <w:t xml:space="preserve"> в Беларуси утвержден </w:t>
      </w:r>
      <w:r w:rsidR="00761BC2">
        <w:rPr>
          <w:rFonts w:ascii="Times New Roman" w:eastAsia="Times New Roman" w:hAnsi="Times New Roman" w:cs="Times New Roman"/>
          <w:sz w:val="23"/>
          <w:szCs w:val="23"/>
        </w:rPr>
        <w:t>“</w:t>
      </w:r>
      <w:r>
        <w:rPr>
          <w:rFonts w:ascii="Times New Roman" w:eastAsia="Times New Roman" w:hAnsi="Times New Roman" w:cs="Times New Roman"/>
          <w:sz w:val="23"/>
          <w:szCs w:val="23"/>
        </w:rPr>
        <w:t xml:space="preserve">Национальный план действий по развитию </w:t>
      </w:r>
      <w:r w:rsidR="002753CF">
        <w:rPr>
          <w:rFonts w:ascii="Times New Roman" w:eastAsia="Times New Roman" w:hAnsi="Times New Roman" w:cs="Times New Roman"/>
          <w:sz w:val="23"/>
          <w:szCs w:val="23"/>
        </w:rPr>
        <w:t>“зеленой”</w:t>
      </w:r>
      <w:r>
        <w:rPr>
          <w:rFonts w:ascii="Times New Roman" w:eastAsia="Times New Roman" w:hAnsi="Times New Roman" w:cs="Times New Roman"/>
          <w:sz w:val="23"/>
          <w:szCs w:val="23"/>
        </w:rPr>
        <w:t xml:space="preserve"> экономики в Республике Беларусь до 2020 года</w:t>
      </w:r>
      <w:r w:rsidR="00761BC2">
        <w:rPr>
          <w:rFonts w:ascii="Times New Roman" w:eastAsia="Times New Roman" w:hAnsi="Times New Roman" w:cs="Times New Roman"/>
          <w:sz w:val="23"/>
          <w:szCs w:val="23"/>
        </w:rPr>
        <w:t>”</w:t>
      </w:r>
      <w:r>
        <w:rPr>
          <w:rFonts w:ascii="Times New Roman" w:eastAsia="Times New Roman" w:hAnsi="Times New Roman" w:cs="Times New Roman"/>
          <w:sz w:val="23"/>
          <w:szCs w:val="23"/>
        </w:rPr>
        <w:t xml:space="preserve">. </w:t>
      </w:r>
    </w:p>
    <w:p w:rsidR="002D3DB7" w:rsidRDefault="002D3DB7">
      <w:pPr>
        <w:jc w:val="both"/>
        <w:rPr>
          <w:rFonts w:ascii="Times New Roman" w:eastAsia="Times New Roman" w:hAnsi="Times New Roman" w:cs="Times New Roman"/>
          <w:sz w:val="23"/>
          <w:szCs w:val="23"/>
        </w:rPr>
      </w:pPr>
    </w:p>
    <w:p w:rsidR="002D3DB7" w:rsidRDefault="00F95249">
      <w:pPr>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 xml:space="preserve">Данный документ определяет органическую продукцию </w:t>
      </w:r>
      <w:r w:rsidR="00F56118">
        <w:rPr>
          <w:rFonts w:ascii="Times New Roman" w:eastAsia="Times New Roman" w:hAnsi="Times New Roman" w:cs="Times New Roman"/>
          <w:sz w:val="23"/>
          <w:szCs w:val="23"/>
        </w:rPr>
        <w:t>как</w:t>
      </w:r>
      <w:r w:rsidR="00F56118">
        <w:rPr>
          <w:rFonts w:ascii="Times New Roman" w:eastAsia="Times New Roman" w:hAnsi="Times New Roman" w:cs="Times New Roman"/>
          <w:sz w:val="23"/>
          <w:szCs w:val="23"/>
          <w:lang w:val="ru-RU"/>
        </w:rPr>
        <w:t xml:space="preserve"> </w:t>
      </w:r>
      <w:r w:rsidR="00761BC2">
        <w:rPr>
          <w:rFonts w:ascii="Times New Roman" w:eastAsia="Times New Roman" w:hAnsi="Times New Roman" w:cs="Times New Roman"/>
          <w:sz w:val="23"/>
          <w:szCs w:val="23"/>
        </w:rPr>
        <w:t>“</w:t>
      </w:r>
      <w:r w:rsidR="00F56118">
        <w:rPr>
          <w:rFonts w:ascii="Times New Roman" w:eastAsia="Times New Roman" w:hAnsi="Times New Roman" w:cs="Times New Roman"/>
          <w:sz w:val="23"/>
          <w:szCs w:val="23"/>
        </w:rPr>
        <w:t>продукция</w:t>
      </w:r>
      <w:r>
        <w:rPr>
          <w:rFonts w:ascii="Times New Roman" w:eastAsia="Times New Roman" w:hAnsi="Times New Roman" w:cs="Times New Roman"/>
          <w:sz w:val="23"/>
          <w:szCs w:val="23"/>
        </w:rPr>
        <w:t xml:space="preserve"> сельского, лесного, рыбного хозяйства, продукты питания, напитки, полученные в результате органического производства с использованием способов, методов, технологий, </w:t>
      </w:r>
      <w:r>
        <w:rPr>
          <w:rFonts w:ascii="Times New Roman" w:eastAsia="Times New Roman" w:hAnsi="Times New Roman" w:cs="Times New Roman"/>
          <w:sz w:val="23"/>
          <w:szCs w:val="23"/>
        </w:rPr>
        <w:lastRenderedPageBreak/>
        <w:t>предусмотренных актами законодательства, в том числе техническими нормативными правовыми актами</w:t>
      </w:r>
      <w:r w:rsidR="00761BC2">
        <w:rPr>
          <w:rFonts w:ascii="Times New Roman" w:eastAsia="Times New Roman" w:hAnsi="Times New Roman" w:cs="Times New Roman"/>
          <w:sz w:val="23"/>
          <w:szCs w:val="23"/>
        </w:rPr>
        <w:t>”</w:t>
      </w:r>
      <w:r w:rsidR="008D7DF5">
        <w:rPr>
          <w:rStyle w:val="aff1"/>
          <w:rFonts w:ascii="Times New Roman" w:eastAsia="Times New Roman" w:hAnsi="Times New Roman" w:cs="Times New Roman"/>
          <w:sz w:val="23"/>
          <w:szCs w:val="23"/>
        </w:rPr>
        <w:footnoteReference w:id="104"/>
      </w:r>
      <w:r>
        <w:rPr>
          <w:rFonts w:ascii="Times New Roman" w:eastAsia="Times New Roman" w:hAnsi="Times New Roman" w:cs="Times New Roman"/>
          <w:sz w:val="23"/>
          <w:szCs w:val="23"/>
        </w:rPr>
        <w:t>.</w:t>
      </w:r>
    </w:p>
    <w:p w:rsidR="002D3DB7" w:rsidRDefault="002D3DB7">
      <w:pPr>
        <w:jc w:val="both"/>
        <w:rPr>
          <w:rFonts w:ascii="Times New Roman" w:eastAsia="Times New Roman" w:hAnsi="Times New Roman" w:cs="Times New Roman"/>
          <w:sz w:val="23"/>
          <w:szCs w:val="23"/>
        </w:rPr>
      </w:pPr>
    </w:p>
    <w:p w:rsidR="002D3DB7" w:rsidRDefault="00F95249">
      <w:pPr>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Помимо этого</w:t>
      </w:r>
      <w:r w:rsidR="00F56118">
        <w:rPr>
          <w:rFonts w:ascii="Times New Roman" w:eastAsia="Times New Roman" w:hAnsi="Times New Roman" w:cs="Times New Roman"/>
          <w:sz w:val="23"/>
          <w:szCs w:val="23"/>
          <w:lang w:val="ru-RU"/>
        </w:rPr>
        <w:t>,</w:t>
      </w:r>
      <w:r>
        <w:rPr>
          <w:rFonts w:ascii="Times New Roman" w:eastAsia="Times New Roman" w:hAnsi="Times New Roman" w:cs="Times New Roman"/>
          <w:sz w:val="23"/>
          <w:szCs w:val="23"/>
        </w:rPr>
        <w:t xml:space="preserve"> необходимо отметить реализованную совместно с ЕС (под руководством консорциума под управлением </w:t>
      </w:r>
      <w:proofErr w:type="spellStart"/>
      <w:r>
        <w:rPr>
          <w:rFonts w:ascii="Times New Roman" w:eastAsia="Times New Roman" w:hAnsi="Times New Roman" w:cs="Times New Roman"/>
          <w:sz w:val="23"/>
          <w:szCs w:val="23"/>
        </w:rPr>
        <w:t>Hulla</w:t>
      </w:r>
      <w:proofErr w:type="spellEnd"/>
      <w:r>
        <w:rPr>
          <w:rFonts w:ascii="Times New Roman" w:eastAsia="Times New Roman" w:hAnsi="Times New Roman" w:cs="Times New Roman"/>
          <w:sz w:val="23"/>
          <w:szCs w:val="23"/>
        </w:rPr>
        <w:t xml:space="preserve"> &amp; </w:t>
      </w:r>
      <w:proofErr w:type="spellStart"/>
      <w:r>
        <w:rPr>
          <w:rFonts w:ascii="Times New Roman" w:eastAsia="Times New Roman" w:hAnsi="Times New Roman" w:cs="Times New Roman"/>
          <w:sz w:val="23"/>
          <w:szCs w:val="23"/>
        </w:rPr>
        <w:t>Co</w:t>
      </w:r>
      <w:proofErr w:type="spellEnd"/>
      <w:r>
        <w:rPr>
          <w:rFonts w:ascii="Times New Roman" w:eastAsia="Times New Roman" w:hAnsi="Times New Roman" w:cs="Times New Roman"/>
          <w:sz w:val="23"/>
          <w:szCs w:val="23"/>
        </w:rPr>
        <w:t xml:space="preserve">. </w:t>
      </w:r>
      <w:proofErr w:type="spellStart"/>
      <w:r>
        <w:rPr>
          <w:rFonts w:ascii="Times New Roman" w:eastAsia="Times New Roman" w:hAnsi="Times New Roman" w:cs="Times New Roman"/>
          <w:sz w:val="23"/>
          <w:szCs w:val="23"/>
        </w:rPr>
        <w:t>Human</w:t>
      </w:r>
      <w:proofErr w:type="spellEnd"/>
      <w:r>
        <w:rPr>
          <w:rFonts w:ascii="Times New Roman" w:eastAsia="Times New Roman" w:hAnsi="Times New Roman" w:cs="Times New Roman"/>
          <w:sz w:val="23"/>
          <w:szCs w:val="23"/>
        </w:rPr>
        <w:t xml:space="preserve"> </w:t>
      </w:r>
      <w:proofErr w:type="spellStart"/>
      <w:r>
        <w:rPr>
          <w:rFonts w:ascii="Times New Roman" w:eastAsia="Times New Roman" w:hAnsi="Times New Roman" w:cs="Times New Roman"/>
          <w:sz w:val="23"/>
          <w:szCs w:val="23"/>
        </w:rPr>
        <w:t>Dynamics</w:t>
      </w:r>
      <w:proofErr w:type="spellEnd"/>
      <w:r>
        <w:rPr>
          <w:rFonts w:ascii="Times New Roman" w:eastAsia="Times New Roman" w:hAnsi="Times New Roman" w:cs="Times New Roman"/>
          <w:sz w:val="23"/>
          <w:szCs w:val="23"/>
        </w:rPr>
        <w:t xml:space="preserve"> KG (Австрия)) программу “Техническая помощь для поддержки развития «зеленой» экономики в Беларуси”, целями которой являлись: “Определение и разработка основных механизмов развития зеленой экономики в Республике Беларусь. Повышение уровня компетенции специалистов центральных государственных органов в области зеленой экономики. Ведется разработка Программы действий по сокращению выбросов загрязняющих веществ согласно </w:t>
      </w:r>
      <w:proofErr w:type="spellStart"/>
      <w:r>
        <w:rPr>
          <w:rFonts w:ascii="Times New Roman" w:eastAsia="Times New Roman" w:hAnsi="Times New Roman" w:cs="Times New Roman"/>
          <w:sz w:val="23"/>
          <w:szCs w:val="23"/>
        </w:rPr>
        <w:t>Гётеборгскому</w:t>
      </w:r>
      <w:proofErr w:type="spellEnd"/>
      <w:r>
        <w:rPr>
          <w:rFonts w:ascii="Times New Roman" w:eastAsia="Times New Roman" w:hAnsi="Times New Roman" w:cs="Times New Roman"/>
          <w:sz w:val="23"/>
          <w:szCs w:val="23"/>
        </w:rPr>
        <w:t xml:space="preserve"> протоколу.”</w:t>
      </w:r>
      <w:r>
        <w:rPr>
          <w:rFonts w:ascii="Times New Roman" w:eastAsia="Times New Roman" w:hAnsi="Times New Roman" w:cs="Times New Roman"/>
          <w:sz w:val="23"/>
          <w:szCs w:val="23"/>
          <w:vertAlign w:val="superscript"/>
        </w:rPr>
        <w:footnoteReference w:id="105"/>
      </w:r>
    </w:p>
    <w:p w:rsidR="002D3DB7" w:rsidRDefault="002D3DB7">
      <w:pPr>
        <w:rPr>
          <w:rFonts w:ascii="Times New Roman" w:eastAsia="Times New Roman" w:hAnsi="Times New Roman" w:cs="Times New Roman"/>
          <w:sz w:val="23"/>
          <w:szCs w:val="23"/>
        </w:rPr>
      </w:pPr>
    </w:p>
    <w:p w:rsidR="002D3DB7" w:rsidRDefault="00B32824" w:rsidP="009F4DF3">
      <w:pPr>
        <w:jc w:val="both"/>
        <w:rPr>
          <w:rFonts w:ascii="Times New Roman" w:eastAsia="Times New Roman" w:hAnsi="Times New Roman" w:cs="Times New Roman"/>
          <w:sz w:val="23"/>
          <w:szCs w:val="23"/>
          <w:lang w:val="ru-RU"/>
        </w:rPr>
      </w:pPr>
      <w:r>
        <w:rPr>
          <w:rFonts w:ascii="Times New Roman" w:eastAsia="Times New Roman" w:hAnsi="Times New Roman" w:cs="Times New Roman"/>
          <w:sz w:val="23"/>
          <w:szCs w:val="23"/>
          <w:lang w:val="ru-RU"/>
        </w:rPr>
        <w:t xml:space="preserve">Согласно аналитическому отчёту </w:t>
      </w:r>
      <w:r>
        <w:rPr>
          <w:rFonts w:ascii="Times New Roman" w:eastAsia="Times New Roman" w:hAnsi="Times New Roman" w:cs="Times New Roman"/>
          <w:sz w:val="23"/>
          <w:szCs w:val="23"/>
          <w:lang w:val="en-US"/>
        </w:rPr>
        <w:t>IFOAM</w:t>
      </w:r>
      <w:r w:rsidRPr="00B32824">
        <w:rPr>
          <w:rFonts w:ascii="Times New Roman" w:eastAsia="Times New Roman" w:hAnsi="Times New Roman" w:cs="Times New Roman"/>
          <w:sz w:val="23"/>
          <w:szCs w:val="23"/>
          <w:lang w:val="ru-RU"/>
        </w:rPr>
        <w:t xml:space="preserve">, </w:t>
      </w:r>
      <w:r>
        <w:rPr>
          <w:rFonts w:ascii="Times New Roman" w:eastAsia="Times New Roman" w:hAnsi="Times New Roman" w:cs="Times New Roman"/>
          <w:sz w:val="23"/>
          <w:szCs w:val="23"/>
          <w:lang w:val="ru-RU"/>
        </w:rPr>
        <w:t>площадь сельскохозяйственных земель в Белоруссии на данный момент находится на уровне 2,742 га, где 100 га предназначены для возделывания ягод, а 2,642 га – мухоморов. Отмечается, что официальной статистики нет, есть только предположения. В стране присутствует 1 сертифицированный производитель органической продукции (на 2016 год), который является в т.ч. экспортёром</w:t>
      </w:r>
      <w:r>
        <w:rPr>
          <w:rStyle w:val="aff1"/>
          <w:rFonts w:ascii="Times New Roman" w:eastAsia="Times New Roman" w:hAnsi="Times New Roman" w:cs="Times New Roman"/>
          <w:sz w:val="23"/>
          <w:szCs w:val="23"/>
          <w:lang w:val="ru-RU"/>
        </w:rPr>
        <w:footnoteReference w:id="106"/>
      </w:r>
      <w:r>
        <w:rPr>
          <w:rFonts w:ascii="Times New Roman" w:eastAsia="Times New Roman" w:hAnsi="Times New Roman" w:cs="Times New Roman"/>
          <w:sz w:val="23"/>
          <w:szCs w:val="23"/>
          <w:lang w:val="ru-RU"/>
        </w:rPr>
        <w:t>.</w:t>
      </w:r>
    </w:p>
    <w:p w:rsidR="00B32824" w:rsidRDefault="00B32824" w:rsidP="009F4DF3">
      <w:pPr>
        <w:jc w:val="both"/>
        <w:rPr>
          <w:rFonts w:ascii="Times New Roman" w:eastAsia="Times New Roman" w:hAnsi="Times New Roman" w:cs="Times New Roman"/>
          <w:sz w:val="23"/>
          <w:szCs w:val="23"/>
          <w:lang w:val="ru-RU"/>
        </w:rPr>
      </w:pPr>
    </w:p>
    <w:p w:rsidR="007829E3" w:rsidRDefault="007829E3" w:rsidP="009F4DF3">
      <w:pPr>
        <w:jc w:val="both"/>
        <w:rPr>
          <w:rFonts w:ascii="Times New Roman" w:eastAsia="Times New Roman" w:hAnsi="Times New Roman" w:cs="Times New Roman"/>
          <w:sz w:val="23"/>
          <w:szCs w:val="23"/>
          <w:lang w:val="ru-RU"/>
        </w:rPr>
      </w:pPr>
      <w:r>
        <w:rPr>
          <w:rFonts w:ascii="Times New Roman" w:eastAsia="Times New Roman" w:hAnsi="Times New Roman" w:cs="Times New Roman"/>
          <w:sz w:val="23"/>
          <w:szCs w:val="23"/>
          <w:lang w:val="ru-RU"/>
        </w:rPr>
        <w:t>Тем не менее, в стране идет деятельность по переходу к органическому земледелию. Проводятся разнообразные конференции, программы обмена знаниями</w:t>
      </w:r>
      <w:r w:rsidR="00D72587">
        <w:rPr>
          <w:rFonts w:ascii="Times New Roman" w:eastAsia="Times New Roman" w:hAnsi="Times New Roman" w:cs="Times New Roman"/>
          <w:sz w:val="23"/>
          <w:szCs w:val="23"/>
          <w:lang w:val="ru-RU"/>
        </w:rPr>
        <w:t>, преподавания органического земледелия в школе</w:t>
      </w:r>
      <w:r w:rsidR="001C23D7">
        <w:rPr>
          <w:rFonts w:ascii="Times New Roman" w:eastAsia="Times New Roman" w:hAnsi="Times New Roman" w:cs="Times New Roman"/>
          <w:sz w:val="23"/>
          <w:szCs w:val="23"/>
          <w:lang w:val="ru-RU"/>
        </w:rPr>
        <w:t xml:space="preserve"> и др.</w:t>
      </w:r>
      <w:r>
        <w:rPr>
          <w:rStyle w:val="aff1"/>
          <w:rFonts w:ascii="Times New Roman" w:eastAsia="Times New Roman" w:hAnsi="Times New Roman" w:cs="Times New Roman"/>
          <w:sz w:val="23"/>
          <w:szCs w:val="23"/>
          <w:lang w:val="ru-RU"/>
        </w:rPr>
        <w:footnoteReference w:id="107"/>
      </w:r>
      <w:r w:rsidR="00D72587">
        <w:rPr>
          <w:rStyle w:val="aff1"/>
          <w:rFonts w:ascii="Times New Roman" w:eastAsia="Times New Roman" w:hAnsi="Times New Roman" w:cs="Times New Roman"/>
          <w:sz w:val="23"/>
          <w:szCs w:val="23"/>
          <w:lang w:val="ru-RU"/>
        </w:rPr>
        <w:footnoteReference w:id="108"/>
      </w:r>
      <w:r>
        <w:rPr>
          <w:rFonts w:ascii="Times New Roman" w:eastAsia="Times New Roman" w:hAnsi="Times New Roman" w:cs="Times New Roman"/>
          <w:sz w:val="23"/>
          <w:szCs w:val="23"/>
          <w:lang w:val="ru-RU"/>
        </w:rPr>
        <w:t>.</w:t>
      </w:r>
    </w:p>
    <w:p w:rsidR="00D72587" w:rsidRDefault="00D72587" w:rsidP="009F4DF3">
      <w:pPr>
        <w:jc w:val="both"/>
        <w:rPr>
          <w:rFonts w:ascii="Times New Roman" w:eastAsia="Times New Roman" w:hAnsi="Times New Roman" w:cs="Times New Roman"/>
          <w:sz w:val="23"/>
          <w:szCs w:val="23"/>
          <w:lang w:val="ru-RU"/>
        </w:rPr>
      </w:pPr>
    </w:p>
    <w:p w:rsidR="00D72587" w:rsidRPr="006D3E93" w:rsidRDefault="00D72587" w:rsidP="009F4DF3">
      <w:pPr>
        <w:jc w:val="both"/>
        <w:rPr>
          <w:rFonts w:ascii="Times New Roman" w:eastAsia="Times New Roman" w:hAnsi="Times New Roman" w:cs="Times New Roman"/>
          <w:sz w:val="23"/>
          <w:szCs w:val="23"/>
          <w:lang w:val="ru-RU"/>
        </w:rPr>
      </w:pPr>
      <w:r>
        <w:rPr>
          <w:rFonts w:ascii="Times New Roman" w:eastAsia="Times New Roman" w:hAnsi="Times New Roman" w:cs="Times New Roman"/>
          <w:sz w:val="23"/>
          <w:szCs w:val="23"/>
          <w:lang w:val="ru-RU"/>
        </w:rPr>
        <w:t xml:space="preserve">Важным этапом к переходу к органическому земледелию </w:t>
      </w:r>
      <w:r w:rsidR="00DD33C4">
        <w:rPr>
          <w:rFonts w:ascii="Times New Roman" w:eastAsia="Times New Roman" w:hAnsi="Times New Roman" w:cs="Times New Roman"/>
          <w:sz w:val="23"/>
          <w:szCs w:val="23"/>
          <w:lang w:val="ru-RU"/>
        </w:rPr>
        <w:t xml:space="preserve">является утверждение национального знака </w:t>
      </w:r>
      <w:r w:rsidR="00DD33C4" w:rsidRPr="00D72587">
        <w:rPr>
          <w:rFonts w:ascii="Times New Roman" w:eastAsia="Times New Roman" w:hAnsi="Times New Roman" w:cs="Times New Roman"/>
          <w:sz w:val="23"/>
          <w:szCs w:val="23"/>
        </w:rPr>
        <w:t>“</w:t>
      </w:r>
      <w:r w:rsidR="00DD33C4">
        <w:rPr>
          <w:rFonts w:ascii="Times New Roman" w:eastAsia="Times New Roman" w:hAnsi="Times New Roman" w:cs="Times New Roman"/>
          <w:sz w:val="23"/>
          <w:szCs w:val="23"/>
          <w:lang w:val="ru-RU"/>
        </w:rPr>
        <w:t>Органический продукт</w:t>
      </w:r>
      <w:r w:rsidR="00DD33C4" w:rsidRPr="00D72587">
        <w:rPr>
          <w:rFonts w:ascii="Times New Roman" w:eastAsia="Times New Roman" w:hAnsi="Times New Roman" w:cs="Times New Roman"/>
          <w:sz w:val="23"/>
          <w:szCs w:val="23"/>
        </w:rPr>
        <w:t>”</w:t>
      </w:r>
      <w:r w:rsidR="00DD33C4">
        <w:rPr>
          <w:rStyle w:val="aff1"/>
          <w:rFonts w:ascii="Times New Roman" w:eastAsia="Times New Roman" w:hAnsi="Times New Roman" w:cs="Times New Roman"/>
          <w:sz w:val="23"/>
          <w:szCs w:val="23"/>
        </w:rPr>
        <w:footnoteReference w:id="109"/>
      </w:r>
      <w:r w:rsidR="00DD33C4">
        <w:rPr>
          <w:rFonts w:ascii="Times New Roman" w:eastAsia="Times New Roman" w:hAnsi="Times New Roman" w:cs="Times New Roman"/>
          <w:sz w:val="23"/>
          <w:szCs w:val="23"/>
          <w:lang w:val="ru-RU"/>
        </w:rPr>
        <w:t>.</w:t>
      </w:r>
      <w:r w:rsidR="006D3E93">
        <w:rPr>
          <w:rFonts w:ascii="Times New Roman" w:eastAsia="Times New Roman" w:hAnsi="Times New Roman" w:cs="Times New Roman"/>
          <w:sz w:val="23"/>
          <w:szCs w:val="23"/>
          <w:lang w:val="ru-RU"/>
        </w:rPr>
        <w:t xml:space="preserve"> Помимо этого, в парламент Белоруссии в ноябре 2017 года внесен законопроект </w:t>
      </w:r>
      <w:r w:rsidR="006D3E93" w:rsidRPr="00D72587">
        <w:rPr>
          <w:rFonts w:ascii="Times New Roman" w:eastAsia="Times New Roman" w:hAnsi="Times New Roman" w:cs="Times New Roman"/>
          <w:sz w:val="23"/>
          <w:szCs w:val="23"/>
        </w:rPr>
        <w:t>“</w:t>
      </w:r>
      <w:r w:rsidR="006D3E93" w:rsidRPr="006D3E93">
        <w:rPr>
          <w:rFonts w:ascii="Times New Roman" w:eastAsia="Times New Roman" w:hAnsi="Times New Roman" w:cs="Times New Roman"/>
          <w:sz w:val="23"/>
          <w:szCs w:val="23"/>
          <w:lang w:val="ru-RU"/>
        </w:rPr>
        <w:t>О производстве и обращении органической продукции</w:t>
      </w:r>
      <w:r w:rsidR="006D3E93" w:rsidRPr="00D72587">
        <w:rPr>
          <w:rFonts w:ascii="Times New Roman" w:eastAsia="Times New Roman" w:hAnsi="Times New Roman" w:cs="Times New Roman"/>
          <w:sz w:val="23"/>
          <w:szCs w:val="23"/>
        </w:rPr>
        <w:t>”</w:t>
      </w:r>
      <w:r w:rsidR="006D3E93">
        <w:rPr>
          <w:rFonts w:ascii="Times New Roman" w:eastAsia="Times New Roman" w:hAnsi="Times New Roman" w:cs="Times New Roman"/>
          <w:sz w:val="23"/>
          <w:szCs w:val="23"/>
          <w:lang w:val="ru-RU"/>
        </w:rPr>
        <w:t xml:space="preserve"> и, по сообщениям СМИ, может быть принят до конца первого квартала 2018 года</w:t>
      </w:r>
      <w:r w:rsidR="006D3E93">
        <w:rPr>
          <w:rStyle w:val="aff1"/>
          <w:rFonts w:ascii="Times New Roman" w:eastAsia="Times New Roman" w:hAnsi="Times New Roman" w:cs="Times New Roman"/>
          <w:sz w:val="23"/>
          <w:szCs w:val="23"/>
          <w:lang w:val="ru-RU"/>
        </w:rPr>
        <w:footnoteReference w:id="110"/>
      </w:r>
      <w:r w:rsidR="006D3E93">
        <w:rPr>
          <w:rFonts w:ascii="Times New Roman" w:eastAsia="Times New Roman" w:hAnsi="Times New Roman" w:cs="Times New Roman"/>
          <w:sz w:val="23"/>
          <w:szCs w:val="23"/>
          <w:lang w:val="ru-RU"/>
        </w:rPr>
        <w:t xml:space="preserve">. </w:t>
      </w:r>
    </w:p>
    <w:p w:rsidR="00DD33C4" w:rsidRDefault="00DD33C4">
      <w:pPr>
        <w:rPr>
          <w:rFonts w:ascii="Times New Roman" w:eastAsia="Times New Roman" w:hAnsi="Times New Roman" w:cs="Times New Roman"/>
          <w:sz w:val="23"/>
          <w:szCs w:val="23"/>
          <w:lang w:val="ru-RU"/>
        </w:rPr>
      </w:pPr>
    </w:p>
    <w:p w:rsidR="006D3E93" w:rsidRDefault="006D3E93">
      <w:pPr>
        <w:rPr>
          <w:rFonts w:ascii="Times New Roman" w:eastAsia="Times New Roman" w:hAnsi="Times New Roman" w:cs="Times New Roman"/>
          <w:sz w:val="23"/>
          <w:szCs w:val="23"/>
          <w:lang w:val="ru-RU"/>
        </w:rPr>
      </w:pPr>
    </w:p>
    <w:p w:rsidR="00DD33C4" w:rsidRDefault="006D3E93">
      <w:pPr>
        <w:rPr>
          <w:rFonts w:ascii="Times New Roman" w:eastAsia="Times New Roman" w:hAnsi="Times New Roman" w:cs="Times New Roman"/>
          <w:sz w:val="23"/>
          <w:szCs w:val="23"/>
          <w:lang w:val="ru-RU"/>
        </w:rPr>
      </w:pPr>
      <w:r>
        <w:rPr>
          <w:rFonts w:ascii="Times New Roman" w:eastAsia="Times New Roman" w:hAnsi="Times New Roman" w:cs="Times New Roman"/>
          <w:sz w:val="23"/>
          <w:szCs w:val="23"/>
          <w:lang w:val="ru-RU"/>
        </w:rPr>
        <w:t>Рисунок №</w:t>
      </w:r>
      <w:r w:rsidR="00037070">
        <w:rPr>
          <w:rFonts w:ascii="Times New Roman" w:eastAsia="Times New Roman" w:hAnsi="Times New Roman" w:cs="Times New Roman"/>
          <w:sz w:val="23"/>
          <w:szCs w:val="23"/>
          <w:lang w:val="ru-RU"/>
        </w:rPr>
        <w:t>28</w:t>
      </w:r>
      <w:r>
        <w:rPr>
          <w:rFonts w:ascii="Times New Roman" w:eastAsia="Times New Roman" w:hAnsi="Times New Roman" w:cs="Times New Roman"/>
          <w:sz w:val="23"/>
          <w:szCs w:val="23"/>
          <w:lang w:val="ru-RU"/>
        </w:rPr>
        <w:t xml:space="preserve">. Белорусский национальный знак </w:t>
      </w:r>
      <w:r w:rsidRPr="00D72587">
        <w:rPr>
          <w:rFonts w:ascii="Times New Roman" w:eastAsia="Times New Roman" w:hAnsi="Times New Roman" w:cs="Times New Roman"/>
          <w:sz w:val="23"/>
          <w:szCs w:val="23"/>
        </w:rPr>
        <w:t>“</w:t>
      </w:r>
      <w:r>
        <w:rPr>
          <w:rFonts w:ascii="Times New Roman" w:eastAsia="Times New Roman" w:hAnsi="Times New Roman" w:cs="Times New Roman"/>
          <w:sz w:val="23"/>
          <w:szCs w:val="23"/>
          <w:lang w:val="ru-RU"/>
        </w:rPr>
        <w:t>Органический продукт</w:t>
      </w:r>
      <w:r w:rsidRPr="00D72587">
        <w:rPr>
          <w:rFonts w:ascii="Times New Roman" w:eastAsia="Times New Roman" w:hAnsi="Times New Roman" w:cs="Times New Roman"/>
          <w:sz w:val="23"/>
          <w:szCs w:val="23"/>
        </w:rPr>
        <w:t>”</w:t>
      </w:r>
    </w:p>
    <w:p w:rsidR="00DD33C4" w:rsidRDefault="006D3E93" w:rsidP="00103EB8">
      <w:pPr>
        <w:jc w:val="center"/>
        <w:rPr>
          <w:rFonts w:ascii="Times New Roman" w:eastAsia="Times New Roman" w:hAnsi="Times New Roman" w:cs="Times New Roman"/>
          <w:sz w:val="23"/>
          <w:szCs w:val="23"/>
          <w:lang w:val="ru-RU"/>
        </w:rPr>
      </w:pPr>
      <w:r>
        <w:rPr>
          <w:rFonts w:ascii="Times New Roman" w:eastAsia="Times New Roman" w:hAnsi="Times New Roman" w:cs="Times New Roman"/>
          <w:noProof/>
          <w:sz w:val="23"/>
          <w:szCs w:val="23"/>
          <w:lang w:val="ru-RU"/>
        </w:rPr>
        <w:drawing>
          <wp:inline distT="0" distB="0" distL="0" distR="0">
            <wp:extent cx="2533650" cy="2567432"/>
            <wp:effectExtent l="19050" t="0" r="0" b="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Белорусский знак органической продукции.jpg"/>
                    <pic:cNvPicPr/>
                  </pic:nvPicPr>
                  <pic:blipFill>
                    <a:blip r:embed="rId9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533650" cy="2567432"/>
                    </a:xfrm>
                    <a:prstGeom prst="rect">
                      <a:avLst/>
                    </a:prstGeom>
                  </pic:spPr>
                </pic:pic>
              </a:graphicData>
            </a:graphic>
          </wp:inline>
        </w:drawing>
      </w:r>
    </w:p>
    <w:p w:rsidR="00DD33C4" w:rsidRDefault="00DD33C4">
      <w:pPr>
        <w:rPr>
          <w:rFonts w:ascii="Times New Roman" w:eastAsia="Times New Roman" w:hAnsi="Times New Roman" w:cs="Times New Roman"/>
          <w:sz w:val="23"/>
          <w:szCs w:val="23"/>
          <w:lang w:val="ru-RU"/>
        </w:rPr>
      </w:pPr>
    </w:p>
    <w:p w:rsidR="001C23D7" w:rsidRPr="001C23D7" w:rsidRDefault="001C23D7">
      <w:pPr>
        <w:rPr>
          <w:rFonts w:ascii="Times New Roman" w:eastAsia="Times New Roman" w:hAnsi="Times New Roman" w:cs="Times New Roman"/>
          <w:b/>
          <w:sz w:val="23"/>
          <w:szCs w:val="23"/>
          <w:lang w:val="ru-RU"/>
        </w:rPr>
      </w:pPr>
      <w:r w:rsidRPr="001C23D7">
        <w:rPr>
          <w:rFonts w:ascii="Times New Roman" w:eastAsia="Times New Roman" w:hAnsi="Times New Roman" w:cs="Times New Roman"/>
          <w:b/>
          <w:sz w:val="23"/>
          <w:szCs w:val="23"/>
          <w:lang w:val="ru-RU"/>
        </w:rPr>
        <w:t>Сравнение законопроектов в области производства органической продукции.</w:t>
      </w:r>
    </w:p>
    <w:p w:rsidR="001C23D7" w:rsidRDefault="001C23D7">
      <w:pPr>
        <w:rPr>
          <w:rFonts w:ascii="Times New Roman" w:eastAsia="Times New Roman" w:hAnsi="Times New Roman" w:cs="Times New Roman"/>
          <w:sz w:val="23"/>
          <w:szCs w:val="23"/>
          <w:lang w:val="ru-RU"/>
        </w:rPr>
      </w:pPr>
    </w:p>
    <w:p w:rsidR="001C23D7" w:rsidRDefault="001C23D7" w:rsidP="005C78FC">
      <w:pPr>
        <w:jc w:val="both"/>
        <w:rPr>
          <w:rFonts w:ascii="Times New Roman" w:eastAsia="Times New Roman" w:hAnsi="Times New Roman" w:cs="Times New Roman"/>
          <w:sz w:val="23"/>
          <w:szCs w:val="23"/>
          <w:lang w:val="ru-RU"/>
        </w:rPr>
      </w:pPr>
      <w:r>
        <w:rPr>
          <w:rFonts w:ascii="Times New Roman" w:eastAsia="Times New Roman" w:hAnsi="Times New Roman" w:cs="Times New Roman"/>
          <w:sz w:val="23"/>
          <w:szCs w:val="23"/>
          <w:lang w:val="ru-RU"/>
        </w:rPr>
        <w:t>Поскольку оба законопроекта опубликованы в свободном доступе</w:t>
      </w:r>
      <w:r>
        <w:rPr>
          <w:rStyle w:val="aff1"/>
          <w:rFonts w:ascii="Times New Roman" w:eastAsia="Times New Roman" w:hAnsi="Times New Roman" w:cs="Times New Roman"/>
          <w:sz w:val="23"/>
          <w:szCs w:val="23"/>
          <w:lang w:val="ru-RU"/>
        </w:rPr>
        <w:footnoteReference w:id="111"/>
      </w:r>
      <w:r w:rsidR="001B1D77">
        <w:rPr>
          <w:rStyle w:val="aff1"/>
          <w:rFonts w:ascii="Times New Roman" w:eastAsia="Times New Roman" w:hAnsi="Times New Roman" w:cs="Times New Roman"/>
          <w:sz w:val="23"/>
          <w:szCs w:val="23"/>
          <w:lang w:val="ru-RU"/>
        </w:rPr>
        <w:footnoteReference w:id="112"/>
      </w:r>
      <w:r>
        <w:rPr>
          <w:rFonts w:ascii="Times New Roman" w:eastAsia="Times New Roman" w:hAnsi="Times New Roman" w:cs="Times New Roman"/>
          <w:sz w:val="23"/>
          <w:szCs w:val="23"/>
          <w:lang w:val="ru-RU"/>
        </w:rPr>
        <w:t>, можно провести их сравнительный анализ. Выше мы указали четыре основных пункта, которые регулируются законодательно. Поэтому, сравнение законопроектов можно оформить в таблице.</w:t>
      </w:r>
    </w:p>
    <w:p w:rsidR="001C23D7" w:rsidRDefault="001C23D7">
      <w:pPr>
        <w:rPr>
          <w:rFonts w:ascii="Times New Roman" w:eastAsia="Times New Roman" w:hAnsi="Times New Roman" w:cs="Times New Roman"/>
          <w:sz w:val="23"/>
          <w:szCs w:val="23"/>
          <w:lang w:val="ru-RU"/>
        </w:rPr>
      </w:pPr>
    </w:p>
    <w:p w:rsidR="001C23D7" w:rsidRDefault="001C23D7">
      <w:pPr>
        <w:rPr>
          <w:rFonts w:ascii="Times New Roman" w:eastAsia="Times New Roman" w:hAnsi="Times New Roman" w:cs="Times New Roman"/>
          <w:sz w:val="23"/>
          <w:szCs w:val="23"/>
          <w:lang w:val="ru-RU"/>
        </w:rPr>
      </w:pPr>
      <w:r>
        <w:rPr>
          <w:rFonts w:ascii="Times New Roman" w:eastAsia="Times New Roman" w:hAnsi="Times New Roman" w:cs="Times New Roman"/>
          <w:sz w:val="23"/>
          <w:szCs w:val="23"/>
          <w:lang w:val="ru-RU"/>
        </w:rPr>
        <w:t>Таблица №</w:t>
      </w:r>
      <w:r w:rsidR="00037070">
        <w:rPr>
          <w:rFonts w:ascii="Times New Roman" w:eastAsia="Times New Roman" w:hAnsi="Times New Roman" w:cs="Times New Roman"/>
          <w:sz w:val="23"/>
          <w:szCs w:val="23"/>
          <w:lang w:val="ru-RU"/>
        </w:rPr>
        <w:t>16</w:t>
      </w:r>
      <w:r>
        <w:rPr>
          <w:rFonts w:ascii="Times New Roman" w:eastAsia="Times New Roman" w:hAnsi="Times New Roman" w:cs="Times New Roman"/>
          <w:sz w:val="23"/>
          <w:szCs w:val="23"/>
          <w:lang w:val="ru-RU"/>
        </w:rPr>
        <w:t xml:space="preserve">. Сравнение </w:t>
      </w:r>
      <w:r w:rsidRPr="001C23D7">
        <w:rPr>
          <w:rFonts w:ascii="Times New Roman" w:eastAsia="Times New Roman" w:hAnsi="Times New Roman" w:cs="Times New Roman"/>
          <w:sz w:val="23"/>
          <w:szCs w:val="23"/>
          <w:lang w:val="ru-RU"/>
        </w:rPr>
        <w:t>законопроектов в области производства органической продукции.</w:t>
      </w:r>
    </w:p>
    <w:p w:rsidR="00044496" w:rsidRDefault="00044496">
      <w:pPr>
        <w:rPr>
          <w:rFonts w:ascii="Times New Roman" w:eastAsia="Times New Roman" w:hAnsi="Times New Roman" w:cs="Times New Roman"/>
          <w:sz w:val="23"/>
          <w:szCs w:val="23"/>
          <w:lang w:val="ru-RU"/>
        </w:rPr>
      </w:pPr>
    </w:p>
    <w:tbl>
      <w:tblPr>
        <w:tblStyle w:val="aff2"/>
        <w:tblW w:w="0" w:type="auto"/>
        <w:tblLook w:val="04A0"/>
      </w:tblPr>
      <w:tblGrid>
        <w:gridCol w:w="2872"/>
        <w:gridCol w:w="2872"/>
        <w:gridCol w:w="2872"/>
      </w:tblGrid>
      <w:tr w:rsidR="00044496" w:rsidTr="00044496">
        <w:tc>
          <w:tcPr>
            <w:tcW w:w="2872" w:type="dxa"/>
          </w:tcPr>
          <w:p w:rsidR="00044496" w:rsidRPr="00014DA4" w:rsidRDefault="00044496">
            <w:pPr>
              <w:pBdr>
                <w:top w:val="none" w:sz="0" w:space="0" w:color="auto"/>
                <w:left w:val="none" w:sz="0" w:space="0" w:color="auto"/>
                <w:bottom w:val="none" w:sz="0" w:space="0" w:color="auto"/>
                <w:right w:val="none" w:sz="0" w:space="0" w:color="auto"/>
                <w:between w:val="none" w:sz="0" w:space="0" w:color="auto"/>
              </w:pBdr>
              <w:rPr>
                <w:rFonts w:ascii="Times New Roman" w:eastAsia="Times New Roman" w:hAnsi="Times New Roman" w:cs="Times New Roman"/>
                <w:b/>
                <w:sz w:val="23"/>
                <w:szCs w:val="23"/>
                <w:lang w:val="ru-RU"/>
              </w:rPr>
            </w:pPr>
            <w:r w:rsidRPr="00014DA4">
              <w:rPr>
                <w:rFonts w:ascii="Times New Roman" w:eastAsia="Times New Roman" w:hAnsi="Times New Roman" w:cs="Times New Roman"/>
                <w:b/>
                <w:sz w:val="23"/>
                <w:szCs w:val="23"/>
                <w:lang w:val="ru-RU"/>
              </w:rPr>
              <w:t>Области регулирования законопроект</w:t>
            </w:r>
            <w:r w:rsidR="00014DA4">
              <w:rPr>
                <w:rFonts w:ascii="Times New Roman" w:eastAsia="Times New Roman" w:hAnsi="Times New Roman" w:cs="Times New Roman"/>
                <w:b/>
                <w:sz w:val="23"/>
                <w:szCs w:val="23"/>
                <w:lang w:val="ru-RU"/>
              </w:rPr>
              <w:t>ов</w:t>
            </w:r>
          </w:p>
        </w:tc>
        <w:tc>
          <w:tcPr>
            <w:tcW w:w="2872" w:type="dxa"/>
          </w:tcPr>
          <w:p w:rsidR="00044496" w:rsidRPr="00014DA4" w:rsidRDefault="00044496" w:rsidP="00014DA4">
            <w:pPr>
              <w:pBdr>
                <w:top w:val="none" w:sz="0" w:space="0" w:color="auto"/>
                <w:left w:val="none" w:sz="0" w:space="0" w:color="auto"/>
                <w:bottom w:val="none" w:sz="0" w:space="0" w:color="auto"/>
                <w:right w:val="none" w:sz="0" w:space="0" w:color="auto"/>
                <w:between w:val="none" w:sz="0" w:space="0" w:color="auto"/>
              </w:pBdr>
              <w:jc w:val="center"/>
              <w:rPr>
                <w:rFonts w:ascii="Times New Roman" w:eastAsia="Times New Roman" w:hAnsi="Times New Roman" w:cs="Times New Roman"/>
                <w:b/>
                <w:sz w:val="23"/>
                <w:szCs w:val="23"/>
                <w:lang w:val="ru-RU"/>
              </w:rPr>
            </w:pPr>
            <w:r w:rsidRPr="00014DA4">
              <w:rPr>
                <w:rFonts w:ascii="Times New Roman" w:eastAsia="Times New Roman" w:hAnsi="Times New Roman" w:cs="Times New Roman"/>
                <w:b/>
                <w:sz w:val="23"/>
                <w:szCs w:val="23"/>
                <w:lang w:val="ru-RU"/>
              </w:rPr>
              <w:t>Россия</w:t>
            </w:r>
          </w:p>
        </w:tc>
        <w:tc>
          <w:tcPr>
            <w:tcW w:w="2872" w:type="dxa"/>
          </w:tcPr>
          <w:p w:rsidR="00044496" w:rsidRPr="00014DA4" w:rsidRDefault="00044496" w:rsidP="00014DA4">
            <w:pPr>
              <w:pBdr>
                <w:top w:val="none" w:sz="0" w:space="0" w:color="auto"/>
                <w:left w:val="none" w:sz="0" w:space="0" w:color="auto"/>
                <w:bottom w:val="none" w:sz="0" w:space="0" w:color="auto"/>
                <w:right w:val="none" w:sz="0" w:space="0" w:color="auto"/>
                <w:between w:val="none" w:sz="0" w:space="0" w:color="auto"/>
              </w:pBdr>
              <w:jc w:val="center"/>
              <w:rPr>
                <w:rFonts w:ascii="Times New Roman" w:eastAsia="Times New Roman" w:hAnsi="Times New Roman" w:cs="Times New Roman"/>
                <w:b/>
                <w:sz w:val="23"/>
                <w:szCs w:val="23"/>
                <w:lang w:val="ru-RU"/>
              </w:rPr>
            </w:pPr>
            <w:r w:rsidRPr="00014DA4">
              <w:rPr>
                <w:rFonts w:ascii="Times New Roman" w:eastAsia="Times New Roman" w:hAnsi="Times New Roman" w:cs="Times New Roman"/>
                <w:b/>
                <w:sz w:val="23"/>
                <w:szCs w:val="23"/>
                <w:lang w:val="ru-RU"/>
              </w:rPr>
              <w:t>Белоруссия</w:t>
            </w:r>
          </w:p>
        </w:tc>
      </w:tr>
      <w:tr w:rsidR="00044496" w:rsidTr="00044496">
        <w:tc>
          <w:tcPr>
            <w:tcW w:w="2872" w:type="dxa"/>
          </w:tcPr>
          <w:p w:rsidR="00044496" w:rsidRDefault="00044496">
            <w:pPr>
              <w:pBdr>
                <w:top w:val="none" w:sz="0" w:space="0" w:color="auto"/>
                <w:left w:val="none" w:sz="0" w:space="0" w:color="auto"/>
                <w:bottom w:val="none" w:sz="0" w:space="0" w:color="auto"/>
                <w:right w:val="none" w:sz="0" w:space="0" w:color="auto"/>
                <w:between w:val="none" w:sz="0" w:space="0" w:color="auto"/>
              </w:pBdr>
              <w:rPr>
                <w:rFonts w:ascii="Times New Roman" w:eastAsia="Times New Roman" w:hAnsi="Times New Roman" w:cs="Times New Roman"/>
                <w:sz w:val="23"/>
                <w:szCs w:val="23"/>
                <w:lang w:val="ru-RU"/>
              </w:rPr>
            </w:pPr>
            <w:r>
              <w:rPr>
                <w:rFonts w:ascii="Times New Roman" w:eastAsia="Times New Roman" w:hAnsi="Times New Roman" w:cs="Times New Roman"/>
                <w:sz w:val="23"/>
                <w:szCs w:val="23"/>
                <w:lang w:val="ru-RU"/>
              </w:rPr>
              <w:t>Сертификация органической продукции</w:t>
            </w:r>
          </w:p>
        </w:tc>
        <w:tc>
          <w:tcPr>
            <w:tcW w:w="2872" w:type="dxa"/>
          </w:tcPr>
          <w:p w:rsidR="00044496" w:rsidRDefault="00014DA4" w:rsidP="00014DA4">
            <w:pPr>
              <w:pBdr>
                <w:top w:val="none" w:sz="0" w:space="0" w:color="auto"/>
                <w:left w:val="none" w:sz="0" w:space="0" w:color="auto"/>
                <w:bottom w:val="none" w:sz="0" w:space="0" w:color="auto"/>
                <w:right w:val="none" w:sz="0" w:space="0" w:color="auto"/>
                <w:between w:val="none" w:sz="0" w:space="0" w:color="auto"/>
              </w:pBdr>
              <w:jc w:val="center"/>
              <w:rPr>
                <w:rFonts w:ascii="Times New Roman" w:eastAsia="Times New Roman" w:hAnsi="Times New Roman" w:cs="Times New Roman"/>
                <w:sz w:val="23"/>
                <w:szCs w:val="23"/>
                <w:lang w:val="ru-RU"/>
              </w:rPr>
            </w:pPr>
            <w:r>
              <w:rPr>
                <w:rFonts w:ascii="Times New Roman" w:eastAsia="Times New Roman" w:hAnsi="Times New Roman" w:cs="Times New Roman"/>
                <w:sz w:val="23"/>
                <w:szCs w:val="23"/>
                <w:lang w:val="ru-RU"/>
              </w:rPr>
              <w:t>Присутствует</w:t>
            </w:r>
          </w:p>
        </w:tc>
        <w:tc>
          <w:tcPr>
            <w:tcW w:w="2872" w:type="dxa"/>
          </w:tcPr>
          <w:p w:rsidR="00044496" w:rsidRDefault="00014DA4" w:rsidP="00014DA4">
            <w:pPr>
              <w:pBdr>
                <w:top w:val="none" w:sz="0" w:space="0" w:color="auto"/>
                <w:left w:val="none" w:sz="0" w:space="0" w:color="auto"/>
                <w:bottom w:val="none" w:sz="0" w:space="0" w:color="auto"/>
                <w:right w:val="none" w:sz="0" w:space="0" w:color="auto"/>
                <w:between w:val="none" w:sz="0" w:space="0" w:color="auto"/>
              </w:pBdr>
              <w:jc w:val="center"/>
              <w:rPr>
                <w:rFonts w:ascii="Times New Roman" w:eastAsia="Times New Roman" w:hAnsi="Times New Roman" w:cs="Times New Roman"/>
                <w:sz w:val="23"/>
                <w:szCs w:val="23"/>
                <w:lang w:val="ru-RU"/>
              </w:rPr>
            </w:pPr>
            <w:r>
              <w:rPr>
                <w:rFonts w:ascii="Times New Roman" w:eastAsia="Times New Roman" w:hAnsi="Times New Roman" w:cs="Times New Roman"/>
                <w:sz w:val="23"/>
                <w:szCs w:val="23"/>
                <w:lang w:val="ru-RU"/>
              </w:rPr>
              <w:t>Присутствует</w:t>
            </w:r>
          </w:p>
        </w:tc>
      </w:tr>
      <w:tr w:rsidR="00044496" w:rsidTr="00044496">
        <w:tc>
          <w:tcPr>
            <w:tcW w:w="2872" w:type="dxa"/>
          </w:tcPr>
          <w:p w:rsidR="00044496" w:rsidRDefault="00044496">
            <w:pPr>
              <w:pBdr>
                <w:top w:val="none" w:sz="0" w:space="0" w:color="auto"/>
                <w:left w:val="none" w:sz="0" w:space="0" w:color="auto"/>
                <w:bottom w:val="none" w:sz="0" w:space="0" w:color="auto"/>
                <w:right w:val="none" w:sz="0" w:space="0" w:color="auto"/>
                <w:between w:val="none" w:sz="0" w:space="0" w:color="auto"/>
              </w:pBdr>
              <w:rPr>
                <w:rFonts w:ascii="Times New Roman" w:eastAsia="Times New Roman" w:hAnsi="Times New Roman" w:cs="Times New Roman"/>
                <w:sz w:val="23"/>
                <w:szCs w:val="23"/>
                <w:lang w:val="ru-RU"/>
              </w:rPr>
            </w:pPr>
            <w:r>
              <w:rPr>
                <w:rFonts w:ascii="Times New Roman" w:eastAsia="Times New Roman" w:hAnsi="Times New Roman" w:cs="Times New Roman"/>
                <w:sz w:val="23"/>
                <w:szCs w:val="23"/>
                <w:lang w:val="ru-RU"/>
              </w:rPr>
              <w:t>Регламентация деятельности в животноводстве</w:t>
            </w:r>
          </w:p>
        </w:tc>
        <w:tc>
          <w:tcPr>
            <w:tcW w:w="2872" w:type="dxa"/>
          </w:tcPr>
          <w:p w:rsidR="00044496" w:rsidRDefault="00014DA4" w:rsidP="00014DA4">
            <w:pPr>
              <w:pBdr>
                <w:top w:val="none" w:sz="0" w:space="0" w:color="auto"/>
                <w:left w:val="none" w:sz="0" w:space="0" w:color="auto"/>
                <w:bottom w:val="none" w:sz="0" w:space="0" w:color="auto"/>
                <w:right w:val="none" w:sz="0" w:space="0" w:color="auto"/>
                <w:between w:val="none" w:sz="0" w:space="0" w:color="auto"/>
              </w:pBdr>
              <w:jc w:val="center"/>
              <w:rPr>
                <w:rFonts w:ascii="Times New Roman" w:eastAsia="Times New Roman" w:hAnsi="Times New Roman" w:cs="Times New Roman"/>
                <w:sz w:val="23"/>
                <w:szCs w:val="23"/>
                <w:lang w:val="ru-RU"/>
              </w:rPr>
            </w:pPr>
            <w:r>
              <w:rPr>
                <w:rFonts w:ascii="Times New Roman" w:eastAsia="Times New Roman" w:hAnsi="Times New Roman" w:cs="Times New Roman"/>
                <w:sz w:val="23"/>
                <w:szCs w:val="23"/>
                <w:lang w:val="ru-RU"/>
              </w:rPr>
              <w:t>Присутствует частично</w:t>
            </w:r>
          </w:p>
        </w:tc>
        <w:tc>
          <w:tcPr>
            <w:tcW w:w="2872" w:type="dxa"/>
          </w:tcPr>
          <w:p w:rsidR="00044496" w:rsidRDefault="00014DA4" w:rsidP="00014DA4">
            <w:pPr>
              <w:pBdr>
                <w:top w:val="none" w:sz="0" w:space="0" w:color="auto"/>
                <w:left w:val="none" w:sz="0" w:space="0" w:color="auto"/>
                <w:bottom w:val="none" w:sz="0" w:space="0" w:color="auto"/>
                <w:right w:val="none" w:sz="0" w:space="0" w:color="auto"/>
                <w:between w:val="none" w:sz="0" w:space="0" w:color="auto"/>
              </w:pBdr>
              <w:jc w:val="center"/>
              <w:rPr>
                <w:rFonts w:ascii="Times New Roman" w:eastAsia="Times New Roman" w:hAnsi="Times New Roman" w:cs="Times New Roman"/>
                <w:sz w:val="23"/>
                <w:szCs w:val="23"/>
                <w:lang w:val="ru-RU"/>
              </w:rPr>
            </w:pPr>
            <w:r>
              <w:rPr>
                <w:rFonts w:ascii="Times New Roman" w:eastAsia="Times New Roman" w:hAnsi="Times New Roman" w:cs="Times New Roman"/>
                <w:sz w:val="23"/>
                <w:szCs w:val="23"/>
                <w:lang w:val="ru-RU"/>
              </w:rPr>
              <w:t>Присутствует</w:t>
            </w:r>
          </w:p>
        </w:tc>
      </w:tr>
      <w:tr w:rsidR="00044496" w:rsidTr="00044496">
        <w:tc>
          <w:tcPr>
            <w:tcW w:w="2872" w:type="dxa"/>
          </w:tcPr>
          <w:p w:rsidR="00044496" w:rsidRDefault="00044496">
            <w:pPr>
              <w:pBdr>
                <w:top w:val="none" w:sz="0" w:space="0" w:color="auto"/>
                <w:left w:val="none" w:sz="0" w:space="0" w:color="auto"/>
                <w:bottom w:val="none" w:sz="0" w:space="0" w:color="auto"/>
                <w:right w:val="none" w:sz="0" w:space="0" w:color="auto"/>
                <w:between w:val="none" w:sz="0" w:space="0" w:color="auto"/>
              </w:pBdr>
              <w:rPr>
                <w:rFonts w:ascii="Times New Roman" w:eastAsia="Times New Roman" w:hAnsi="Times New Roman" w:cs="Times New Roman"/>
                <w:sz w:val="23"/>
                <w:szCs w:val="23"/>
                <w:lang w:val="ru-RU"/>
              </w:rPr>
            </w:pPr>
            <w:r>
              <w:rPr>
                <w:rFonts w:ascii="Times New Roman" w:eastAsia="Times New Roman" w:hAnsi="Times New Roman" w:cs="Times New Roman"/>
                <w:sz w:val="23"/>
                <w:szCs w:val="23"/>
                <w:lang w:val="ru-RU"/>
              </w:rPr>
              <w:t>Регламентация деятельности в растениеводстве</w:t>
            </w:r>
          </w:p>
        </w:tc>
        <w:tc>
          <w:tcPr>
            <w:tcW w:w="2872" w:type="dxa"/>
          </w:tcPr>
          <w:p w:rsidR="00044496" w:rsidRDefault="00014DA4" w:rsidP="00014DA4">
            <w:pPr>
              <w:pBdr>
                <w:top w:val="none" w:sz="0" w:space="0" w:color="auto"/>
                <w:left w:val="none" w:sz="0" w:space="0" w:color="auto"/>
                <w:bottom w:val="none" w:sz="0" w:space="0" w:color="auto"/>
                <w:right w:val="none" w:sz="0" w:space="0" w:color="auto"/>
                <w:between w:val="none" w:sz="0" w:space="0" w:color="auto"/>
              </w:pBdr>
              <w:jc w:val="center"/>
              <w:rPr>
                <w:rFonts w:ascii="Times New Roman" w:eastAsia="Times New Roman" w:hAnsi="Times New Roman" w:cs="Times New Roman"/>
                <w:sz w:val="23"/>
                <w:szCs w:val="23"/>
                <w:lang w:val="ru-RU"/>
              </w:rPr>
            </w:pPr>
            <w:r>
              <w:rPr>
                <w:rFonts w:ascii="Times New Roman" w:eastAsia="Times New Roman" w:hAnsi="Times New Roman" w:cs="Times New Roman"/>
                <w:sz w:val="23"/>
                <w:szCs w:val="23"/>
                <w:lang w:val="ru-RU"/>
              </w:rPr>
              <w:t>Присутствует частично</w:t>
            </w:r>
          </w:p>
        </w:tc>
        <w:tc>
          <w:tcPr>
            <w:tcW w:w="2872" w:type="dxa"/>
          </w:tcPr>
          <w:p w:rsidR="00044496" w:rsidRDefault="00014DA4" w:rsidP="00014DA4">
            <w:pPr>
              <w:pBdr>
                <w:top w:val="none" w:sz="0" w:space="0" w:color="auto"/>
                <w:left w:val="none" w:sz="0" w:space="0" w:color="auto"/>
                <w:bottom w:val="none" w:sz="0" w:space="0" w:color="auto"/>
                <w:right w:val="none" w:sz="0" w:space="0" w:color="auto"/>
                <w:between w:val="none" w:sz="0" w:space="0" w:color="auto"/>
              </w:pBdr>
              <w:jc w:val="center"/>
              <w:rPr>
                <w:rFonts w:ascii="Times New Roman" w:eastAsia="Times New Roman" w:hAnsi="Times New Roman" w:cs="Times New Roman"/>
                <w:sz w:val="23"/>
                <w:szCs w:val="23"/>
                <w:lang w:val="ru-RU"/>
              </w:rPr>
            </w:pPr>
            <w:r>
              <w:rPr>
                <w:rFonts w:ascii="Times New Roman" w:eastAsia="Times New Roman" w:hAnsi="Times New Roman" w:cs="Times New Roman"/>
                <w:sz w:val="23"/>
                <w:szCs w:val="23"/>
                <w:lang w:val="ru-RU"/>
              </w:rPr>
              <w:t>Присутствует</w:t>
            </w:r>
          </w:p>
        </w:tc>
      </w:tr>
      <w:tr w:rsidR="00044496" w:rsidTr="00044496">
        <w:tc>
          <w:tcPr>
            <w:tcW w:w="2872" w:type="dxa"/>
          </w:tcPr>
          <w:p w:rsidR="00044496" w:rsidRDefault="00044496">
            <w:pPr>
              <w:pBdr>
                <w:top w:val="none" w:sz="0" w:space="0" w:color="auto"/>
                <w:left w:val="none" w:sz="0" w:space="0" w:color="auto"/>
                <w:bottom w:val="none" w:sz="0" w:space="0" w:color="auto"/>
                <w:right w:val="none" w:sz="0" w:space="0" w:color="auto"/>
                <w:between w:val="none" w:sz="0" w:space="0" w:color="auto"/>
              </w:pBdr>
              <w:rPr>
                <w:rFonts w:ascii="Times New Roman" w:eastAsia="Times New Roman" w:hAnsi="Times New Roman" w:cs="Times New Roman"/>
                <w:sz w:val="23"/>
                <w:szCs w:val="23"/>
                <w:lang w:val="ru-RU"/>
              </w:rPr>
            </w:pPr>
            <w:r>
              <w:rPr>
                <w:rFonts w:ascii="Times New Roman" w:eastAsia="Times New Roman" w:hAnsi="Times New Roman" w:cs="Times New Roman"/>
                <w:sz w:val="23"/>
                <w:szCs w:val="23"/>
                <w:lang w:val="ru-RU"/>
              </w:rPr>
              <w:t>Государственная поддержка</w:t>
            </w:r>
            <w:r w:rsidR="00014DA4">
              <w:rPr>
                <w:rFonts w:ascii="Times New Roman" w:eastAsia="Times New Roman" w:hAnsi="Times New Roman" w:cs="Times New Roman"/>
                <w:sz w:val="23"/>
                <w:szCs w:val="23"/>
                <w:lang w:val="ru-RU"/>
              </w:rPr>
              <w:t xml:space="preserve"> производителей органической продукции</w:t>
            </w:r>
          </w:p>
        </w:tc>
        <w:tc>
          <w:tcPr>
            <w:tcW w:w="2872" w:type="dxa"/>
          </w:tcPr>
          <w:p w:rsidR="00044496" w:rsidRDefault="00014DA4" w:rsidP="00014DA4">
            <w:pPr>
              <w:pBdr>
                <w:top w:val="none" w:sz="0" w:space="0" w:color="auto"/>
                <w:left w:val="none" w:sz="0" w:space="0" w:color="auto"/>
                <w:bottom w:val="none" w:sz="0" w:space="0" w:color="auto"/>
                <w:right w:val="none" w:sz="0" w:space="0" w:color="auto"/>
                <w:between w:val="none" w:sz="0" w:space="0" w:color="auto"/>
              </w:pBdr>
              <w:jc w:val="center"/>
              <w:rPr>
                <w:rFonts w:ascii="Times New Roman" w:eastAsia="Times New Roman" w:hAnsi="Times New Roman" w:cs="Times New Roman"/>
                <w:sz w:val="23"/>
                <w:szCs w:val="23"/>
                <w:lang w:val="ru-RU"/>
              </w:rPr>
            </w:pPr>
            <w:r>
              <w:rPr>
                <w:rFonts w:ascii="Times New Roman" w:eastAsia="Times New Roman" w:hAnsi="Times New Roman" w:cs="Times New Roman"/>
                <w:sz w:val="23"/>
                <w:szCs w:val="23"/>
                <w:lang w:val="ru-RU"/>
              </w:rPr>
              <w:t>Присутствует частично</w:t>
            </w:r>
          </w:p>
        </w:tc>
        <w:tc>
          <w:tcPr>
            <w:tcW w:w="2872" w:type="dxa"/>
          </w:tcPr>
          <w:p w:rsidR="00044496" w:rsidRDefault="00E74BA1" w:rsidP="00014DA4">
            <w:pPr>
              <w:pBdr>
                <w:top w:val="none" w:sz="0" w:space="0" w:color="auto"/>
                <w:left w:val="none" w:sz="0" w:space="0" w:color="auto"/>
                <w:bottom w:val="none" w:sz="0" w:space="0" w:color="auto"/>
                <w:right w:val="none" w:sz="0" w:space="0" w:color="auto"/>
                <w:between w:val="none" w:sz="0" w:space="0" w:color="auto"/>
              </w:pBdr>
              <w:jc w:val="center"/>
              <w:rPr>
                <w:rFonts w:ascii="Times New Roman" w:eastAsia="Times New Roman" w:hAnsi="Times New Roman" w:cs="Times New Roman"/>
                <w:sz w:val="23"/>
                <w:szCs w:val="23"/>
                <w:lang w:val="ru-RU"/>
              </w:rPr>
            </w:pPr>
            <w:r>
              <w:rPr>
                <w:rFonts w:ascii="Times New Roman" w:eastAsia="Times New Roman" w:hAnsi="Times New Roman" w:cs="Times New Roman"/>
                <w:sz w:val="23"/>
                <w:szCs w:val="23"/>
                <w:lang w:val="ru-RU"/>
              </w:rPr>
              <w:t>Присутствуют частично</w:t>
            </w:r>
          </w:p>
        </w:tc>
      </w:tr>
    </w:tbl>
    <w:p w:rsidR="00044496" w:rsidRDefault="00044496">
      <w:pPr>
        <w:rPr>
          <w:rFonts w:ascii="Times New Roman" w:eastAsia="Times New Roman" w:hAnsi="Times New Roman" w:cs="Times New Roman"/>
          <w:sz w:val="23"/>
          <w:szCs w:val="23"/>
          <w:lang w:val="ru-RU"/>
        </w:rPr>
      </w:pPr>
    </w:p>
    <w:p w:rsidR="001B1D77" w:rsidRDefault="001B1D77" w:rsidP="005C78FC">
      <w:pPr>
        <w:jc w:val="both"/>
        <w:rPr>
          <w:rFonts w:ascii="Times New Roman" w:hAnsi="Times New Roman" w:cs="Times New Roman"/>
          <w:sz w:val="23"/>
          <w:szCs w:val="23"/>
          <w:lang w:val="ru-RU"/>
        </w:rPr>
      </w:pPr>
      <w:r>
        <w:rPr>
          <w:rFonts w:ascii="Times New Roman" w:eastAsia="Times New Roman" w:hAnsi="Times New Roman" w:cs="Times New Roman"/>
          <w:sz w:val="23"/>
          <w:szCs w:val="23"/>
          <w:lang w:val="ru-RU"/>
        </w:rPr>
        <w:lastRenderedPageBreak/>
        <w:t>В обоих законопроектах есть главы</w:t>
      </w:r>
      <w:r w:rsidR="00E74BA1">
        <w:rPr>
          <w:rFonts w:ascii="Times New Roman" w:eastAsia="Times New Roman" w:hAnsi="Times New Roman" w:cs="Times New Roman"/>
          <w:sz w:val="23"/>
          <w:szCs w:val="23"/>
          <w:lang w:val="ru-RU"/>
        </w:rPr>
        <w:t xml:space="preserve"> (статьи)</w:t>
      </w:r>
      <w:r>
        <w:rPr>
          <w:rFonts w:ascii="Times New Roman" w:eastAsia="Times New Roman" w:hAnsi="Times New Roman" w:cs="Times New Roman"/>
          <w:sz w:val="23"/>
          <w:szCs w:val="23"/>
          <w:lang w:val="ru-RU"/>
        </w:rPr>
        <w:t xml:space="preserve">, посвященные сертификации органической продукции и правила, регулирующие процесс сертификации. В </w:t>
      </w:r>
      <w:r w:rsidR="003843E1">
        <w:rPr>
          <w:rFonts w:ascii="Times New Roman" w:eastAsia="Times New Roman" w:hAnsi="Times New Roman" w:cs="Times New Roman"/>
          <w:sz w:val="23"/>
          <w:szCs w:val="23"/>
          <w:lang w:val="ru-RU"/>
        </w:rPr>
        <w:t>б</w:t>
      </w:r>
      <w:r>
        <w:rPr>
          <w:rFonts w:ascii="Times New Roman" w:eastAsia="Times New Roman" w:hAnsi="Times New Roman" w:cs="Times New Roman"/>
          <w:sz w:val="23"/>
          <w:szCs w:val="23"/>
          <w:lang w:val="ru-RU"/>
        </w:rPr>
        <w:t xml:space="preserve">елорусском законопроекте существует отдельная </w:t>
      </w:r>
      <w:r w:rsidR="00E74BA1">
        <w:rPr>
          <w:rFonts w:ascii="Times New Roman" w:eastAsia="Times New Roman" w:hAnsi="Times New Roman" w:cs="Times New Roman"/>
          <w:sz w:val="23"/>
          <w:szCs w:val="23"/>
          <w:lang w:val="ru-RU"/>
        </w:rPr>
        <w:t xml:space="preserve">Глава </w:t>
      </w:r>
      <w:r>
        <w:rPr>
          <w:rFonts w:ascii="Times New Roman" w:eastAsia="Times New Roman" w:hAnsi="Times New Roman" w:cs="Times New Roman"/>
          <w:sz w:val="23"/>
          <w:szCs w:val="23"/>
          <w:lang w:val="ru-RU"/>
        </w:rPr>
        <w:t xml:space="preserve">№3, в которой предъявляются требования к процессам производства и обращения органической продукции, в то время как в </w:t>
      </w:r>
      <w:r w:rsidR="003843E1">
        <w:rPr>
          <w:rFonts w:ascii="Times New Roman" w:eastAsia="Times New Roman" w:hAnsi="Times New Roman" w:cs="Times New Roman"/>
          <w:sz w:val="23"/>
          <w:szCs w:val="23"/>
          <w:lang w:val="ru-RU"/>
        </w:rPr>
        <w:t>р</w:t>
      </w:r>
      <w:r>
        <w:rPr>
          <w:rFonts w:ascii="Times New Roman" w:eastAsia="Times New Roman" w:hAnsi="Times New Roman" w:cs="Times New Roman"/>
          <w:sz w:val="23"/>
          <w:szCs w:val="23"/>
          <w:lang w:val="ru-RU"/>
        </w:rPr>
        <w:t xml:space="preserve">оссийском законопроекте </w:t>
      </w:r>
      <w:r w:rsidR="00E74BA1">
        <w:rPr>
          <w:rFonts w:ascii="Times New Roman" w:eastAsia="Times New Roman" w:hAnsi="Times New Roman" w:cs="Times New Roman"/>
          <w:sz w:val="23"/>
          <w:szCs w:val="23"/>
          <w:lang w:val="ru-RU"/>
        </w:rPr>
        <w:t>закреплены</w:t>
      </w:r>
      <w:r>
        <w:rPr>
          <w:rFonts w:ascii="Times New Roman" w:eastAsia="Times New Roman" w:hAnsi="Times New Roman" w:cs="Times New Roman"/>
          <w:sz w:val="23"/>
          <w:szCs w:val="23"/>
          <w:lang w:val="ru-RU"/>
        </w:rPr>
        <w:t xml:space="preserve"> общие принципы в Стат</w:t>
      </w:r>
      <w:r w:rsidR="00E74BA1">
        <w:rPr>
          <w:rFonts w:ascii="Times New Roman" w:eastAsia="Times New Roman" w:hAnsi="Times New Roman" w:cs="Times New Roman"/>
          <w:sz w:val="23"/>
          <w:szCs w:val="23"/>
          <w:lang w:val="ru-RU"/>
        </w:rPr>
        <w:t xml:space="preserve">ье №2. В </w:t>
      </w:r>
      <w:r w:rsidR="003843E1">
        <w:rPr>
          <w:rFonts w:ascii="Times New Roman" w:eastAsia="Times New Roman" w:hAnsi="Times New Roman" w:cs="Times New Roman"/>
          <w:sz w:val="23"/>
          <w:szCs w:val="23"/>
          <w:lang w:val="ru-RU"/>
        </w:rPr>
        <w:t>б</w:t>
      </w:r>
      <w:r w:rsidR="00E74BA1">
        <w:rPr>
          <w:rFonts w:ascii="Times New Roman" w:eastAsia="Times New Roman" w:hAnsi="Times New Roman" w:cs="Times New Roman"/>
          <w:sz w:val="23"/>
          <w:szCs w:val="23"/>
          <w:lang w:val="ru-RU"/>
        </w:rPr>
        <w:t xml:space="preserve">елорусском законопроекте отмечено, что финансирование </w:t>
      </w:r>
      <w:r w:rsidR="00E74BA1" w:rsidRPr="001C23D7">
        <w:rPr>
          <w:rFonts w:ascii="Times New Roman" w:hAnsi="Times New Roman" w:cs="Times New Roman"/>
          <w:lang w:val="ru-RU"/>
        </w:rPr>
        <w:t>“</w:t>
      </w:r>
      <w:r w:rsidR="00E74BA1">
        <w:rPr>
          <w:rFonts w:ascii="Times New Roman" w:hAnsi="Times New Roman" w:cs="Times New Roman"/>
          <w:lang w:val="ru-RU"/>
        </w:rPr>
        <w:t>…</w:t>
      </w:r>
      <w:r w:rsidR="00E74BA1" w:rsidRPr="00E74BA1">
        <w:rPr>
          <w:rFonts w:ascii="Times New Roman" w:eastAsia="Times New Roman" w:hAnsi="Times New Roman" w:cs="Times New Roman"/>
          <w:sz w:val="23"/>
          <w:szCs w:val="23"/>
          <w:lang w:val="ru-RU"/>
        </w:rPr>
        <w:t xml:space="preserve">производства и обращения органической продукции осуществляется за счет средств производителей органической продукции, а также за счет </w:t>
      </w:r>
      <w:r w:rsidR="00E74BA1" w:rsidRPr="00E74BA1">
        <w:rPr>
          <w:rFonts w:ascii="Times New Roman" w:eastAsia="Times New Roman" w:hAnsi="Times New Roman" w:cs="Times New Roman"/>
          <w:i/>
          <w:sz w:val="23"/>
          <w:szCs w:val="23"/>
          <w:lang w:val="ru-RU"/>
        </w:rPr>
        <w:t>средств республиканского и местных бюджетов в рамках выполнения государственных программ, в том числе содержащих подпрограммы в области производства и обращения органической продукции, и других источников, не запрещенных законодательством.</w:t>
      </w:r>
      <w:r w:rsidR="00E74BA1" w:rsidRPr="001C23D7">
        <w:rPr>
          <w:rFonts w:ascii="Times New Roman" w:hAnsi="Times New Roman" w:cs="Times New Roman"/>
          <w:lang w:val="ru-RU"/>
        </w:rPr>
        <w:t>”</w:t>
      </w:r>
      <w:r w:rsidR="00E74BA1">
        <w:rPr>
          <w:rStyle w:val="aff1"/>
          <w:rFonts w:ascii="Times New Roman" w:eastAsia="Times New Roman" w:hAnsi="Times New Roman" w:cs="Times New Roman"/>
          <w:sz w:val="23"/>
          <w:szCs w:val="23"/>
          <w:lang w:val="ru-RU"/>
        </w:rPr>
        <w:footnoteReference w:id="113"/>
      </w:r>
      <w:r w:rsidR="00E74BA1">
        <w:rPr>
          <w:rFonts w:ascii="Times New Roman" w:hAnsi="Times New Roman" w:cs="Times New Roman"/>
          <w:lang w:val="ru-RU"/>
        </w:rPr>
        <w:t xml:space="preserve"> </w:t>
      </w:r>
      <w:r w:rsidR="00E74BA1" w:rsidRPr="00E74BA1">
        <w:rPr>
          <w:rFonts w:ascii="Times New Roman" w:hAnsi="Times New Roman" w:cs="Times New Roman"/>
          <w:sz w:val="23"/>
          <w:szCs w:val="23"/>
          <w:lang w:val="ru-RU"/>
        </w:rPr>
        <w:t>В российском законопроекте государственная поддержка осуществляется “ в соответствии с Федеральным законом от 29 декабря 2006 года № 264-ФЗ "О развитии сельского хозяйства".”</w:t>
      </w:r>
      <w:r w:rsidR="00E74BA1" w:rsidRPr="00E74BA1">
        <w:rPr>
          <w:rStyle w:val="aff1"/>
          <w:rFonts w:ascii="Times New Roman" w:hAnsi="Times New Roman" w:cs="Times New Roman"/>
          <w:sz w:val="23"/>
          <w:szCs w:val="23"/>
          <w:lang w:val="ru-RU"/>
        </w:rPr>
        <w:footnoteReference w:id="114"/>
      </w:r>
      <w:r w:rsidR="00E74BA1">
        <w:rPr>
          <w:rFonts w:ascii="Times New Roman" w:hAnsi="Times New Roman" w:cs="Times New Roman"/>
          <w:sz w:val="23"/>
          <w:szCs w:val="23"/>
          <w:lang w:val="ru-RU"/>
        </w:rPr>
        <w:t xml:space="preserve"> Иными словами, в белорусском проекте предусматривается помощь конкретно производителям органической продукции, в то время как в российской программе финансирование осуществляется одинаково с остальными участниками рынка.</w:t>
      </w:r>
    </w:p>
    <w:p w:rsidR="00E74BA1" w:rsidRDefault="00E74BA1" w:rsidP="00E74BA1">
      <w:pPr>
        <w:rPr>
          <w:rFonts w:ascii="Times New Roman" w:eastAsia="Times New Roman" w:hAnsi="Times New Roman" w:cs="Times New Roman"/>
          <w:sz w:val="23"/>
          <w:szCs w:val="23"/>
          <w:lang w:val="ru-RU"/>
        </w:rPr>
      </w:pPr>
    </w:p>
    <w:p w:rsidR="00A038AC" w:rsidRDefault="00A038AC" w:rsidP="005C78FC">
      <w:pPr>
        <w:jc w:val="both"/>
        <w:rPr>
          <w:rFonts w:ascii="Times New Roman" w:eastAsia="Times New Roman" w:hAnsi="Times New Roman" w:cs="Times New Roman"/>
          <w:sz w:val="23"/>
          <w:szCs w:val="23"/>
          <w:lang w:val="ru-RU"/>
        </w:rPr>
      </w:pPr>
      <w:r>
        <w:rPr>
          <w:rFonts w:ascii="Times New Roman" w:eastAsia="Times New Roman" w:hAnsi="Times New Roman" w:cs="Times New Roman"/>
          <w:sz w:val="23"/>
          <w:szCs w:val="23"/>
          <w:lang w:val="ru-RU"/>
        </w:rPr>
        <w:t xml:space="preserve">На данном этапе </w:t>
      </w:r>
      <w:r w:rsidR="003843E1">
        <w:rPr>
          <w:rFonts w:ascii="Times New Roman" w:eastAsia="Times New Roman" w:hAnsi="Times New Roman" w:cs="Times New Roman"/>
          <w:sz w:val="23"/>
          <w:szCs w:val="23"/>
          <w:lang w:val="ru-RU"/>
        </w:rPr>
        <w:t>проект закона в Белоруссии выглядит более перспективным. Успешное внедрение сегрегации традиционного и органического сельского хозяйства, развития органического производство может существенно повлиять на потребление органических удобрений.</w:t>
      </w:r>
    </w:p>
    <w:p w:rsidR="003843E1" w:rsidRPr="00E74BA1" w:rsidRDefault="003843E1" w:rsidP="00E74BA1">
      <w:pPr>
        <w:rPr>
          <w:rFonts w:ascii="Times New Roman" w:eastAsia="Times New Roman" w:hAnsi="Times New Roman" w:cs="Times New Roman"/>
          <w:sz w:val="23"/>
          <w:szCs w:val="23"/>
          <w:lang w:val="ru-RU"/>
        </w:rPr>
      </w:pPr>
    </w:p>
    <w:p w:rsidR="002D3DB7" w:rsidRDefault="00F95249">
      <w:pPr>
        <w:rPr>
          <w:rFonts w:ascii="Times New Roman" w:eastAsia="Times New Roman" w:hAnsi="Times New Roman" w:cs="Times New Roman"/>
          <w:b/>
          <w:sz w:val="23"/>
          <w:szCs w:val="23"/>
        </w:rPr>
      </w:pPr>
      <w:r>
        <w:br w:type="page"/>
      </w:r>
    </w:p>
    <w:p w:rsidR="002D3DB7" w:rsidRPr="00D24DEC" w:rsidRDefault="00D24DEC" w:rsidP="00D24DEC">
      <w:pPr>
        <w:pStyle w:val="1"/>
        <w:rPr>
          <w:rFonts w:ascii="Times New Roman" w:hAnsi="Times New Roman" w:cs="Times New Roman"/>
          <w:b/>
          <w:sz w:val="32"/>
          <w:szCs w:val="32"/>
          <w:highlight w:val="white"/>
        </w:rPr>
      </w:pPr>
      <w:bookmarkStart w:id="18" w:name="_Toc507462185"/>
      <w:r w:rsidRPr="00D24DEC">
        <w:rPr>
          <w:rFonts w:ascii="Times New Roman" w:hAnsi="Times New Roman" w:cs="Times New Roman"/>
          <w:b/>
          <w:sz w:val="32"/>
          <w:szCs w:val="32"/>
          <w:highlight w:val="white"/>
        </w:rPr>
        <w:lastRenderedPageBreak/>
        <w:t>Глава 4. Анализ рынка</w:t>
      </w:r>
      <w:bookmarkEnd w:id="18"/>
    </w:p>
    <w:p w:rsidR="002D3DB7" w:rsidRDefault="00F95249" w:rsidP="00D24DEC">
      <w:pPr>
        <w:pStyle w:val="21"/>
        <w:rPr>
          <w:highlight w:val="white"/>
        </w:rPr>
      </w:pPr>
      <w:bookmarkStart w:id="19" w:name="_Toc507462186"/>
      <w:r>
        <w:rPr>
          <w:highlight w:val="white"/>
        </w:rPr>
        <w:t>4.1. Потребление рынка рассматриваемой продукции (2015-2022 гг.)</w:t>
      </w:r>
      <w:bookmarkEnd w:id="19"/>
    </w:p>
    <w:p w:rsidR="002D3DB7" w:rsidRDefault="002D3DB7">
      <w:pPr>
        <w:rPr>
          <w:rFonts w:ascii="Times New Roman" w:eastAsia="Times New Roman" w:hAnsi="Times New Roman" w:cs="Times New Roman"/>
          <w:b/>
          <w:sz w:val="28"/>
          <w:szCs w:val="28"/>
          <w:highlight w:val="white"/>
        </w:rPr>
      </w:pPr>
    </w:p>
    <w:p w:rsidR="002D3DB7" w:rsidRDefault="00F95249">
      <w:pP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Россия</w:t>
      </w:r>
    </w:p>
    <w:p w:rsidR="002D3DB7" w:rsidRDefault="002D3DB7">
      <w:pPr>
        <w:rPr>
          <w:rFonts w:ascii="Times New Roman" w:eastAsia="Times New Roman" w:hAnsi="Times New Roman" w:cs="Times New Roman"/>
          <w:b/>
          <w:sz w:val="24"/>
          <w:szCs w:val="24"/>
          <w:highlight w:val="white"/>
        </w:rPr>
      </w:pPr>
    </w:p>
    <w:p w:rsidR="002D3DB7" w:rsidRDefault="00F95249">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В России наблюдается рост сбора основных продуктов растениеводства. В основном данный прирост обеспечивается за счет увеличения сбора зерна и сахарной свеклы. С меньшими темпами растет сбор овощей, но по сравнению с 2010 годом значительно упал сбор семян подсолнечника. </w:t>
      </w:r>
    </w:p>
    <w:p w:rsidR="00F26783" w:rsidRDefault="00F26783">
      <w:pPr>
        <w:jc w:val="both"/>
        <w:rPr>
          <w:rFonts w:ascii="Times New Roman" w:eastAsia="Times New Roman" w:hAnsi="Times New Roman" w:cs="Times New Roman"/>
          <w:sz w:val="24"/>
          <w:szCs w:val="24"/>
          <w:highlight w:val="white"/>
        </w:rPr>
      </w:pPr>
    </w:p>
    <w:p w:rsidR="002D3DB7" w:rsidRDefault="00F26783">
      <w:pPr>
        <w:rPr>
          <w:rFonts w:ascii="Times New Roman" w:eastAsia="Times New Roman" w:hAnsi="Times New Roman" w:cs="Times New Roman"/>
          <w:b/>
          <w:highlight w:val="white"/>
        </w:rPr>
      </w:pPr>
      <w:r>
        <w:rPr>
          <w:rFonts w:ascii="Times New Roman" w:eastAsia="Times New Roman" w:hAnsi="Times New Roman" w:cs="Times New Roman"/>
          <w:sz w:val="23"/>
          <w:szCs w:val="23"/>
          <w:lang w:val="ru-RU"/>
        </w:rPr>
        <w:t>Рисунок №2</w:t>
      </w:r>
      <w:r w:rsidR="00037070">
        <w:rPr>
          <w:rFonts w:ascii="Times New Roman" w:eastAsia="Times New Roman" w:hAnsi="Times New Roman" w:cs="Times New Roman"/>
          <w:sz w:val="23"/>
          <w:szCs w:val="23"/>
          <w:lang w:val="ru-RU"/>
        </w:rPr>
        <w:t>9</w:t>
      </w:r>
    </w:p>
    <w:p w:rsidR="002D3DB7" w:rsidRDefault="00F95249" w:rsidP="00F26783">
      <w:pPr>
        <w:jc w:val="center"/>
        <w:rPr>
          <w:rFonts w:ascii="Times New Roman" w:eastAsia="Times New Roman" w:hAnsi="Times New Roman" w:cs="Times New Roman"/>
          <w:b/>
          <w:highlight w:val="white"/>
        </w:rPr>
      </w:pPr>
      <w:r>
        <w:rPr>
          <w:rFonts w:ascii="Times New Roman" w:eastAsia="Times New Roman" w:hAnsi="Times New Roman" w:cs="Times New Roman"/>
          <w:b/>
          <w:noProof/>
          <w:highlight w:val="white"/>
          <w:lang w:val="ru-RU"/>
        </w:rPr>
        <w:drawing>
          <wp:inline distT="114300" distB="114300" distL="114300" distR="114300">
            <wp:extent cx="5438775" cy="3400425"/>
            <wp:effectExtent l="0" t="0" r="0" b="0"/>
            <wp:docPr id="81" name="image172.png"/>
            <wp:cNvGraphicFramePr/>
            <a:graphic xmlns:a="http://schemas.openxmlformats.org/drawingml/2006/main">
              <a:graphicData uri="http://schemas.openxmlformats.org/drawingml/2006/picture">
                <pic:pic xmlns:pic="http://schemas.openxmlformats.org/drawingml/2006/picture">
                  <pic:nvPicPr>
                    <pic:cNvPr id="0" name="image172.png"/>
                    <pic:cNvPicPr preferRelativeResize="0"/>
                  </pic:nvPicPr>
                  <pic:blipFill>
                    <a:blip r:embed="rId96" cstate="print"/>
                    <a:srcRect/>
                    <a:stretch>
                      <a:fillRect/>
                    </a:stretch>
                  </pic:blipFill>
                  <pic:spPr>
                    <a:xfrm>
                      <a:off x="0" y="0"/>
                      <a:ext cx="5438775" cy="3400425"/>
                    </a:xfrm>
                    <a:prstGeom prst="rect">
                      <a:avLst/>
                    </a:prstGeom>
                    <a:ln/>
                  </pic:spPr>
                </pic:pic>
              </a:graphicData>
            </a:graphic>
          </wp:inline>
        </w:drawing>
      </w:r>
    </w:p>
    <w:p w:rsidR="002D3DB7" w:rsidRDefault="00F95249">
      <w:pPr>
        <w:rPr>
          <w:rFonts w:ascii="Times New Roman" w:eastAsia="Times New Roman" w:hAnsi="Times New Roman" w:cs="Times New Roman"/>
          <w:highlight w:val="white"/>
        </w:rPr>
      </w:pPr>
      <w:r>
        <w:rPr>
          <w:rFonts w:ascii="Times New Roman" w:eastAsia="Times New Roman" w:hAnsi="Times New Roman" w:cs="Times New Roman"/>
          <w:highlight w:val="white"/>
        </w:rPr>
        <w:t>Источник: Росстат</w:t>
      </w:r>
    </w:p>
    <w:p w:rsidR="002D3DB7" w:rsidRDefault="002D3DB7">
      <w:pPr>
        <w:rPr>
          <w:rFonts w:ascii="Times New Roman" w:eastAsia="Times New Roman" w:hAnsi="Times New Roman" w:cs="Times New Roman"/>
          <w:highlight w:val="white"/>
        </w:rPr>
      </w:pPr>
    </w:p>
    <w:p w:rsidR="002D3DB7" w:rsidRDefault="00F95249">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Также в России наблюдается рост сбора плодов и ягод, а также винограда. С другой стороны, сократился сбор чайного листа.</w:t>
      </w:r>
    </w:p>
    <w:p w:rsidR="00F26783" w:rsidRDefault="00F26783">
      <w:pPr>
        <w:jc w:val="both"/>
        <w:rPr>
          <w:rFonts w:ascii="Times New Roman" w:eastAsia="Times New Roman" w:hAnsi="Times New Roman" w:cs="Times New Roman"/>
          <w:sz w:val="24"/>
          <w:szCs w:val="24"/>
          <w:highlight w:val="white"/>
        </w:rPr>
      </w:pPr>
    </w:p>
    <w:p w:rsidR="00F17B13" w:rsidRDefault="00F17B13">
      <w:pPr>
        <w:jc w:val="both"/>
        <w:rPr>
          <w:rFonts w:ascii="Times New Roman" w:eastAsia="Times New Roman" w:hAnsi="Times New Roman" w:cs="Times New Roman"/>
          <w:sz w:val="24"/>
          <w:szCs w:val="24"/>
          <w:highlight w:val="white"/>
        </w:rPr>
      </w:pPr>
    </w:p>
    <w:p w:rsidR="00F17B13" w:rsidRDefault="00F17B13">
      <w:pPr>
        <w:jc w:val="both"/>
        <w:rPr>
          <w:rFonts w:ascii="Times New Roman" w:eastAsia="Times New Roman" w:hAnsi="Times New Roman" w:cs="Times New Roman"/>
          <w:sz w:val="24"/>
          <w:szCs w:val="24"/>
          <w:highlight w:val="white"/>
        </w:rPr>
      </w:pPr>
    </w:p>
    <w:p w:rsidR="00F17B13" w:rsidRDefault="00F17B13">
      <w:pPr>
        <w:jc w:val="both"/>
        <w:rPr>
          <w:rFonts w:ascii="Times New Roman" w:eastAsia="Times New Roman" w:hAnsi="Times New Roman" w:cs="Times New Roman"/>
          <w:sz w:val="24"/>
          <w:szCs w:val="24"/>
          <w:highlight w:val="white"/>
        </w:rPr>
      </w:pPr>
    </w:p>
    <w:p w:rsidR="00F17B13" w:rsidRDefault="00F17B13">
      <w:pPr>
        <w:jc w:val="both"/>
        <w:rPr>
          <w:rFonts w:ascii="Times New Roman" w:eastAsia="Times New Roman" w:hAnsi="Times New Roman" w:cs="Times New Roman"/>
          <w:sz w:val="24"/>
          <w:szCs w:val="24"/>
          <w:highlight w:val="white"/>
        </w:rPr>
      </w:pPr>
    </w:p>
    <w:p w:rsidR="00F17B13" w:rsidRDefault="00F17B13">
      <w:pPr>
        <w:jc w:val="both"/>
        <w:rPr>
          <w:rFonts w:ascii="Times New Roman" w:eastAsia="Times New Roman" w:hAnsi="Times New Roman" w:cs="Times New Roman"/>
          <w:sz w:val="24"/>
          <w:szCs w:val="24"/>
          <w:highlight w:val="white"/>
        </w:rPr>
      </w:pPr>
    </w:p>
    <w:p w:rsidR="00F17B13" w:rsidRDefault="00F17B13">
      <w:pPr>
        <w:jc w:val="both"/>
        <w:rPr>
          <w:rFonts w:ascii="Times New Roman" w:eastAsia="Times New Roman" w:hAnsi="Times New Roman" w:cs="Times New Roman"/>
          <w:sz w:val="24"/>
          <w:szCs w:val="24"/>
          <w:highlight w:val="white"/>
        </w:rPr>
      </w:pPr>
    </w:p>
    <w:p w:rsidR="00F17B13" w:rsidRDefault="00F17B13">
      <w:pPr>
        <w:jc w:val="both"/>
        <w:rPr>
          <w:rFonts w:ascii="Times New Roman" w:eastAsia="Times New Roman" w:hAnsi="Times New Roman" w:cs="Times New Roman"/>
          <w:sz w:val="24"/>
          <w:szCs w:val="24"/>
          <w:highlight w:val="white"/>
        </w:rPr>
      </w:pPr>
    </w:p>
    <w:p w:rsidR="00F17B13" w:rsidRDefault="00F17B13">
      <w:pPr>
        <w:jc w:val="both"/>
        <w:rPr>
          <w:rFonts w:ascii="Times New Roman" w:eastAsia="Times New Roman" w:hAnsi="Times New Roman" w:cs="Times New Roman"/>
          <w:sz w:val="24"/>
          <w:szCs w:val="24"/>
          <w:highlight w:val="white"/>
        </w:rPr>
      </w:pPr>
    </w:p>
    <w:p w:rsidR="00F17B13" w:rsidRDefault="00F17B13">
      <w:pPr>
        <w:jc w:val="both"/>
        <w:rPr>
          <w:rFonts w:ascii="Times New Roman" w:eastAsia="Times New Roman" w:hAnsi="Times New Roman" w:cs="Times New Roman"/>
          <w:sz w:val="24"/>
          <w:szCs w:val="24"/>
          <w:highlight w:val="white"/>
        </w:rPr>
      </w:pPr>
    </w:p>
    <w:p w:rsidR="00F26783" w:rsidRPr="00F17B13" w:rsidRDefault="00F26783" w:rsidP="00F17B13">
      <w:pPr>
        <w:rPr>
          <w:rFonts w:ascii="Times New Roman" w:eastAsia="Times New Roman" w:hAnsi="Times New Roman" w:cs="Times New Roman"/>
          <w:b/>
          <w:highlight w:val="white"/>
        </w:rPr>
      </w:pPr>
      <w:r>
        <w:rPr>
          <w:rFonts w:ascii="Times New Roman" w:eastAsia="Times New Roman" w:hAnsi="Times New Roman" w:cs="Times New Roman"/>
          <w:sz w:val="23"/>
          <w:szCs w:val="23"/>
          <w:lang w:val="ru-RU"/>
        </w:rPr>
        <w:t>Рисунок №</w:t>
      </w:r>
      <w:r w:rsidR="00037070">
        <w:rPr>
          <w:rFonts w:ascii="Times New Roman" w:eastAsia="Times New Roman" w:hAnsi="Times New Roman" w:cs="Times New Roman"/>
          <w:sz w:val="23"/>
          <w:szCs w:val="23"/>
          <w:lang w:val="ru-RU"/>
        </w:rPr>
        <w:t>30</w:t>
      </w:r>
    </w:p>
    <w:p w:rsidR="002D3DB7" w:rsidRDefault="00F95249">
      <w:pPr>
        <w:jc w:val="center"/>
        <w:rPr>
          <w:rFonts w:ascii="Times New Roman" w:eastAsia="Times New Roman" w:hAnsi="Times New Roman" w:cs="Times New Roman"/>
          <w:b/>
          <w:highlight w:val="white"/>
        </w:rPr>
      </w:pPr>
      <w:r>
        <w:rPr>
          <w:rFonts w:ascii="Times New Roman" w:eastAsia="Times New Roman" w:hAnsi="Times New Roman" w:cs="Times New Roman"/>
          <w:b/>
          <w:noProof/>
          <w:highlight w:val="white"/>
          <w:lang w:val="ru-RU"/>
        </w:rPr>
        <w:drawing>
          <wp:inline distT="114300" distB="114300" distL="114300" distR="114300">
            <wp:extent cx="4924425" cy="3409950"/>
            <wp:effectExtent l="0" t="0" r="0" b="0"/>
            <wp:docPr id="52" name="image142.png"/>
            <wp:cNvGraphicFramePr/>
            <a:graphic xmlns:a="http://schemas.openxmlformats.org/drawingml/2006/main">
              <a:graphicData uri="http://schemas.openxmlformats.org/drawingml/2006/picture">
                <pic:pic xmlns:pic="http://schemas.openxmlformats.org/drawingml/2006/picture">
                  <pic:nvPicPr>
                    <pic:cNvPr id="0" name="image142.png"/>
                    <pic:cNvPicPr preferRelativeResize="0"/>
                  </pic:nvPicPr>
                  <pic:blipFill>
                    <a:blip r:embed="rId97" cstate="print"/>
                    <a:srcRect/>
                    <a:stretch>
                      <a:fillRect/>
                    </a:stretch>
                  </pic:blipFill>
                  <pic:spPr>
                    <a:xfrm>
                      <a:off x="0" y="0"/>
                      <a:ext cx="4924425" cy="3409950"/>
                    </a:xfrm>
                    <a:prstGeom prst="rect">
                      <a:avLst/>
                    </a:prstGeom>
                    <a:ln/>
                  </pic:spPr>
                </pic:pic>
              </a:graphicData>
            </a:graphic>
          </wp:inline>
        </w:drawing>
      </w:r>
    </w:p>
    <w:p w:rsidR="002D3DB7" w:rsidRDefault="00F95249">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Источник: Росстат</w:t>
      </w:r>
    </w:p>
    <w:p w:rsidR="002D3DB7" w:rsidRDefault="002D3DB7">
      <w:pPr>
        <w:jc w:val="both"/>
        <w:rPr>
          <w:rFonts w:ascii="Times New Roman" w:eastAsia="Times New Roman" w:hAnsi="Times New Roman" w:cs="Times New Roman"/>
          <w:sz w:val="24"/>
          <w:szCs w:val="24"/>
          <w:highlight w:val="white"/>
        </w:rPr>
      </w:pPr>
    </w:p>
    <w:p w:rsidR="002D3DB7" w:rsidRDefault="00F95249">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Положительную динамику демонстрирует экспорт злаковых из России. За 4 года данный показатель вырос с 30 млн. т. в 2014 году до 37,8 млн. т. в 2017 году. Однако, в силу произошедших изменений в курсах валют общая стоимость значительно сократилась по сравнению с 2014 годом.</w:t>
      </w:r>
    </w:p>
    <w:p w:rsidR="00F26783" w:rsidRDefault="00F26783">
      <w:pPr>
        <w:jc w:val="both"/>
        <w:rPr>
          <w:rFonts w:ascii="Times New Roman" w:eastAsia="Times New Roman" w:hAnsi="Times New Roman" w:cs="Times New Roman"/>
          <w:sz w:val="24"/>
          <w:szCs w:val="24"/>
          <w:highlight w:val="white"/>
        </w:rPr>
      </w:pPr>
    </w:p>
    <w:p w:rsidR="002D3DB7" w:rsidRPr="00F26783" w:rsidRDefault="00F26783">
      <w:pPr>
        <w:rPr>
          <w:rFonts w:ascii="Times New Roman" w:eastAsia="Times New Roman" w:hAnsi="Times New Roman" w:cs="Times New Roman"/>
          <w:b/>
          <w:highlight w:val="white"/>
        </w:rPr>
      </w:pPr>
      <w:r>
        <w:rPr>
          <w:rFonts w:ascii="Times New Roman" w:eastAsia="Times New Roman" w:hAnsi="Times New Roman" w:cs="Times New Roman"/>
          <w:sz w:val="23"/>
          <w:szCs w:val="23"/>
          <w:lang w:val="ru-RU"/>
        </w:rPr>
        <w:t>Рисунок №</w:t>
      </w:r>
      <w:r w:rsidR="00037070">
        <w:rPr>
          <w:rFonts w:ascii="Times New Roman" w:eastAsia="Times New Roman" w:hAnsi="Times New Roman" w:cs="Times New Roman"/>
          <w:sz w:val="23"/>
          <w:szCs w:val="23"/>
          <w:lang w:val="ru-RU"/>
        </w:rPr>
        <w:t>31</w:t>
      </w:r>
    </w:p>
    <w:p w:rsidR="002D3DB7" w:rsidRDefault="00F95249">
      <w:pPr>
        <w:jc w:val="center"/>
        <w:rPr>
          <w:rFonts w:ascii="Times New Roman" w:eastAsia="Times New Roman" w:hAnsi="Times New Roman" w:cs="Times New Roman"/>
          <w:b/>
          <w:highlight w:val="white"/>
        </w:rPr>
      </w:pPr>
      <w:r>
        <w:rPr>
          <w:rFonts w:ascii="Times New Roman" w:eastAsia="Times New Roman" w:hAnsi="Times New Roman" w:cs="Times New Roman"/>
          <w:b/>
          <w:noProof/>
          <w:highlight w:val="white"/>
          <w:lang w:val="ru-RU"/>
        </w:rPr>
        <w:lastRenderedPageBreak/>
        <w:drawing>
          <wp:inline distT="114300" distB="114300" distL="114300" distR="114300">
            <wp:extent cx="5476875" cy="3390900"/>
            <wp:effectExtent l="0" t="0" r="0" b="0"/>
            <wp:docPr id="51" name="image141.png"/>
            <wp:cNvGraphicFramePr/>
            <a:graphic xmlns:a="http://schemas.openxmlformats.org/drawingml/2006/main">
              <a:graphicData uri="http://schemas.openxmlformats.org/drawingml/2006/picture">
                <pic:pic xmlns:pic="http://schemas.openxmlformats.org/drawingml/2006/picture">
                  <pic:nvPicPr>
                    <pic:cNvPr id="0" name="image141.png"/>
                    <pic:cNvPicPr preferRelativeResize="0"/>
                  </pic:nvPicPr>
                  <pic:blipFill>
                    <a:blip r:embed="rId98" cstate="print"/>
                    <a:srcRect/>
                    <a:stretch>
                      <a:fillRect/>
                    </a:stretch>
                  </pic:blipFill>
                  <pic:spPr>
                    <a:xfrm>
                      <a:off x="0" y="0"/>
                      <a:ext cx="5476875" cy="3390900"/>
                    </a:xfrm>
                    <a:prstGeom prst="rect">
                      <a:avLst/>
                    </a:prstGeom>
                    <a:ln/>
                  </pic:spPr>
                </pic:pic>
              </a:graphicData>
            </a:graphic>
          </wp:inline>
        </w:drawing>
      </w:r>
    </w:p>
    <w:p w:rsidR="002D3DB7" w:rsidRDefault="00F95249">
      <w:pPr>
        <w:rPr>
          <w:rFonts w:ascii="Times New Roman" w:eastAsia="Times New Roman" w:hAnsi="Times New Roman" w:cs="Times New Roman"/>
          <w:highlight w:val="white"/>
        </w:rPr>
      </w:pPr>
      <w:r w:rsidRPr="00DD5FEC">
        <w:rPr>
          <w:rFonts w:ascii="Times New Roman" w:eastAsia="Times New Roman" w:hAnsi="Times New Roman" w:cs="Times New Roman"/>
          <w:highlight w:val="white"/>
        </w:rPr>
        <w:t>Источник: Данные</w:t>
      </w:r>
      <w:r>
        <w:rPr>
          <w:rFonts w:ascii="Times New Roman" w:eastAsia="Times New Roman" w:hAnsi="Times New Roman" w:cs="Times New Roman"/>
          <w:highlight w:val="white"/>
        </w:rPr>
        <w:t xml:space="preserve"> ФТС РФ</w:t>
      </w:r>
    </w:p>
    <w:p w:rsidR="002D3DB7" w:rsidRDefault="002D3DB7">
      <w:pPr>
        <w:rPr>
          <w:rFonts w:ascii="Times New Roman" w:eastAsia="Times New Roman" w:hAnsi="Times New Roman" w:cs="Times New Roman"/>
          <w:highlight w:val="white"/>
        </w:rPr>
      </w:pPr>
    </w:p>
    <w:p w:rsidR="00F26783" w:rsidRPr="00F26783" w:rsidRDefault="00F26783">
      <w:pPr>
        <w:rPr>
          <w:rFonts w:ascii="Times New Roman" w:eastAsia="Times New Roman" w:hAnsi="Times New Roman" w:cs="Times New Roman"/>
          <w:b/>
          <w:highlight w:val="white"/>
        </w:rPr>
      </w:pPr>
      <w:r>
        <w:rPr>
          <w:rFonts w:ascii="Times New Roman" w:eastAsia="Times New Roman" w:hAnsi="Times New Roman" w:cs="Times New Roman"/>
          <w:sz w:val="23"/>
          <w:szCs w:val="23"/>
          <w:lang w:val="ru-RU"/>
        </w:rPr>
        <w:t>Рисунок №</w:t>
      </w:r>
      <w:r w:rsidR="00037070">
        <w:rPr>
          <w:rFonts w:ascii="Times New Roman" w:eastAsia="Times New Roman" w:hAnsi="Times New Roman" w:cs="Times New Roman"/>
          <w:sz w:val="23"/>
          <w:szCs w:val="23"/>
          <w:lang w:val="ru-RU"/>
        </w:rPr>
        <w:t>32</w:t>
      </w:r>
    </w:p>
    <w:p w:rsidR="002D3DB7" w:rsidRDefault="00F95249">
      <w:pPr>
        <w:jc w:val="center"/>
        <w:rPr>
          <w:rFonts w:ascii="Times New Roman" w:eastAsia="Times New Roman" w:hAnsi="Times New Roman" w:cs="Times New Roman"/>
          <w:highlight w:val="white"/>
        </w:rPr>
      </w:pPr>
      <w:r>
        <w:rPr>
          <w:rFonts w:ascii="Times New Roman" w:eastAsia="Times New Roman" w:hAnsi="Times New Roman" w:cs="Times New Roman"/>
          <w:noProof/>
          <w:highlight w:val="white"/>
          <w:lang w:val="ru-RU"/>
        </w:rPr>
        <w:drawing>
          <wp:inline distT="114300" distB="114300" distL="114300" distR="114300">
            <wp:extent cx="4924425" cy="2952750"/>
            <wp:effectExtent l="0" t="0" r="0" b="0"/>
            <wp:docPr id="42" name="image131.png"/>
            <wp:cNvGraphicFramePr/>
            <a:graphic xmlns:a="http://schemas.openxmlformats.org/drawingml/2006/main">
              <a:graphicData uri="http://schemas.openxmlformats.org/drawingml/2006/picture">
                <pic:pic xmlns:pic="http://schemas.openxmlformats.org/drawingml/2006/picture">
                  <pic:nvPicPr>
                    <pic:cNvPr id="0" name="image131.png"/>
                    <pic:cNvPicPr preferRelativeResize="0"/>
                  </pic:nvPicPr>
                  <pic:blipFill>
                    <a:blip r:embed="rId99" cstate="print"/>
                    <a:srcRect/>
                    <a:stretch>
                      <a:fillRect/>
                    </a:stretch>
                  </pic:blipFill>
                  <pic:spPr>
                    <a:xfrm>
                      <a:off x="0" y="0"/>
                      <a:ext cx="4924425" cy="2952750"/>
                    </a:xfrm>
                    <a:prstGeom prst="rect">
                      <a:avLst/>
                    </a:prstGeom>
                    <a:ln/>
                  </pic:spPr>
                </pic:pic>
              </a:graphicData>
            </a:graphic>
          </wp:inline>
        </w:drawing>
      </w:r>
    </w:p>
    <w:p w:rsidR="002D3DB7" w:rsidRDefault="00F95249">
      <w:pPr>
        <w:rPr>
          <w:rFonts w:ascii="Times New Roman" w:eastAsia="Times New Roman" w:hAnsi="Times New Roman" w:cs="Times New Roman"/>
          <w:highlight w:val="white"/>
        </w:rPr>
      </w:pPr>
      <w:r w:rsidRPr="00DD5FEC">
        <w:rPr>
          <w:rFonts w:ascii="Times New Roman" w:eastAsia="Times New Roman" w:hAnsi="Times New Roman" w:cs="Times New Roman"/>
          <w:highlight w:val="white"/>
        </w:rPr>
        <w:t>Источник:</w:t>
      </w:r>
      <w:r>
        <w:rPr>
          <w:rFonts w:ascii="Times New Roman" w:eastAsia="Times New Roman" w:hAnsi="Times New Roman" w:cs="Times New Roman"/>
          <w:b/>
          <w:highlight w:val="white"/>
        </w:rPr>
        <w:t xml:space="preserve"> </w:t>
      </w:r>
      <w:r>
        <w:rPr>
          <w:rFonts w:ascii="Times New Roman" w:eastAsia="Times New Roman" w:hAnsi="Times New Roman" w:cs="Times New Roman"/>
          <w:highlight w:val="white"/>
        </w:rPr>
        <w:t>Данные ФТС РФ</w:t>
      </w:r>
    </w:p>
    <w:p w:rsidR="00F26783" w:rsidRDefault="00F26783">
      <w:pPr>
        <w:rPr>
          <w:rFonts w:ascii="Times New Roman" w:eastAsia="Times New Roman" w:hAnsi="Times New Roman" w:cs="Times New Roman"/>
          <w:highlight w:val="white"/>
        </w:rPr>
      </w:pPr>
    </w:p>
    <w:p w:rsidR="002D3DB7" w:rsidRPr="00F26783" w:rsidRDefault="00F26783">
      <w:pPr>
        <w:rPr>
          <w:rFonts w:ascii="Times New Roman" w:eastAsia="Times New Roman" w:hAnsi="Times New Roman" w:cs="Times New Roman"/>
          <w:b/>
          <w:highlight w:val="white"/>
        </w:rPr>
      </w:pPr>
      <w:r>
        <w:rPr>
          <w:rFonts w:ascii="Times New Roman" w:eastAsia="Times New Roman" w:hAnsi="Times New Roman" w:cs="Times New Roman"/>
          <w:sz w:val="23"/>
          <w:szCs w:val="23"/>
          <w:lang w:val="ru-RU"/>
        </w:rPr>
        <w:t>Рисунок №</w:t>
      </w:r>
      <w:r w:rsidR="00037070">
        <w:rPr>
          <w:rFonts w:ascii="Times New Roman" w:eastAsia="Times New Roman" w:hAnsi="Times New Roman" w:cs="Times New Roman"/>
          <w:sz w:val="23"/>
          <w:szCs w:val="23"/>
          <w:lang w:val="ru-RU"/>
        </w:rPr>
        <w:t>33</w:t>
      </w:r>
    </w:p>
    <w:p w:rsidR="002D3DB7" w:rsidRDefault="00F95249">
      <w:pPr>
        <w:jc w:val="center"/>
        <w:rPr>
          <w:rFonts w:ascii="Times New Roman" w:eastAsia="Times New Roman" w:hAnsi="Times New Roman" w:cs="Times New Roman"/>
          <w:highlight w:val="white"/>
        </w:rPr>
      </w:pPr>
      <w:r>
        <w:rPr>
          <w:rFonts w:ascii="Times New Roman" w:eastAsia="Times New Roman" w:hAnsi="Times New Roman" w:cs="Times New Roman"/>
          <w:noProof/>
          <w:highlight w:val="white"/>
          <w:lang w:val="ru-RU"/>
        </w:rPr>
        <w:lastRenderedPageBreak/>
        <w:drawing>
          <wp:inline distT="114300" distB="114300" distL="114300" distR="114300">
            <wp:extent cx="5257800" cy="3057525"/>
            <wp:effectExtent l="0" t="0" r="0" b="0"/>
            <wp:docPr id="50" name="image140.png"/>
            <wp:cNvGraphicFramePr/>
            <a:graphic xmlns:a="http://schemas.openxmlformats.org/drawingml/2006/main">
              <a:graphicData uri="http://schemas.openxmlformats.org/drawingml/2006/picture">
                <pic:pic xmlns:pic="http://schemas.openxmlformats.org/drawingml/2006/picture">
                  <pic:nvPicPr>
                    <pic:cNvPr id="0" name="image140.png"/>
                    <pic:cNvPicPr preferRelativeResize="0"/>
                  </pic:nvPicPr>
                  <pic:blipFill>
                    <a:blip r:embed="rId100" cstate="print"/>
                    <a:srcRect/>
                    <a:stretch>
                      <a:fillRect/>
                    </a:stretch>
                  </pic:blipFill>
                  <pic:spPr>
                    <a:xfrm>
                      <a:off x="0" y="0"/>
                      <a:ext cx="5257800" cy="3057525"/>
                    </a:xfrm>
                    <a:prstGeom prst="rect">
                      <a:avLst/>
                    </a:prstGeom>
                    <a:ln/>
                  </pic:spPr>
                </pic:pic>
              </a:graphicData>
            </a:graphic>
          </wp:inline>
        </w:drawing>
      </w:r>
    </w:p>
    <w:p w:rsidR="002D3DB7" w:rsidRDefault="00F95249">
      <w:pPr>
        <w:rPr>
          <w:rFonts w:ascii="Times New Roman" w:eastAsia="Times New Roman" w:hAnsi="Times New Roman" w:cs="Times New Roman"/>
          <w:b/>
          <w:highlight w:val="white"/>
        </w:rPr>
      </w:pPr>
      <w:r w:rsidRPr="00DD5FEC">
        <w:rPr>
          <w:rFonts w:ascii="Times New Roman" w:eastAsia="Times New Roman" w:hAnsi="Times New Roman" w:cs="Times New Roman"/>
          <w:highlight w:val="white"/>
        </w:rPr>
        <w:t>Источник: Данные</w:t>
      </w:r>
      <w:r>
        <w:rPr>
          <w:rFonts w:ascii="Times New Roman" w:eastAsia="Times New Roman" w:hAnsi="Times New Roman" w:cs="Times New Roman"/>
          <w:highlight w:val="white"/>
        </w:rPr>
        <w:t xml:space="preserve"> ФТС РФ</w:t>
      </w:r>
    </w:p>
    <w:p w:rsidR="002D3DB7" w:rsidRDefault="002D3DB7">
      <w:pPr>
        <w:rPr>
          <w:rFonts w:ascii="Times New Roman" w:eastAsia="Times New Roman" w:hAnsi="Times New Roman" w:cs="Times New Roman"/>
          <w:highlight w:val="white"/>
        </w:rPr>
      </w:pPr>
    </w:p>
    <w:p w:rsidR="002D3DB7" w:rsidRPr="009E0242" w:rsidRDefault="00F95249" w:rsidP="009E0242">
      <w:pPr>
        <w:jc w:val="both"/>
        <w:rPr>
          <w:rFonts w:ascii="Times New Roman" w:eastAsia="Times New Roman" w:hAnsi="Times New Roman" w:cs="Times New Roman"/>
          <w:sz w:val="23"/>
          <w:szCs w:val="23"/>
          <w:highlight w:val="white"/>
        </w:rPr>
      </w:pPr>
      <w:r w:rsidRPr="007C34E4">
        <w:rPr>
          <w:rFonts w:ascii="Times New Roman" w:eastAsia="Times New Roman" w:hAnsi="Times New Roman" w:cs="Times New Roman"/>
          <w:sz w:val="23"/>
          <w:szCs w:val="23"/>
          <w:highlight w:val="white"/>
        </w:rPr>
        <w:t>Таблица №</w:t>
      </w:r>
      <w:r w:rsidR="00F26783" w:rsidRPr="007C34E4">
        <w:rPr>
          <w:rFonts w:ascii="Times New Roman" w:eastAsia="Times New Roman" w:hAnsi="Times New Roman" w:cs="Times New Roman"/>
          <w:sz w:val="23"/>
          <w:szCs w:val="23"/>
          <w:highlight w:val="white"/>
          <w:lang w:val="ru-RU"/>
        </w:rPr>
        <w:t>1</w:t>
      </w:r>
      <w:r w:rsidR="00037070">
        <w:rPr>
          <w:rFonts w:ascii="Times New Roman" w:eastAsia="Times New Roman" w:hAnsi="Times New Roman" w:cs="Times New Roman"/>
          <w:sz w:val="23"/>
          <w:szCs w:val="23"/>
          <w:highlight w:val="white"/>
          <w:lang w:val="ru-RU"/>
        </w:rPr>
        <w:t>7</w:t>
      </w:r>
      <w:r w:rsidR="007C34E4" w:rsidRPr="007C34E4">
        <w:rPr>
          <w:rFonts w:ascii="Times New Roman" w:eastAsia="Times New Roman" w:hAnsi="Times New Roman" w:cs="Times New Roman"/>
          <w:sz w:val="23"/>
          <w:szCs w:val="23"/>
          <w:highlight w:val="white"/>
          <w:lang w:val="ru-RU"/>
        </w:rPr>
        <w:t>.</w:t>
      </w:r>
      <w:r w:rsidRPr="007C34E4">
        <w:rPr>
          <w:rFonts w:ascii="Times New Roman" w:eastAsia="Times New Roman" w:hAnsi="Times New Roman" w:cs="Times New Roman"/>
          <w:sz w:val="23"/>
          <w:szCs w:val="23"/>
          <w:highlight w:val="white"/>
        </w:rPr>
        <w:t xml:space="preserve"> Площадь теплиц и парников в сельскохозяйственных организациях, крестьянских (фермерских) хозяйствах и у индивидуальных предпринимателей (на 1 июля 2006 г.)</w:t>
      </w:r>
    </w:p>
    <w:tbl>
      <w:tblPr>
        <w:tblStyle w:val="af0"/>
        <w:tblW w:w="8620" w:type="dxa"/>
        <w:tblInd w:w="100" w:type="dxa"/>
        <w:tblBorders>
          <w:top w:val="nil"/>
          <w:left w:val="nil"/>
          <w:bottom w:val="nil"/>
          <w:right w:val="nil"/>
          <w:insideH w:val="nil"/>
          <w:insideV w:val="nil"/>
        </w:tblBorders>
        <w:tblLayout w:type="fixed"/>
        <w:tblLook w:val="0600"/>
      </w:tblPr>
      <w:tblGrid>
        <w:gridCol w:w="880"/>
        <w:gridCol w:w="1415"/>
        <w:gridCol w:w="830"/>
        <w:gridCol w:w="839"/>
        <w:gridCol w:w="1522"/>
        <w:gridCol w:w="1127"/>
        <w:gridCol w:w="880"/>
        <w:gridCol w:w="1127"/>
      </w:tblGrid>
      <w:tr w:rsidR="002D3DB7">
        <w:trPr>
          <w:trHeight w:val="560"/>
        </w:trPr>
        <w:tc>
          <w:tcPr>
            <w:tcW w:w="8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D3DB7" w:rsidRDefault="00F95249">
            <w:pPr>
              <w:ind w:right="-48"/>
              <w:rPr>
                <w:rFonts w:ascii="Times New Roman" w:eastAsia="Times New Roman" w:hAnsi="Times New Roman" w:cs="Times New Roman"/>
                <w:sz w:val="18"/>
                <w:szCs w:val="18"/>
                <w:highlight w:val="white"/>
              </w:rPr>
            </w:pPr>
            <w:r>
              <w:rPr>
                <w:rFonts w:ascii="Times New Roman" w:eastAsia="Times New Roman" w:hAnsi="Times New Roman" w:cs="Times New Roman"/>
                <w:sz w:val="18"/>
                <w:szCs w:val="18"/>
                <w:highlight w:val="white"/>
              </w:rPr>
              <w:t xml:space="preserve"> </w:t>
            </w:r>
          </w:p>
        </w:tc>
        <w:tc>
          <w:tcPr>
            <w:tcW w:w="1414" w:type="dxa"/>
            <w:vMerge w:val="restart"/>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2D3DB7" w:rsidRDefault="00F95249">
            <w:pPr>
              <w:ind w:right="-48"/>
              <w:rPr>
                <w:rFonts w:ascii="Times New Roman" w:eastAsia="Times New Roman" w:hAnsi="Times New Roman" w:cs="Times New Roman"/>
                <w:sz w:val="18"/>
                <w:szCs w:val="18"/>
                <w:highlight w:val="white"/>
              </w:rPr>
            </w:pPr>
            <w:r>
              <w:rPr>
                <w:rFonts w:ascii="Times New Roman" w:eastAsia="Times New Roman" w:hAnsi="Times New Roman" w:cs="Times New Roman"/>
                <w:sz w:val="18"/>
                <w:szCs w:val="18"/>
                <w:highlight w:val="white"/>
              </w:rPr>
              <w:t>Сельскохозяйственные организации</w:t>
            </w:r>
          </w:p>
        </w:tc>
        <w:tc>
          <w:tcPr>
            <w:tcW w:w="3190" w:type="dxa"/>
            <w:gridSpan w:val="3"/>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2D3DB7" w:rsidRDefault="00F95249">
            <w:pPr>
              <w:ind w:right="-48"/>
              <w:rPr>
                <w:rFonts w:ascii="Times New Roman" w:eastAsia="Times New Roman" w:hAnsi="Times New Roman" w:cs="Times New Roman"/>
                <w:sz w:val="18"/>
                <w:szCs w:val="18"/>
                <w:highlight w:val="white"/>
              </w:rPr>
            </w:pPr>
            <w:r>
              <w:rPr>
                <w:rFonts w:ascii="Times New Roman" w:eastAsia="Times New Roman" w:hAnsi="Times New Roman" w:cs="Times New Roman"/>
                <w:sz w:val="18"/>
                <w:szCs w:val="18"/>
                <w:highlight w:val="white"/>
              </w:rPr>
              <w:t>в том числе</w:t>
            </w:r>
          </w:p>
        </w:tc>
        <w:tc>
          <w:tcPr>
            <w:tcW w:w="1126" w:type="dxa"/>
            <w:vMerge w:val="restart"/>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rsidR="002D3DB7" w:rsidRDefault="00F95249">
            <w:pPr>
              <w:ind w:right="-48"/>
              <w:rPr>
                <w:rFonts w:ascii="Times New Roman" w:eastAsia="Times New Roman" w:hAnsi="Times New Roman" w:cs="Times New Roman"/>
                <w:sz w:val="18"/>
                <w:szCs w:val="18"/>
                <w:highlight w:val="white"/>
              </w:rPr>
            </w:pPr>
            <w:r>
              <w:rPr>
                <w:rFonts w:ascii="Times New Roman" w:eastAsia="Times New Roman" w:hAnsi="Times New Roman" w:cs="Times New Roman"/>
                <w:sz w:val="18"/>
                <w:szCs w:val="18"/>
                <w:highlight w:val="white"/>
              </w:rPr>
              <w:t>Крестьянские (фермерские) хозяйства и индивидуальные предприниматели</w:t>
            </w:r>
          </w:p>
        </w:tc>
        <w:tc>
          <w:tcPr>
            <w:tcW w:w="2006" w:type="dxa"/>
            <w:gridSpan w:val="2"/>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rsidR="002D3DB7" w:rsidRDefault="00F95249">
            <w:pPr>
              <w:ind w:right="-48"/>
              <w:rPr>
                <w:rFonts w:ascii="Times New Roman" w:eastAsia="Times New Roman" w:hAnsi="Times New Roman" w:cs="Times New Roman"/>
                <w:sz w:val="18"/>
                <w:szCs w:val="18"/>
                <w:highlight w:val="white"/>
              </w:rPr>
            </w:pPr>
            <w:r>
              <w:rPr>
                <w:rFonts w:ascii="Times New Roman" w:eastAsia="Times New Roman" w:hAnsi="Times New Roman" w:cs="Times New Roman"/>
                <w:sz w:val="18"/>
                <w:szCs w:val="18"/>
                <w:highlight w:val="white"/>
              </w:rPr>
              <w:t>В том числе</w:t>
            </w:r>
          </w:p>
        </w:tc>
      </w:tr>
      <w:tr w:rsidR="002D3DB7">
        <w:trPr>
          <w:trHeight w:val="1200"/>
        </w:trPr>
        <w:tc>
          <w:tcPr>
            <w:tcW w:w="88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2D3DB7" w:rsidRDefault="00F95249">
            <w:pPr>
              <w:ind w:right="-48"/>
              <w:rPr>
                <w:rFonts w:ascii="Times New Roman" w:eastAsia="Times New Roman" w:hAnsi="Times New Roman" w:cs="Times New Roman"/>
                <w:sz w:val="18"/>
                <w:szCs w:val="18"/>
                <w:highlight w:val="white"/>
              </w:rPr>
            </w:pPr>
            <w:r>
              <w:rPr>
                <w:rFonts w:ascii="Times New Roman" w:eastAsia="Times New Roman" w:hAnsi="Times New Roman" w:cs="Times New Roman"/>
                <w:sz w:val="18"/>
                <w:szCs w:val="18"/>
                <w:highlight w:val="white"/>
              </w:rPr>
              <w:t xml:space="preserve"> </w:t>
            </w:r>
          </w:p>
        </w:tc>
        <w:tc>
          <w:tcPr>
            <w:tcW w:w="1414"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2D3DB7" w:rsidRDefault="002D3DB7">
            <w:pPr>
              <w:ind w:left="140" w:right="140"/>
              <w:rPr>
                <w:rFonts w:ascii="Times New Roman" w:eastAsia="Times New Roman" w:hAnsi="Times New Roman" w:cs="Times New Roman"/>
                <w:highlight w:val="white"/>
              </w:rPr>
            </w:pPr>
          </w:p>
        </w:tc>
        <w:tc>
          <w:tcPr>
            <w:tcW w:w="83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2D3DB7" w:rsidRDefault="00F95249">
            <w:pPr>
              <w:ind w:right="-48"/>
              <w:rPr>
                <w:rFonts w:ascii="Times New Roman" w:eastAsia="Times New Roman" w:hAnsi="Times New Roman" w:cs="Times New Roman"/>
                <w:sz w:val="18"/>
                <w:szCs w:val="18"/>
                <w:highlight w:val="white"/>
              </w:rPr>
            </w:pPr>
            <w:r>
              <w:rPr>
                <w:rFonts w:ascii="Times New Roman" w:eastAsia="Times New Roman" w:hAnsi="Times New Roman" w:cs="Times New Roman"/>
                <w:sz w:val="18"/>
                <w:szCs w:val="18"/>
                <w:highlight w:val="white"/>
              </w:rPr>
              <w:t>крупные и средние организации</w:t>
            </w:r>
          </w:p>
        </w:tc>
        <w:tc>
          <w:tcPr>
            <w:tcW w:w="83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2D3DB7" w:rsidRDefault="00F95249">
            <w:pPr>
              <w:ind w:right="-48"/>
              <w:rPr>
                <w:rFonts w:ascii="Times New Roman" w:eastAsia="Times New Roman" w:hAnsi="Times New Roman" w:cs="Times New Roman"/>
                <w:sz w:val="18"/>
                <w:szCs w:val="18"/>
                <w:highlight w:val="white"/>
              </w:rPr>
            </w:pPr>
            <w:r>
              <w:rPr>
                <w:rFonts w:ascii="Times New Roman" w:eastAsia="Times New Roman" w:hAnsi="Times New Roman" w:cs="Times New Roman"/>
                <w:sz w:val="18"/>
                <w:szCs w:val="18"/>
                <w:highlight w:val="white"/>
              </w:rPr>
              <w:t>малые предприятия</w:t>
            </w:r>
          </w:p>
        </w:tc>
        <w:tc>
          <w:tcPr>
            <w:tcW w:w="152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2D3DB7" w:rsidRDefault="00F95249">
            <w:pPr>
              <w:ind w:right="-48"/>
              <w:rPr>
                <w:rFonts w:ascii="Times New Roman" w:eastAsia="Times New Roman" w:hAnsi="Times New Roman" w:cs="Times New Roman"/>
                <w:sz w:val="18"/>
                <w:szCs w:val="18"/>
                <w:highlight w:val="white"/>
              </w:rPr>
            </w:pPr>
            <w:r>
              <w:rPr>
                <w:rFonts w:ascii="Times New Roman" w:eastAsia="Times New Roman" w:hAnsi="Times New Roman" w:cs="Times New Roman"/>
                <w:sz w:val="18"/>
                <w:szCs w:val="18"/>
                <w:highlight w:val="white"/>
              </w:rPr>
              <w:t>подсобные хозяйства несельскохозяйственных организаций</w:t>
            </w:r>
          </w:p>
        </w:tc>
        <w:tc>
          <w:tcPr>
            <w:tcW w:w="1126"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2D3DB7" w:rsidRDefault="002D3DB7">
            <w:pPr>
              <w:ind w:left="140" w:right="140"/>
              <w:rPr>
                <w:rFonts w:ascii="Times New Roman" w:eastAsia="Times New Roman" w:hAnsi="Times New Roman" w:cs="Times New Roman"/>
                <w:highlight w:val="white"/>
              </w:rPr>
            </w:pPr>
          </w:p>
        </w:tc>
        <w:tc>
          <w:tcPr>
            <w:tcW w:w="88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2D3DB7" w:rsidRDefault="00F95249">
            <w:pPr>
              <w:ind w:right="-48"/>
              <w:rPr>
                <w:rFonts w:ascii="Times New Roman" w:eastAsia="Times New Roman" w:hAnsi="Times New Roman" w:cs="Times New Roman"/>
                <w:sz w:val="18"/>
                <w:szCs w:val="18"/>
                <w:highlight w:val="white"/>
              </w:rPr>
            </w:pPr>
            <w:r>
              <w:rPr>
                <w:rFonts w:ascii="Times New Roman" w:eastAsia="Times New Roman" w:hAnsi="Times New Roman" w:cs="Times New Roman"/>
                <w:sz w:val="18"/>
                <w:szCs w:val="18"/>
                <w:highlight w:val="white"/>
              </w:rPr>
              <w:t>крестьянские (фермерские хозяйства)</w:t>
            </w:r>
          </w:p>
        </w:tc>
        <w:tc>
          <w:tcPr>
            <w:tcW w:w="112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2D3DB7" w:rsidRDefault="00F95249">
            <w:pPr>
              <w:ind w:right="-48"/>
              <w:rPr>
                <w:rFonts w:ascii="Times New Roman" w:eastAsia="Times New Roman" w:hAnsi="Times New Roman" w:cs="Times New Roman"/>
                <w:sz w:val="18"/>
                <w:szCs w:val="18"/>
                <w:highlight w:val="white"/>
              </w:rPr>
            </w:pPr>
            <w:r>
              <w:rPr>
                <w:rFonts w:ascii="Times New Roman" w:eastAsia="Times New Roman" w:hAnsi="Times New Roman" w:cs="Times New Roman"/>
                <w:sz w:val="18"/>
                <w:szCs w:val="18"/>
                <w:highlight w:val="white"/>
              </w:rPr>
              <w:t>индивидуальные предприниматели</w:t>
            </w:r>
          </w:p>
        </w:tc>
      </w:tr>
      <w:tr w:rsidR="002D3DB7">
        <w:trPr>
          <w:trHeight w:val="1560"/>
        </w:trPr>
        <w:tc>
          <w:tcPr>
            <w:tcW w:w="88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2D3DB7" w:rsidRDefault="00F95249" w:rsidP="007C34E4">
            <w:pPr>
              <w:ind w:right="-48"/>
              <w:rPr>
                <w:rFonts w:ascii="Times New Roman" w:eastAsia="Times New Roman" w:hAnsi="Times New Roman" w:cs="Times New Roman"/>
                <w:sz w:val="18"/>
                <w:szCs w:val="18"/>
                <w:highlight w:val="white"/>
              </w:rPr>
            </w:pPr>
            <w:r>
              <w:rPr>
                <w:rFonts w:ascii="Times New Roman" w:eastAsia="Times New Roman" w:hAnsi="Times New Roman" w:cs="Times New Roman"/>
                <w:sz w:val="18"/>
                <w:szCs w:val="18"/>
                <w:highlight w:val="white"/>
              </w:rPr>
              <w:t>Общая площадь теплиц и парников, тыс. кв. м</w:t>
            </w:r>
          </w:p>
        </w:tc>
        <w:tc>
          <w:tcPr>
            <w:tcW w:w="141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2D3DB7" w:rsidRDefault="00F95249">
            <w:pPr>
              <w:ind w:right="-48"/>
              <w:rPr>
                <w:rFonts w:ascii="Times New Roman" w:eastAsia="Times New Roman" w:hAnsi="Times New Roman" w:cs="Times New Roman"/>
                <w:sz w:val="18"/>
                <w:szCs w:val="18"/>
                <w:highlight w:val="white"/>
              </w:rPr>
            </w:pPr>
            <w:r>
              <w:rPr>
                <w:rFonts w:ascii="Times New Roman" w:eastAsia="Times New Roman" w:hAnsi="Times New Roman" w:cs="Times New Roman"/>
                <w:sz w:val="18"/>
                <w:szCs w:val="18"/>
                <w:highlight w:val="white"/>
              </w:rPr>
              <w:t>33739,8</w:t>
            </w:r>
          </w:p>
        </w:tc>
        <w:tc>
          <w:tcPr>
            <w:tcW w:w="83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2D3DB7" w:rsidRDefault="00F95249">
            <w:pPr>
              <w:ind w:right="-48"/>
              <w:rPr>
                <w:rFonts w:ascii="Times New Roman" w:eastAsia="Times New Roman" w:hAnsi="Times New Roman" w:cs="Times New Roman"/>
                <w:sz w:val="18"/>
                <w:szCs w:val="18"/>
                <w:highlight w:val="white"/>
              </w:rPr>
            </w:pPr>
            <w:r>
              <w:rPr>
                <w:rFonts w:ascii="Times New Roman" w:eastAsia="Times New Roman" w:hAnsi="Times New Roman" w:cs="Times New Roman"/>
                <w:sz w:val="18"/>
                <w:szCs w:val="18"/>
                <w:highlight w:val="white"/>
              </w:rPr>
              <w:t>24468,9</w:t>
            </w:r>
          </w:p>
        </w:tc>
        <w:tc>
          <w:tcPr>
            <w:tcW w:w="83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2D3DB7" w:rsidRDefault="00F95249">
            <w:pPr>
              <w:ind w:right="-48"/>
              <w:rPr>
                <w:rFonts w:ascii="Times New Roman" w:eastAsia="Times New Roman" w:hAnsi="Times New Roman" w:cs="Times New Roman"/>
                <w:sz w:val="18"/>
                <w:szCs w:val="18"/>
                <w:highlight w:val="white"/>
              </w:rPr>
            </w:pPr>
            <w:r>
              <w:rPr>
                <w:rFonts w:ascii="Times New Roman" w:eastAsia="Times New Roman" w:hAnsi="Times New Roman" w:cs="Times New Roman"/>
                <w:sz w:val="18"/>
                <w:szCs w:val="18"/>
                <w:highlight w:val="white"/>
              </w:rPr>
              <w:t>7844,9</w:t>
            </w:r>
          </w:p>
        </w:tc>
        <w:tc>
          <w:tcPr>
            <w:tcW w:w="152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2D3DB7" w:rsidRDefault="00F95249">
            <w:pPr>
              <w:ind w:right="-48"/>
              <w:rPr>
                <w:rFonts w:ascii="Times New Roman" w:eastAsia="Times New Roman" w:hAnsi="Times New Roman" w:cs="Times New Roman"/>
                <w:sz w:val="18"/>
                <w:szCs w:val="18"/>
                <w:highlight w:val="white"/>
              </w:rPr>
            </w:pPr>
            <w:r>
              <w:rPr>
                <w:rFonts w:ascii="Times New Roman" w:eastAsia="Times New Roman" w:hAnsi="Times New Roman" w:cs="Times New Roman"/>
                <w:sz w:val="18"/>
                <w:szCs w:val="18"/>
                <w:highlight w:val="white"/>
              </w:rPr>
              <w:t>1426</w:t>
            </w:r>
          </w:p>
        </w:tc>
        <w:tc>
          <w:tcPr>
            <w:tcW w:w="112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2D3DB7" w:rsidRDefault="00F95249">
            <w:pPr>
              <w:ind w:right="-48"/>
              <w:rPr>
                <w:rFonts w:ascii="Times New Roman" w:eastAsia="Times New Roman" w:hAnsi="Times New Roman" w:cs="Times New Roman"/>
                <w:sz w:val="18"/>
                <w:szCs w:val="18"/>
                <w:highlight w:val="white"/>
              </w:rPr>
            </w:pPr>
            <w:r>
              <w:rPr>
                <w:rFonts w:ascii="Times New Roman" w:eastAsia="Times New Roman" w:hAnsi="Times New Roman" w:cs="Times New Roman"/>
                <w:sz w:val="18"/>
                <w:szCs w:val="18"/>
                <w:highlight w:val="white"/>
              </w:rPr>
              <w:t>3698,1</w:t>
            </w:r>
          </w:p>
        </w:tc>
        <w:tc>
          <w:tcPr>
            <w:tcW w:w="88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2D3DB7" w:rsidRDefault="00F95249">
            <w:pPr>
              <w:ind w:right="-48"/>
              <w:rPr>
                <w:rFonts w:ascii="Times New Roman" w:eastAsia="Times New Roman" w:hAnsi="Times New Roman" w:cs="Times New Roman"/>
                <w:sz w:val="18"/>
                <w:szCs w:val="18"/>
                <w:highlight w:val="white"/>
              </w:rPr>
            </w:pPr>
            <w:r>
              <w:rPr>
                <w:rFonts w:ascii="Times New Roman" w:eastAsia="Times New Roman" w:hAnsi="Times New Roman" w:cs="Times New Roman"/>
                <w:sz w:val="18"/>
                <w:szCs w:val="18"/>
                <w:highlight w:val="white"/>
              </w:rPr>
              <w:t>2923,9</w:t>
            </w:r>
          </w:p>
        </w:tc>
        <w:tc>
          <w:tcPr>
            <w:tcW w:w="112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2D3DB7" w:rsidRDefault="00F95249">
            <w:pPr>
              <w:ind w:right="-48"/>
              <w:rPr>
                <w:rFonts w:ascii="Times New Roman" w:eastAsia="Times New Roman" w:hAnsi="Times New Roman" w:cs="Times New Roman"/>
                <w:sz w:val="18"/>
                <w:szCs w:val="18"/>
                <w:highlight w:val="white"/>
              </w:rPr>
            </w:pPr>
            <w:r>
              <w:rPr>
                <w:rFonts w:ascii="Times New Roman" w:eastAsia="Times New Roman" w:hAnsi="Times New Roman" w:cs="Times New Roman"/>
                <w:sz w:val="18"/>
                <w:szCs w:val="18"/>
                <w:highlight w:val="white"/>
              </w:rPr>
              <w:t>774,3</w:t>
            </w:r>
          </w:p>
        </w:tc>
      </w:tr>
      <w:tr w:rsidR="002D3DB7">
        <w:trPr>
          <w:trHeight w:val="740"/>
        </w:trPr>
        <w:tc>
          <w:tcPr>
            <w:tcW w:w="88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2D3DB7" w:rsidRDefault="00F95249" w:rsidP="007C34E4">
            <w:pPr>
              <w:ind w:right="-48"/>
              <w:rPr>
                <w:rFonts w:ascii="Times New Roman" w:eastAsia="Times New Roman" w:hAnsi="Times New Roman" w:cs="Times New Roman"/>
                <w:sz w:val="18"/>
                <w:szCs w:val="18"/>
                <w:highlight w:val="white"/>
              </w:rPr>
            </w:pPr>
            <w:r>
              <w:rPr>
                <w:rFonts w:ascii="Times New Roman" w:eastAsia="Times New Roman" w:hAnsi="Times New Roman" w:cs="Times New Roman"/>
                <w:sz w:val="18"/>
                <w:szCs w:val="18"/>
                <w:highlight w:val="white"/>
              </w:rPr>
              <w:t>В том числе: зимних</w:t>
            </w:r>
          </w:p>
        </w:tc>
        <w:tc>
          <w:tcPr>
            <w:tcW w:w="141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2D3DB7" w:rsidRDefault="00F95249">
            <w:pPr>
              <w:ind w:right="-48"/>
              <w:rPr>
                <w:rFonts w:ascii="Times New Roman" w:eastAsia="Times New Roman" w:hAnsi="Times New Roman" w:cs="Times New Roman"/>
                <w:sz w:val="18"/>
                <w:szCs w:val="18"/>
                <w:highlight w:val="white"/>
              </w:rPr>
            </w:pPr>
            <w:r>
              <w:rPr>
                <w:rFonts w:ascii="Times New Roman" w:eastAsia="Times New Roman" w:hAnsi="Times New Roman" w:cs="Times New Roman"/>
                <w:sz w:val="18"/>
                <w:szCs w:val="18"/>
                <w:highlight w:val="white"/>
              </w:rPr>
              <w:t>22429,6</w:t>
            </w:r>
          </w:p>
        </w:tc>
        <w:tc>
          <w:tcPr>
            <w:tcW w:w="83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2D3DB7" w:rsidRDefault="00F95249">
            <w:pPr>
              <w:ind w:right="-48"/>
              <w:rPr>
                <w:rFonts w:ascii="Times New Roman" w:eastAsia="Times New Roman" w:hAnsi="Times New Roman" w:cs="Times New Roman"/>
                <w:sz w:val="18"/>
                <w:szCs w:val="18"/>
                <w:highlight w:val="white"/>
              </w:rPr>
            </w:pPr>
            <w:r>
              <w:rPr>
                <w:rFonts w:ascii="Times New Roman" w:eastAsia="Times New Roman" w:hAnsi="Times New Roman" w:cs="Times New Roman"/>
                <w:sz w:val="18"/>
                <w:szCs w:val="18"/>
                <w:highlight w:val="white"/>
              </w:rPr>
              <w:t>19672,3</w:t>
            </w:r>
          </w:p>
        </w:tc>
        <w:tc>
          <w:tcPr>
            <w:tcW w:w="83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2D3DB7" w:rsidRDefault="00F95249">
            <w:pPr>
              <w:ind w:right="-48"/>
              <w:rPr>
                <w:rFonts w:ascii="Times New Roman" w:eastAsia="Times New Roman" w:hAnsi="Times New Roman" w:cs="Times New Roman"/>
                <w:sz w:val="18"/>
                <w:szCs w:val="18"/>
                <w:highlight w:val="white"/>
              </w:rPr>
            </w:pPr>
            <w:r>
              <w:rPr>
                <w:rFonts w:ascii="Times New Roman" w:eastAsia="Times New Roman" w:hAnsi="Times New Roman" w:cs="Times New Roman"/>
                <w:sz w:val="18"/>
                <w:szCs w:val="18"/>
                <w:highlight w:val="white"/>
              </w:rPr>
              <w:t>2207,9</w:t>
            </w:r>
          </w:p>
        </w:tc>
        <w:tc>
          <w:tcPr>
            <w:tcW w:w="152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2D3DB7" w:rsidRDefault="00F95249">
            <w:pPr>
              <w:ind w:right="-48"/>
              <w:rPr>
                <w:rFonts w:ascii="Times New Roman" w:eastAsia="Times New Roman" w:hAnsi="Times New Roman" w:cs="Times New Roman"/>
                <w:sz w:val="18"/>
                <w:szCs w:val="18"/>
                <w:highlight w:val="white"/>
              </w:rPr>
            </w:pPr>
            <w:r>
              <w:rPr>
                <w:rFonts w:ascii="Times New Roman" w:eastAsia="Times New Roman" w:hAnsi="Times New Roman" w:cs="Times New Roman"/>
                <w:sz w:val="18"/>
                <w:szCs w:val="18"/>
                <w:highlight w:val="white"/>
              </w:rPr>
              <w:t>549,4</w:t>
            </w:r>
          </w:p>
        </w:tc>
        <w:tc>
          <w:tcPr>
            <w:tcW w:w="112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2D3DB7" w:rsidRDefault="00F95249">
            <w:pPr>
              <w:ind w:right="-48"/>
              <w:rPr>
                <w:rFonts w:ascii="Times New Roman" w:eastAsia="Times New Roman" w:hAnsi="Times New Roman" w:cs="Times New Roman"/>
                <w:sz w:val="18"/>
                <w:szCs w:val="18"/>
                <w:highlight w:val="white"/>
              </w:rPr>
            </w:pPr>
            <w:r>
              <w:rPr>
                <w:rFonts w:ascii="Times New Roman" w:eastAsia="Times New Roman" w:hAnsi="Times New Roman" w:cs="Times New Roman"/>
                <w:sz w:val="18"/>
                <w:szCs w:val="18"/>
                <w:highlight w:val="white"/>
              </w:rPr>
              <w:t>427,8</w:t>
            </w:r>
          </w:p>
        </w:tc>
        <w:tc>
          <w:tcPr>
            <w:tcW w:w="88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2D3DB7" w:rsidRDefault="00F95249">
            <w:pPr>
              <w:ind w:right="-48"/>
              <w:rPr>
                <w:rFonts w:ascii="Times New Roman" w:eastAsia="Times New Roman" w:hAnsi="Times New Roman" w:cs="Times New Roman"/>
                <w:sz w:val="18"/>
                <w:szCs w:val="18"/>
                <w:highlight w:val="white"/>
              </w:rPr>
            </w:pPr>
            <w:r>
              <w:rPr>
                <w:rFonts w:ascii="Times New Roman" w:eastAsia="Times New Roman" w:hAnsi="Times New Roman" w:cs="Times New Roman"/>
                <w:sz w:val="18"/>
                <w:szCs w:val="18"/>
                <w:highlight w:val="white"/>
              </w:rPr>
              <w:t>255,5</w:t>
            </w:r>
          </w:p>
        </w:tc>
        <w:tc>
          <w:tcPr>
            <w:tcW w:w="112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2D3DB7" w:rsidRDefault="00F95249">
            <w:pPr>
              <w:ind w:right="-48"/>
              <w:rPr>
                <w:rFonts w:ascii="Times New Roman" w:eastAsia="Times New Roman" w:hAnsi="Times New Roman" w:cs="Times New Roman"/>
                <w:sz w:val="18"/>
                <w:szCs w:val="18"/>
                <w:highlight w:val="white"/>
              </w:rPr>
            </w:pPr>
            <w:r>
              <w:rPr>
                <w:rFonts w:ascii="Times New Roman" w:eastAsia="Times New Roman" w:hAnsi="Times New Roman" w:cs="Times New Roman"/>
                <w:sz w:val="18"/>
                <w:szCs w:val="18"/>
                <w:highlight w:val="white"/>
              </w:rPr>
              <w:t>172,3</w:t>
            </w:r>
          </w:p>
        </w:tc>
      </w:tr>
      <w:tr w:rsidR="002D3DB7">
        <w:trPr>
          <w:trHeight w:val="500"/>
        </w:trPr>
        <w:tc>
          <w:tcPr>
            <w:tcW w:w="88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2D3DB7" w:rsidRDefault="00F95249" w:rsidP="007C34E4">
            <w:pPr>
              <w:ind w:right="-48"/>
              <w:rPr>
                <w:rFonts w:ascii="Times New Roman" w:eastAsia="Times New Roman" w:hAnsi="Times New Roman" w:cs="Times New Roman"/>
                <w:sz w:val="18"/>
                <w:szCs w:val="18"/>
                <w:highlight w:val="white"/>
              </w:rPr>
            </w:pPr>
            <w:r>
              <w:rPr>
                <w:rFonts w:ascii="Times New Roman" w:eastAsia="Times New Roman" w:hAnsi="Times New Roman" w:cs="Times New Roman"/>
                <w:sz w:val="18"/>
                <w:szCs w:val="18"/>
                <w:highlight w:val="white"/>
              </w:rPr>
              <w:t>весенних</w:t>
            </w:r>
          </w:p>
        </w:tc>
        <w:tc>
          <w:tcPr>
            <w:tcW w:w="141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2D3DB7" w:rsidRDefault="00F95249">
            <w:pPr>
              <w:ind w:right="-48"/>
              <w:rPr>
                <w:rFonts w:ascii="Times New Roman" w:eastAsia="Times New Roman" w:hAnsi="Times New Roman" w:cs="Times New Roman"/>
                <w:sz w:val="18"/>
                <w:szCs w:val="18"/>
                <w:highlight w:val="white"/>
              </w:rPr>
            </w:pPr>
            <w:r>
              <w:rPr>
                <w:rFonts w:ascii="Times New Roman" w:eastAsia="Times New Roman" w:hAnsi="Times New Roman" w:cs="Times New Roman"/>
                <w:sz w:val="18"/>
                <w:szCs w:val="18"/>
                <w:highlight w:val="white"/>
              </w:rPr>
              <w:t>9903,6</w:t>
            </w:r>
          </w:p>
        </w:tc>
        <w:tc>
          <w:tcPr>
            <w:tcW w:w="83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2D3DB7" w:rsidRDefault="00F95249">
            <w:pPr>
              <w:ind w:right="-48"/>
              <w:rPr>
                <w:rFonts w:ascii="Times New Roman" w:eastAsia="Times New Roman" w:hAnsi="Times New Roman" w:cs="Times New Roman"/>
                <w:sz w:val="18"/>
                <w:szCs w:val="18"/>
                <w:highlight w:val="white"/>
              </w:rPr>
            </w:pPr>
            <w:r>
              <w:rPr>
                <w:rFonts w:ascii="Times New Roman" w:eastAsia="Times New Roman" w:hAnsi="Times New Roman" w:cs="Times New Roman"/>
                <w:sz w:val="18"/>
                <w:szCs w:val="18"/>
                <w:highlight w:val="white"/>
              </w:rPr>
              <w:t>4310</w:t>
            </w:r>
          </w:p>
        </w:tc>
        <w:tc>
          <w:tcPr>
            <w:tcW w:w="83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2D3DB7" w:rsidRDefault="00F95249">
            <w:pPr>
              <w:ind w:right="-48"/>
              <w:rPr>
                <w:rFonts w:ascii="Times New Roman" w:eastAsia="Times New Roman" w:hAnsi="Times New Roman" w:cs="Times New Roman"/>
                <w:sz w:val="18"/>
                <w:szCs w:val="18"/>
                <w:highlight w:val="white"/>
              </w:rPr>
            </w:pPr>
            <w:r>
              <w:rPr>
                <w:rFonts w:ascii="Times New Roman" w:eastAsia="Times New Roman" w:hAnsi="Times New Roman" w:cs="Times New Roman"/>
                <w:sz w:val="18"/>
                <w:szCs w:val="18"/>
                <w:highlight w:val="white"/>
              </w:rPr>
              <w:t>4854,2</w:t>
            </w:r>
          </w:p>
        </w:tc>
        <w:tc>
          <w:tcPr>
            <w:tcW w:w="152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2D3DB7" w:rsidRDefault="00F95249">
            <w:pPr>
              <w:ind w:right="-48"/>
              <w:rPr>
                <w:rFonts w:ascii="Times New Roman" w:eastAsia="Times New Roman" w:hAnsi="Times New Roman" w:cs="Times New Roman"/>
                <w:sz w:val="18"/>
                <w:szCs w:val="18"/>
                <w:highlight w:val="white"/>
              </w:rPr>
            </w:pPr>
            <w:r>
              <w:rPr>
                <w:rFonts w:ascii="Times New Roman" w:eastAsia="Times New Roman" w:hAnsi="Times New Roman" w:cs="Times New Roman"/>
                <w:sz w:val="18"/>
                <w:szCs w:val="18"/>
                <w:highlight w:val="white"/>
              </w:rPr>
              <w:t>739,4</w:t>
            </w:r>
          </w:p>
        </w:tc>
        <w:tc>
          <w:tcPr>
            <w:tcW w:w="112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2D3DB7" w:rsidRDefault="00F95249">
            <w:pPr>
              <w:ind w:right="-48"/>
              <w:rPr>
                <w:rFonts w:ascii="Times New Roman" w:eastAsia="Times New Roman" w:hAnsi="Times New Roman" w:cs="Times New Roman"/>
                <w:sz w:val="18"/>
                <w:szCs w:val="18"/>
                <w:highlight w:val="white"/>
              </w:rPr>
            </w:pPr>
            <w:r>
              <w:rPr>
                <w:rFonts w:ascii="Times New Roman" w:eastAsia="Times New Roman" w:hAnsi="Times New Roman" w:cs="Times New Roman"/>
                <w:sz w:val="18"/>
                <w:szCs w:val="18"/>
                <w:highlight w:val="white"/>
              </w:rPr>
              <w:t>3086,5</w:t>
            </w:r>
          </w:p>
        </w:tc>
        <w:tc>
          <w:tcPr>
            <w:tcW w:w="88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2D3DB7" w:rsidRDefault="00F95249">
            <w:pPr>
              <w:ind w:right="-48"/>
              <w:rPr>
                <w:rFonts w:ascii="Times New Roman" w:eastAsia="Times New Roman" w:hAnsi="Times New Roman" w:cs="Times New Roman"/>
                <w:sz w:val="18"/>
                <w:szCs w:val="18"/>
                <w:highlight w:val="white"/>
              </w:rPr>
            </w:pPr>
            <w:r>
              <w:rPr>
                <w:rFonts w:ascii="Times New Roman" w:eastAsia="Times New Roman" w:hAnsi="Times New Roman" w:cs="Times New Roman"/>
                <w:sz w:val="18"/>
                <w:szCs w:val="18"/>
                <w:highlight w:val="white"/>
              </w:rPr>
              <w:t>2545</w:t>
            </w:r>
          </w:p>
        </w:tc>
        <w:tc>
          <w:tcPr>
            <w:tcW w:w="112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2D3DB7" w:rsidRDefault="00F95249">
            <w:pPr>
              <w:ind w:right="-48"/>
              <w:rPr>
                <w:rFonts w:ascii="Times New Roman" w:eastAsia="Times New Roman" w:hAnsi="Times New Roman" w:cs="Times New Roman"/>
                <w:sz w:val="18"/>
                <w:szCs w:val="18"/>
                <w:highlight w:val="white"/>
              </w:rPr>
            </w:pPr>
            <w:r>
              <w:rPr>
                <w:rFonts w:ascii="Times New Roman" w:eastAsia="Times New Roman" w:hAnsi="Times New Roman" w:cs="Times New Roman"/>
                <w:sz w:val="18"/>
                <w:szCs w:val="18"/>
                <w:highlight w:val="white"/>
              </w:rPr>
              <w:t>541,5</w:t>
            </w:r>
          </w:p>
        </w:tc>
      </w:tr>
      <w:tr w:rsidR="002D3DB7">
        <w:trPr>
          <w:trHeight w:val="500"/>
        </w:trPr>
        <w:tc>
          <w:tcPr>
            <w:tcW w:w="88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2D3DB7" w:rsidRDefault="00F95249" w:rsidP="007C34E4">
            <w:pPr>
              <w:ind w:right="-48"/>
              <w:rPr>
                <w:rFonts w:ascii="Times New Roman" w:eastAsia="Times New Roman" w:hAnsi="Times New Roman" w:cs="Times New Roman"/>
                <w:sz w:val="18"/>
                <w:szCs w:val="18"/>
                <w:highlight w:val="white"/>
              </w:rPr>
            </w:pPr>
            <w:r>
              <w:rPr>
                <w:rFonts w:ascii="Times New Roman" w:eastAsia="Times New Roman" w:hAnsi="Times New Roman" w:cs="Times New Roman"/>
                <w:sz w:val="18"/>
                <w:szCs w:val="18"/>
                <w:highlight w:val="white"/>
              </w:rPr>
              <w:t>парников</w:t>
            </w:r>
          </w:p>
        </w:tc>
        <w:tc>
          <w:tcPr>
            <w:tcW w:w="141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2D3DB7" w:rsidRDefault="00F95249">
            <w:pPr>
              <w:ind w:right="-48"/>
              <w:rPr>
                <w:rFonts w:ascii="Times New Roman" w:eastAsia="Times New Roman" w:hAnsi="Times New Roman" w:cs="Times New Roman"/>
                <w:sz w:val="18"/>
                <w:szCs w:val="18"/>
                <w:highlight w:val="white"/>
              </w:rPr>
            </w:pPr>
            <w:r>
              <w:rPr>
                <w:rFonts w:ascii="Times New Roman" w:eastAsia="Times New Roman" w:hAnsi="Times New Roman" w:cs="Times New Roman"/>
                <w:sz w:val="18"/>
                <w:szCs w:val="18"/>
                <w:highlight w:val="white"/>
              </w:rPr>
              <w:t>1406,5</w:t>
            </w:r>
          </w:p>
        </w:tc>
        <w:tc>
          <w:tcPr>
            <w:tcW w:w="83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2D3DB7" w:rsidRDefault="00F95249">
            <w:pPr>
              <w:ind w:right="-48"/>
              <w:rPr>
                <w:rFonts w:ascii="Times New Roman" w:eastAsia="Times New Roman" w:hAnsi="Times New Roman" w:cs="Times New Roman"/>
                <w:sz w:val="18"/>
                <w:szCs w:val="18"/>
                <w:highlight w:val="white"/>
              </w:rPr>
            </w:pPr>
            <w:r>
              <w:rPr>
                <w:rFonts w:ascii="Times New Roman" w:eastAsia="Times New Roman" w:hAnsi="Times New Roman" w:cs="Times New Roman"/>
                <w:sz w:val="18"/>
                <w:szCs w:val="18"/>
                <w:highlight w:val="white"/>
              </w:rPr>
              <w:t>486,6</w:t>
            </w:r>
          </w:p>
        </w:tc>
        <w:tc>
          <w:tcPr>
            <w:tcW w:w="83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2D3DB7" w:rsidRDefault="00F95249">
            <w:pPr>
              <w:ind w:right="-48"/>
              <w:rPr>
                <w:rFonts w:ascii="Times New Roman" w:eastAsia="Times New Roman" w:hAnsi="Times New Roman" w:cs="Times New Roman"/>
                <w:sz w:val="18"/>
                <w:szCs w:val="18"/>
                <w:highlight w:val="white"/>
              </w:rPr>
            </w:pPr>
            <w:r>
              <w:rPr>
                <w:rFonts w:ascii="Times New Roman" w:eastAsia="Times New Roman" w:hAnsi="Times New Roman" w:cs="Times New Roman"/>
                <w:sz w:val="18"/>
                <w:szCs w:val="18"/>
                <w:highlight w:val="white"/>
              </w:rPr>
              <w:t>782,8</w:t>
            </w:r>
          </w:p>
        </w:tc>
        <w:tc>
          <w:tcPr>
            <w:tcW w:w="152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2D3DB7" w:rsidRDefault="00F95249">
            <w:pPr>
              <w:ind w:right="-48"/>
              <w:rPr>
                <w:rFonts w:ascii="Times New Roman" w:eastAsia="Times New Roman" w:hAnsi="Times New Roman" w:cs="Times New Roman"/>
                <w:sz w:val="18"/>
                <w:szCs w:val="18"/>
                <w:highlight w:val="white"/>
              </w:rPr>
            </w:pPr>
            <w:r>
              <w:rPr>
                <w:rFonts w:ascii="Times New Roman" w:eastAsia="Times New Roman" w:hAnsi="Times New Roman" w:cs="Times New Roman"/>
                <w:sz w:val="18"/>
                <w:szCs w:val="18"/>
                <w:highlight w:val="white"/>
              </w:rPr>
              <w:t>137,2</w:t>
            </w:r>
          </w:p>
        </w:tc>
        <w:tc>
          <w:tcPr>
            <w:tcW w:w="112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2D3DB7" w:rsidRDefault="00F95249">
            <w:pPr>
              <w:ind w:right="-48"/>
              <w:rPr>
                <w:rFonts w:ascii="Times New Roman" w:eastAsia="Times New Roman" w:hAnsi="Times New Roman" w:cs="Times New Roman"/>
                <w:sz w:val="18"/>
                <w:szCs w:val="18"/>
                <w:highlight w:val="white"/>
              </w:rPr>
            </w:pPr>
            <w:r>
              <w:rPr>
                <w:rFonts w:ascii="Times New Roman" w:eastAsia="Times New Roman" w:hAnsi="Times New Roman" w:cs="Times New Roman"/>
                <w:sz w:val="18"/>
                <w:szCs w:val="18"/>
                <w:highlight w:val="white"/>
              </w:rPr>
              <w:t>183,9</w:t>
            </w:r>
          </w:p>
        </w:tc>
        <w:tc>
          <w:tcPr>
            <w:tcW w:w="88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2D3DB7" w:rsidRDefault="00F95249">
            <w:pPr>
              <w:ind w:right="-48"/>
              <w:rPr>
                <w:rFonts w:ascii="Times New Roman" w:eastAsia="Times New Roman" w:hAnsi="Times New Roman" w:cs="Times New Roman"/>
                <w:sz w:val="18"/>
                <w:szCs w:val="18"/>
                <w:highlight w:val="white"/>
              </w:rPr>
            </w:pPr>
            <w:r>
              <w:rPr>
                <w:rFonts w:ascii="Times New Roman" w:eastAsia="Times New Roman" w:hAnsi="Times New Roman" w:cs="Times New Roman"/>
                <w:sz w:val="18"/>
                <w:szCs w:val="18"/>
                <w:highlight w:val="white"/>
              </w:rPr>
              <w:t>123,4</w:t>
            </w:r>
          </w:p>
        </w:tc>
        <w:tc>
          <w:tcPr>
            <w:tcW w:w="112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2D3DB7" w:rsidRDefault="00F95249">
            <w:pPr>
              <w:ind w:right="-48"/>
              <w:rPr>
                <w:rFonts w:ascii="Times New Roman" w:eastAsia="Times New Roman" w:hAnsi="Times New Roman" w:cs="Times New Roman"/>
                <w:sz w:val="18"/>
                <w:szCs w:val="18"/>
                <w:highlight w:val="white"/>
              </w:rPr>
            </w:pPr>
            <w:r>
              <w:rPr>
                <w:rFonts w:ascii="Times New Roman" w:eastAsia="Times New Roman" w:hAnsi="Times New Roman" w:cs="Times New Roman"/>
                <w:sz w:val="18"/>
                <w:szCs w:val="18"/>
                <w:highlight w:val="white"/>
              </w:rPr>
              <w:t>60,5</w:t>
            </w:r>
          </w:p>
        </w:tc>
      </w:tr>
      <w:tr w:rsidR="002D3DB7">
        <w:trPr>
          <w:trHeight w:val="1280"/>
        </w:trPr>
        <w:tc>
          <w:tcPr>
            <w:tcW w:w="88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2D3DB7" w:rsidRDefault="00F95249" w:rsidP="007C34E4">
            <w:pPr>
              <w:ind w:right="-48"/>
              <w:rPr>
                <w:rFonts w:ascii="Times New Roman" w:eastAsia="Times New Roman" w:hAnsi="Times New Roman" w:cs="Times New Roman"/>
                <w:sz w:val="18"/>
                <w:szCs w:val="18"/>
                <w:highlight w:val="white"/>
              </w:rPr>
            </w:pPr>
            <w:r>
              <w:rPr>
                <w:rFonts w:ascii="Times New Roman" w:eastAsia="Times New Roman" w:hAnsi="Times New Roman" w:cs="Times New Roman"/>
                <w:sz w:val="18"/>
                <w:szCs w:val="18"/>
                <w:highlight w:val="white"/>
              </w:rPr>
              <w:lastRenderedPageBreak/>
              <w:t>Из общей площади теплиц - гидропонных</w:t>
            </w:r>
          </w:p>
        </w:tc>
        <w:tc>
          <w:tcPr>
            <w:tcW w:w="141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2D3DB7" w:rsidRDefault="00F95249">
            <w:pPr>
              <w:ind w:right="-48"/>
              <w:rPr>
                <w:rFonts w:ascii="Times New Roman" w:eastAsia="Times New Roman" w:hAnsi="Times New Roman" w:cs="Times New Roman"/>
                <w:sz w:val="18"/>
                <w:szCs w:val="18"/>
                <w:highlight w:val="white"/>
              </w:rPr>
            </w:pPr>
            <w:r>
              <w:rPr>
                <w:rFonts w:ascii="Times New Roman" w:eastAsia="Times New Roman" w:hAnsi="Times New Roman" w:cs="Times New Roman"/>
                <w:sz w:val="18"/>
                <w:szCs w:val="18"/>
                <w:highlight w:val="white"/>
              </w:rPr>
              <w:t>3420,1</w:t>
            </w:r>
          </w:p>
        </w:tc>
        <w:tc>
          <w:tcPr>
            <w:tcW w:w="83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2D3DB7" w:rsidRDefault="00F95249">
            <w:pPr>
              <w:ind w:right="-48"/>
              <w:rPr>
                <w:rFonts w:ascii="Times New Roman" w:eastAsia="Times New Roman" w:hAnsi="Times New Roman" w:cs="Times New Roman"/>
                <w:sz w:val="18"/>
                <w:szCs w:val="18"/>
                <w:highlight w:val="white"/>
              </w:rPr>
            </w:pPr>
            <w:r>
              <w:rPr>
                <w:rFonts w:ascii="Times New Roman" w:eastAsia="Times New Roman" w:hAnsi="Times New Roman" w:cs="Times New Roman"/>
                <w:sz w:val="18"/>
                <w:szCs w:val="18"/>
                <w:highlight w:val="white"/>
              </w:rPr>
              <w:t>3193</w:t>
            </w:r>
          </w:p>
        </w:tc>
        <w:tc>
          <w:tcPr>
            <w:tcW w:w="83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2D3DB7" w:rsidRDefault="00F95249">
            <w:pPr>
              <w:ind w:right="-48"/>
              <w:rPr>
                <w:rFonts w:ascii="Times New Roman" w:eastAsia="Times New Roman" w:hAnsi="Times New Roman" w:cs="Times New Roman"/>
                <w:sz w:val="18"/>
                <w:szCs w:val="18"/>
                <w:highlight w:val="white"/>
              </w:rPr>
            </w:pPr>
            <w:r>
              <w:rPr>
                <w:rFonts w:ascii="Times New Roman" w:eastAsia="Times New Roman" w:hAnsi="Times New Roman" w:cs="Times New Roman"/>
                <w:sz w:val="18"/>
                <w:szCs w:val="18"/>
                <w:highlight w:val="white"/>
              </w:rPr>
              <w:t>222,5</w:t>
            </w:r>
          </w:p>
        </w:tc>
        <w:tc>
          <w:tcPr>
            <w:tcW w:w="152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2D3DB7" w:rsidRDefault="00F95249">
            <w:pPr>
              <w:ind w:right="-48"/>
              <w:rPr>
                <w:rFonts w:ascii="Times New Roman" w:eastAsia="Times New Roman" w:hAnsi="Times New Roman" w:cs="Times New Roman"/>
                <w:sz w:val="18"/>
                <w:szCs w:val="18"/>
                <w:highlight w:val="white"/>
              </w:rPr>
            </w:pPr>
            <w:r>
              <w:rPr>
                <w:rFonts w:ascii="Times New Roman" w:eastAsia="Times New Roman" w:hAnsi="Times New Roman" w:cs="Times New Roman"/>
                <w:sz w:val="18"/>
                <w:szCs w:val="18"/>
                <w:highlight w:val="white"/>
              </w:rPr>
              <w:t>4,6</w:t>
            </w:r>
          </w:p>
        </w:tc>
        <w:tc>
          <w:tcPr>
            <w:tcW w:w="112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2D3DB7" w:rsidRDefault="00F95249">
            <w:pPr>
              <w:ind w:right="-48"/>
              <w:rPr>
                <w:rFonts w:ascii="Times New Roman" w:eastAsia="Times New Roman" w:hAnsi="Times New Roman" w:cs="Times New Roman"/>
                <w:sz w:val="18"/>
                <w:szCs w:val="18"/>
                <w:highlight w:val="white"/>
              </w:rPr>
            </w:pPr>
            <w:r>
              <w:rPr>
                <w:rFonts w:ascii="Times New Roman" w:eastAsia="Times New Roman" w:hAnsi="Times New Roman" w:cs="Times New Roman"/>
                <w:sz w:val="18"/>
                <w:szCs w:val="18"/>
                <w:highlight w:val="white"/>
              </w:rPr>
              <w:t>30</w:t>
            </w:r>
          </w:p>
        </w:tc>
        <w:tc>
          <w:tcPr>
            <w:tcW w:w="88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2D3DB7" w:rsidRDefault="00F95249">
            <w:pPr>
              <w:ind w:right="-48"/>
              <w:rPr>
                <w:rFonts w:ascii="Times New Roman" w:eastAsia="Times New Roman" w:hAnsi="Times New Roman" w:cs="Times New Roman"/>
                <w:sz w:val="18"/>
                <w:szCs w:val="18"/>
                <w:highlight w:val="white"/>
              </w:rPr>
            </w:pPr>
            <w:r>
              <w:rPr>
                <w:rFonts w:ascii="Times New Roman" w:eastAsia="Times New Roman" w:hAnsi="Times New Roman" w:cs="Times New Roman"/>
                <w:sz w:val="18"/>
                <w:szCs w:val="18"/>
                <w:highlight w:val="white"/>
              </w:rPr>
              <w:t>0</w:t>
            </w:r>
          </w:p>
        </w:tc>
        <w:tc>
          <w:tcPr>
            <w:tcW w:w="112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2D3DB7" w:rsidRDefault="00F95249">
            <w:pPr>
              <w:ind w:right="-48"/>
              <w:rPr>
                <w:rFonts w:ascii="Times New Roman" w:eastAsia="Times New Roman" w:hAnsi="Times New Roman" w:cs="Times New Roman"/>
                <w:sz w:val="18"/>
                <w:szCs w:val="18"/>
                <w:highlight w:val="white"/>
              </w:rPr>
            </w:pPr>
            <w:r>
              <w:rPr>
                <w:rFonts w:ascii="Times New Roman" w:eastAsia="Times New Roman" w:hAnsi="Times New Roman" w:cs="Times New Roman"/>
                <w:sz w:val="18"/>
                <w:szCs w:val="18"/>
                <w:highlight w:val="white"/>
              </w:rPr>
              <w:t>30</w:t>
            </w:r>
          </w:p>
        </w:tc>
      </w:tr>
    </w:tbl>
    <w:p w:rsidR="002D3DB7" w:rsidRDefault="002D3DB7">
      <w:pPr>
        <w:rPr>
          <w:rFonts w:ascii="Times New Roman" w:eastAsia="Times New Roman" w:hAnsi="Times New Roman" w:cs="Times New Roman"/>
          <w:b/>
          <w:highlight w:val="white"/>
        </w:rPr>
      </w:pPr>
    </w:p>
    <w:p w:rsidR="002D3DB7" w:rsidRDefault="00F95249">
      <w:pPr>
        <w:rPr>
          <w:rFonts w:ascii="Times New Roman" w:eastAsia="Times New Roman" w:hAnsi="Times New Roman" w:cs="Times New Roman"/>
          <w:highlight w:val="white"/>
        </w:rPr>
      </w:pPr>
      <w:r w:rsidRPr="00DD5FEC">
        <w:rPr>
          <w:rFonts w:ascii="Times New Roman" w:eastAsia="Times New Roman" w:hAnsi="Times New Roman" w:cs="Times New Roman"/>
          <w:highlight w:val="white"/>
        </w:rPr>
        <w:t>Источник: Данные</w:t>
      </w:r>
      <w:r>
        <w:rPr>
          <w:rFonts w:ascii="Times New Roman" w:eastAsia="Times New Roman" w:hAnsi="Times New Roman" w:cs="Times New Roman"/>
          <w:highlight w:val="white"/>
        </w:rPr>
        <w:t xml:space="preserve"> ВСХП-2006</w:t>
      </w:r>
    </w:p>
    <w:p w:rsidR="002D3DB7" w:rsidRDefault="002D3DB7">
      <w:pPr>
        <w:rPr>
          <w:rFonts w:ascii="Times New Roman" w:eastAsia="Times New Roman" w:hAnsi="Times New Roman" w:cs="Times New Roman"/>
          <w:highlight w:val="white"/>
        </w:rPr>
      </w:pPr>
    </w:p>
    <w:p w:rsidR="002A49A0" w:rsidRDefault="002A49A0">
      <w:pPr>
        <w:rPr>
          <w:rFonts w:ascii="Times New Roman" w:eastAsia="Times New Roman" w:hAnsi="Times New Roman" w:cs="Times New Roman"/>
          <w:highlight w:val="white"/>
        </w:rPr>
      </w:pPr>
    </w:p>
    <w:p w:rsidR="002D3DB7" w:rsidRPr="007C34E4" w:rsidRDefault="00F95249">
      <w:pPr>
        <w:jc w:val="both"/>
        <w:rPr>
          <w:rFonts w:ascii="Times New Roman" w:eastAsia="Times New Roman" w:hAnsi="Times New Roman" w:cs="Times New Roman"/>
          <w:sz w:val="23"/>
          <w:szCs w:val="23"/>
          <w:highlight w:val="white"/>
        </w:rPr>
      </w:pPr>
      <w:r w:rsidRPr="007C34E4">
        <w:rPr>
          <w:rFonts w:ascii="Times New Roman" w:eastAsia="Times New Roman" w:hAnsi="Times New Roman" w:cs="Times New Roman"/>
          <w:sz w:val="23"/>
          <w:szCs w:val="23"/>
          <w:highlight w:val="white"/>
        </w:rPr>
        <w:t>Таблица №</w:t>
      </w:r>
      <w:r w:rsidR="00F26783" w:rsidRPr="007C34E4">
        <w:rPr>
          <w:rFonts w:ascii="Times New Roman" w:eastAsia="Times New Roman" w:hAnsi="Times New Roman" w:cs="Times New Roman"/>
          <w:sz w:val="23"/>
          <w:szCs w:val="23"/>
          <w:highlight w:val="white"/>
          <w:lang w:val="ru-RU"/>
        </w:rPr>
        <w:t>1</w:t>
      </w:r>
      <w:r w:rsidR="00037070">
        <w:rPr>
          <w:rFonts w:ascii="Times New Roman" w:eastAsia="Times New Roman" w:hAnsi="Times New Roman" w:cs="Times New Roman"/>
          <w:sz w:val="23"/>
          <w:szCs w:val="23"/>
          <w:highlight w:val="white"/>
          <w:lang w:val="ru-RU"/>
        </w:rPr>
        <w:t>8</w:t>
      </w:r>
      <w:r w:rsidR="007C34E4">
        <w:rPr>
          <w:rFonts w:ascii="Times New Roman" w:eastAsia="Times New Roman" w:hAnsi="Times New Roman" w:cs="Times New Roman"/>
          <w:sz w:val="23"/>
          <w:szCs w:val="23"/>
          <w:highlight w:val="white"/>
          <w:lang w:val="ru-RU"/>
        </w:rPr>
        <w:t>.</w:t>
      </w:r>
      <w:r w:rsidRPr="007C34E4">
        <w:rPr>
          <w:rFonts w:ascii="Times New Roman" w:eastAsia="Times New Roman" w:hAnsi="Times New Roman" w:cs="Times New Roman"/>
          <w:sz w:val="23"/>
          <w:szCs w:val="23"/>
          <w:highlight w:val="white"/>
        </w:rPr>
        <w:t xml:space="preserve"> Площадь теплиц и парников в сельскохозяйственных организациях, крестьянских (фермерских) хозяйствах и у индивидуальных предпринимателей (на 1 июля 2016 года, тысяч квадратных метров)</w:t>
      </w:r>
    </w:p>
    <w:p w:rsidR="002D3DB7" w:rsidRDefault="002D3DB7">
      <w:pPr>
        <w:jc w:val="both"/>
        <w:rPr>
          <w:rFonts w:ascii="Times New Roman" w:eastAsia="Times New Roman" w:hAnsi="Times New Roman" w:cs="Times New Roman"/>
          <w:sz w:val="24"/>
          <w:szCs w:val="24"/>
          <w:highlight w:val="white"/>
        </w:rPr>
      </w:pPr>
    </w:p>
    <w:tbl>
      <w:tblPr>
        <w:tblStyle w:val="af1"/>
        <w:tblW w:w="8618" w:type="dxa"/>
        <w:tblInd w:w="100" w:type="dxa"/>
        <w:tblBorders>
          <w:top w:val="nil"/>
          <w:left w:val="nil"/>
          <w:bottom w:val="nil"/>
          <w:right w:val="nil"/>
          <w:insideH w:val="nil"/>
          <w:insideV w:val="nil"/>
        </w:tblBorders>
        <w:tblLayout w:type="fixed"/>
        <w:tblLook w:val="0600"/>
      </w:tblPr>
      <w:tblGrid>
        <w:gridCol w:w="871"/>
        <w:gridCol w:w="871"/>
        <w:gridCol w:w="1305"/>
        <w:gridCol w:w="660"/>
        <w:gridCol w:w="675"/>
        <w:gridCol w:w="795"/>
        <w:gridCol w:w="1125"/>
        <w:gridCol w:w="833"/>
        <w:gridCol w:w="650"/>
        <w:gridCol w:w="833"/>
      </w:tblGrid>
      <w:tr w:rsidR="002D3DB7">
        <w:trPr>
          <w:trHeight w:val="500"/>
        </w:trPr>
        <w:tc>
          <w:tcPr>
            <w:tcW w:w="8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D3DB7" w:rsidRDefault="00F95249">
            <w:pPr>
              <w:ind w:left="140" w:right="140"/>
              <w:rPr>
                <w:rFonts w:ascii="Times New Roman" w:eastAsia="Times New Roman" w:hAnsi="Times New Roman" w:cs="Times New Roman"/>
                <w:sz w:val="16"/>
                <w:szCs w:val="16"/>
                <w:highlight w:val="white"/>
              </w:rPr>
            </w:pPr>
            <w:r>
              <w:rPr>
                <w:rFonts w:ascii="Times New Roman" w:eastAsia="Times New Roman" w:hAnsi="Times New Roman" w:cs="Times New Roman"/>
                <w:sz w:val="16"/>
                <w:szCs w:val="16"/>
                <w:highlight w:val="white"/>
              </w:rPr>
              <w:t xml:space="preserve"> </w:t>
            </w:r>
          </w:p>
        </w:tc>
        <w:tc>
          <w:tcPr>
            <w:tcW w:w="870" w:type="dxa"/>
            <w:vMerge w:val="restart"/>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2D3DB7" w:rsidRDefault="00F95249">
            <w:pPr>
              <w:ind w:right="-25"/>
              <w:rPr>
                <w:rFonts w:ascii="Times New Roman" w:eastAsia="Times New Roman" w:hAnsi="Times New Roman" w:cs="Times New Roman"/>
                <w:sz w:val="16"/>
                <w:szCs w:val="16"/>
                <w:highlight w:val="white"/>
              </w:rPr>
            </w:pPr>
            <w:r>
              <w:rPr>
                <w:rFonts w:ascii="Times New Roman" w:eastAsia="Times New Roman" w:hAnsi="Times New Roman" w:cs="Times New Roman"/>
                <w:sz w:val="16"/>
                <w:szCs w:val="16"/>
                <w:highlight w:val="white"/>
              </w:rPr>
              <w:t>Сельскохозяйственные организации</w:t>
            </w:r>
          </w:p>
        </w:tc>
        <w:tc>
          <w:tcPr>
            <w:tcW w:w="3435" w:type="dxa"/>
            <w:gridSpan w:val="4"/>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2D3DB7" w:rsidRDefault="00F95249">
            <w:pPr>
              <w:ind w:left="140" w:right="140"/>
              <w:rPr>
                <w:rFonts w:ascii="Times New Roman" w:eastAsia="Times New Roman" w:hAnsi="Times New Roman" w:cs="Times New Roman"/>
                <w:sz w:val="16"/>
                <w:szCs w:val="16"/>
                <w:highlight w:val="white"/>
              </w:rPr>
            </w:pPr>
            <w:r>
              <w:rPr>
                <w:rFonts w:ascii="Times New Roman" w:eastAsia="Times New Roman" w:hAnsi="Times New Roman" w:cs="Times New Roman"/>
                <w:sz w:val="16"/>
                <w:szCs w:val="16"/>
                <w:highlight w:val="white"/>
              </w:rPr>
              <w:t>в том числе</w:t>
            </w:r>
          </w:p>
        </w:tc>
        <w:tc>
          <w:tcPr>
            <w:tcW w:w="1125" w:type="dxa"/>
            <w:vMerge w:val="restart"/>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rsidR="002D3DB7" w:rsidRDefault="00F95249">
            <w:pPr>
              <w:ind w:right="-92"/>
              <w:rPr>
                <w:rFonts w:ascii="Times New Roman" w:eastAsia="Times New Roman" w:hAnsi="Times New Roman" w:cs="Times New Roman"/>
                <w:sz w:val="16"/>
                <w:szCs w:val="16"/>
                <w:highlight w:val="white"/>
              </w:rPr>
            </w:pPr>
            <w:r>
              <w:rPr>
                <w:rFonts w:ascii="Times New Roman" w:eastAsia="Times New Roman" w:hAnsi="Times New Roman" w:cs="Times New Roman"/>
                <w:sz w:val="16"/>
                <w:szCs w:val="16"/>
                <w:highlight w:val="white"/>
              </w:rPr>
              <w:t>подсобные сельскохозяйственные предприятия несельскохозяйственных организаций</w:t>
            </w:r>
          </w:p>
        </w:tc>
        <w:tc>
          <w:tcPr>
            <w:tcW w:w="833" w:type="dxa"/>
            <w:vMerge w:val="restart"/>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rsidR="002D3DB7" w:rsidRDefault="00F95249">
            <w:pPr>
              <w:ind w:right="-93"/>
              <w:rPr>
                <w:rFonts w:ascii="Times New Roman" w:eastAsia="Times New Roman" w:hAnsi="Times New Roman" w:cs="Times New Roman"/>
                <w:sz w:val="16"/>
                <w:szCs w:val="16"/>
                <w:highlight w:val="white"/>
              </w:rPr>
            </w:pPr>
            <w:r>
              <w:rPr>
                <w:rFonts w:ascii="Times New Roman" w:eastAsia="Times New Roman" w:hAnsi="Times New Roman" w:cs="Times New Roman"/>
                <w:sz w:val="16"/>
                <w:szCs w:val="16"/>
                <w:highlight w:val="white"/>
              </w:rPr>
              <w:t>Крестьянские (фермерские) хозяйства и индивидуальные предприниматели</w:t>
            </w:r>
          </w:p>
        </w:tc>
        <w:tc>
          <w:tcPr>
            <w:tcW w:w="1483" w:type="dxa"/>
            <w:gridSpan w:val="2"/>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rsidR="002D3DB7" w:rsidRDefault="00F95249">
            <w:pPr>
              <w:ind w:left="140" w:right="140"/>
              <w:rPr>
                <w:rFonts w:ascii="Times New Roman" w:eastAsia="Times New Roman" w:hAnsi="Times New Roman" w:cs="Times New Roman"/>
                <w:sz w:val="16"/>
                <w:szCs w:val="16"/>
                <w:highlight w:val="white"/>
              </w:rPr>
            </w:pPr>
            <w:r>
              <w:rPr>
                <w:rFonts w:ascii="Times New Roman" w:eastAsia="Times New Roman" w:hAnsi="Times New Roman" w:cs="Times New Roman"/>
                <w:sz w:val="16"/>
                <w:szCs w:val="16"/>
                <w:highlight w:val="white"/>
              </w:rPr>
              <w:t>В том числе</w:t>
            </w:r>
          </w:p>
        </w:tc>
      </w:tr>
      <w:tr w:rsidR="002D3DB7">
        <w:trPr>
          <w:trHeight w:val="560"/>
        </w:trPr>
        <w:tc>
          <w:tcPr>
            <w:tcW w:w="87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2D3DB7" w:rsidRDefault="00F95249">
            <w:pPr>
              <w:ind w:left="140" w:right="140"/>
              <w:rPr>
                <w:rFonts w:ascii="Times New Roman" w:eastAsia="Times New Roman" w:hAnsi="Times New Roman" w:cs="Times New Roman"/>
                <w:sz w:val="16"/>
                <w:szCs w:val="16"/>
                <w:highlight w:val="white"/>
              </w:rPr>
            </w:pPr>
            <w:r>
              <w:rPr>
                <w:rFonts w:ascii="Times New Roman" w:eastAsia="Times New Roman" w:hAnsi="Times New Roman" w:cs="Times New Roman"/>
                <w:sz w:val="16"/>
                <w:szCs w:val="16"/>
                <w:highlight w:val="white"/>
              </w:rPr>
              <w:t xml:space="preserve"> </w:t>
            </w:r>
          </w:p>
        </w:tc>
        <w:tc>
          <w:tcPr>
            <w:tcW w:w="870"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2D3DB7" w:rsidRDefault="002D3DB7">
            <w:pPr>
              <w:ind w:left="140" w:right="140"/>
              <w:rPr>
                <w:rFonts w:ascii="Times New Roman" w:eastAsia="Times New Roman" w:hAnsi="Times New Roman" w:cs="Times New Roman"/>
                <w:sz w:val="24"/>
                <w:szCs w:val="24"/>
                <w:highlight w:val="white"/>
              </w:rPr>
            </w:pPr>
          </w:p>
        </w:tc>
        <w:tc>
          <w:tcPr>
            <w:tcW w:w="1305" w:type="dxa"/>
            <w:vMerge w:val="restart"/>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2D3DB7" w:rsidRDefault="00F95249">
            <w:pPr>
              <w:ind w:right="-60"/>
              <w:rPr>
                <w:rFonts w:ascii="Times New Roman" w:eastAsia="Times New Roman" w:hAnsi="Times New Roman" w:cs="Times New Roman"/>
                <w:sz w:val="16"/>
                <w:szCs w:val="16"/>
                <w:highlight w:val="white"/>
              </w:rPr>
            </w:pPr>
            <w:r>
              <w:rPr>
                <w:rFonts w:ascii="Times New Roman" w:eastAsia="Times New Roman" w:hAnsi="Times New Roman" w:cs="Times New Roman"/>
                <w:sz w:val="16"/>
                <w:szCs w:val="16"/>
                <w:highlight w:val="white"/>
              </w:rPr>
              <w:t>сельскохозяйственные организации, не относящиеся к субъектам малого предпринимательства</w:t>
            </w:r>
          </w:p>
        </w:tc>
        <w:tc>
          <w:tcPr>
            <w:tcW w:w="660" w:type="dxa"/>
            <w:vMerge w:val="restart"/>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2D3DB7" w:rsidRDefault="00F95249">
            <w:pPr>
              <w:ind w:right="-35"/>
              <w:rPr>
                <w:rFonts w:ascii="Times New Roman" w:eastAsia="Times New Roman" w:hAnsi="Times New Roman" w:cs="Times New Roman"/>
                <w:sz w:val="16"/>
                <w:szCs w:val="16"/>
                <w:highlight w:val="white"/>
              </w:rPr>
            </w:pPr>
            <w:r>
              <w:rPr>
                <w:rFonts w:ascii="Times New Roman" w:eastAsia="Times New Roman" w:hAnsi="Times New Roman" w:cs="Times New Roman"/>
                <w:sz w:val="16"/>
                <w:szCs w:val="16"/>
                <w:highlight w:val="white"/>
              </w:rPr>
              <w:t>малые предприятия</w:t>
            </w:r>
          </w:p>
        </w:tc>
        <w:tc>
          <w:tcPr>
            <w:tcW w:w="1470" w:type="dxa"/>
            <w:gridSpan w:val="2"/>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2D3DB7" w:rsidRDefault="00F95249">
            <w:pPr>
              <w:ind w:left="140" w:right="140"/>
              <w:rPr>
                <w:rFonts w:ascii="Times New Roman" w:eastAsia="Times New Roman" w:hAnsi="Times New Roman" w:cs="Times New Roman"/>
                <w:sz w:val="16"/>
                <w:szCs w:val="16"/>
                <w:highlight w:val="white"/>
              </w:rPr>
            </w:pPr>
            <w:r>
              <w:rPr>
                <w:rFonts w:ascii="Times New Roman" w:eastAsia="Times New Roman" w:hAnsi="Times New Roman" w:cs="Times New Roman"/>
                <w:sz w:val="16"/>
                <w:szCs w:val="16"/>
                <w:highlight w:val="white"/>
              </w:rPr>
              <w:t>из них</w:t>
            </w:r>
          </w:p>
        </w:tc>
        <w:tc>
          <w:tcPr>
            <w:tcW w:w="1125"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2D3DB7" w:rsidRDefault="002D3DB7">
            <w:pPr>
              <w:ind w:left="140" w:right="140"/>
              <w:rPr>
                <w:rFonts w:ascii="Times New Roman" w:eastAsia="Times New Roman" w:hAnsi="Times New Roman" w:cs="Times New Roman"/>
                <w:sz w:val="24"/>
                <w:szCs w:val="24"/>
                <w:highlight w:val="white"/>
              </w:rPr>
            </w:pPr>
          </w:p>
        </w:tc>
        <w:tc>
          <w:tcPr>
            <w:tcW w:w="833"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2D3DB7" w:rsidRDefault="002D3DB7">
            <w:pPr>
              <w:ind w:left="140" w:right="140"/>
              <w:rPr>
                <w:rFonts w:ascii="Times New Roman" w:eastAsia="Times New Roman" w:hAnsi="Times New Roman" w:cs="Times New Roman"/>
                <w:sz w:val="24"/>
                <w:szCs w:val="24"/>
                <w:highlight w:val="white"/>
              </w:rPr>
            </w:pPr>
          </w:p>
        </w:tc>
        <w:tc>
          <w:tcPr>
            <w:tcW w:w="650" w:type="dxa"/>
            <w:vMerge w:val="restart"/>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2D3DB7" w:rsidRDefault="00F95249">
            <w:pPr>
              <w:ind w:right="-5"/>
              <w:rPr>
                <w:rFonts w:ascii="Times New Roman" w:eastAsia="Times New Roman" w:hAnsi="Times New Roman" w:cs="Times New Roman"/>
                <w:sz w:val="16"/>
                <w:szCs w:val="16"/>
                <w:highlight w:val="white"/>
              </w:rPr>
            </w:pPr>
            <w:r>
              <w:rPr>
                <w:rFonts w:ascii="Times New Roman" w:eastAsia="Times New Roman" w:hAnsi="Times New Roman" w:cs="Times New Roman"/>
                <w:sz w:val="16"/>
                <w:szCs w:val="16"/>
                <w:highlight w:val="white"/>
              </w:rPr>
              <w:t>крестьянские (фермерские хозяйства)</w:t>
            </w:r>
          </w:p>
        </w:tc>
        <w:tc>
          <w:tcPr>
            <w:tcW w:w="833" w:type="dxa"/>
            <w:vMerge w:val="restart"/>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2D3DB7" w:rsidRDefault="00F95249">
            <w:pPr>
              <w:ind w:right="48"/>
              <w:rPr>
                <w:rFonts w:ascii="Times New Roman" w:eastAsia="Times New Roman" w:hAnsi="Times New Roman" w:cs="Times New Roman"/>
                <w:sz w:val="16"/>
                <w:szCs w:val="16"/>
                <w:highlight w:val="white"/>
              </w:rPr>
            </w:pPr>
            <w:r>
              <w:rPr>
                <w:rFonts w:ascii="Times New Roman" w:eastAsia="Times New Roman" w:hAnsi="Times New Roman" w:cs="Times New Roman"/>
                <w:sz w:val="16"/>
                <w:szCs w:val="16"/>
                <w:highlight w:val="white"/>
              </w:rPr>
              <w:t>индивидуальные предприниматели</w:t>
            </w:r>
          </w:p>
        </w:tc>
      </w:tr>
      <w:tr w:rsidR="002D3DB7">
        <w:trPr>
          <w:trHeight w:val="1200"/>
        </w:trPr>
        <w:tc>
          <w:tcPr>
            <w:tcW w:w="87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2D3DB7" w:rsidRDefault="002D3DB7">
            <w:pPr>
              <w:ind w:left="140" w:right="140"/>
              <w:rPr>
                <w:rFonts w:ascii="Times New Roman" w:eastAsia="Times New Roman" w:hAnsi="Times New Roman" w:cs="Times New Roman"/>
                <w:sz w:val="16"/>
                <w:szCs w:val="16"/>
                <w:highlight w:val="white"/>
              </w:rPr>
            </w:pPr>
          </w:p>
        </w:tc>
        <w:tc>
          <w:tcPr>
            <w:tcW w:w="870"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2D3DB7" w:rsidRDefault="002D3DB7">
            <w:pPr>
              <w:ind w:left="140" w:right="140"/>
              <w:rPr>
                <w:rFonts w:ascii="Times New Roman" w:eastAsia="Times New Roman" w:hAnsi="Times New Roman" w:cs="Times New Roman"/>
                <w:sz w:val="24"/>
                <w:szCs w:val="24"/>
                <w:highlight w:val="white"/>
              </w:rPr>
            </w:pPr>
          </w:p>
        </w:tc>
        <w:tc>
          <w:tcPr>
            <w:tcW w:w="1305"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2D3DB7" w:rsidRDefault="002D3DB7">
            <w:pPr>
              <w:ind w:left="140" w:right="140"/>
              <w:rPr>
                <w:rFonts w:ascii="Times New Roman" w:eastAsia="Times New Roman" w:hAnsi="Times New Roman" w:cs="Times New Roman"/>
                <w:sz w:val="24"/>
                <w:szCs w:val="24"/>
                <w:highlight w:val="white"/>
              </w:rPr>
            </w:pPr>
          </w:p>
        </w:tc>
        <w:tc>
          <w:tcPr>
            <w:tcW w:w="660"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2D3DB7" w:rsidRDefault="002D3DB7">
            <w:pPr>
              <w:ind w:left="140" w:right="140"/>
              <w:rPr>
                <w:rFonts w:ascii="Times New Roman" w:eastAsia="Times New Roman" w:hAnsi="Times New Roman" w:cs="Times New Roman"/>
                <w:sz w:val="24"/>
                <w:szCs w:val="24"/>
                <w:highlight w:val="white"/>
              </w:rPr>
            </w:pPr>
          </w:p>
        </w:tc>
        <w:tc>
          <w:tcPr>
            <w:tcW w:w="67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2D3DB7" w:rsidRDefault="00F95249">
            <w:pPr>
              <w:ind w:right="-15"/>
              <w:rPr>
                <w:rFonts w:ascii="Times New Roman" w:eastAsia="Times New Roman" w:hAnsi="Times New Roman" w:cs="Times New Roman"/>
                <w:sz w:val="16"/>
                <w:szCs w:val="16"/>
                <w:highlight w:val="white"/>
              </w:rPr>
            </w:pPr>
            <w:r>
              <w:rPr>
                <w:rFonts w:ascii="Times New Roman" w:eastAsia="Times New Roman" w:hAnsi="Times New Roman" w:cs="Times New Roman"/>
                <w:sz w:val="16"/>
                <w:szCs w:val="16"/>
                <w:highlight w:val="white"/>
              </w:rPr>
              <w:t xml:space="preserve">малые предприятия(без </w:t>
            </w:r>
            <w:proofErr w:type="spellStart"/>
            <w:r>
              <w:rPr>
                <w:rFonts w:ascii="Times New Roman" w:eastAsia="Times New Roman" w:hAnsi="Times New Roman" w:cs="Times New Roman"/>
                <w:sz w:val="16"/>
                <w:szCs w:val="16"/>
                <w:highlight w:val="white"/>
              </w:rPr>
              <w:t>микропредприятий</w:t>
            </w:r>
            <w:proofErr w:type="spellEnd"/>
            <w:r>
              <w:rPr>
                <w:rFonts w:ascii="Times New Roman" w:eastAsia="Times New Roman" w:hAnsi="Times New Roman" w:cs="Times New Roman"/>
                <w:sz w:val="16"/>
                <w:szCs w:val="16"/>
                <w:highlight w:val="white"/>
              </w:rPr>
              <w:t>)</w:t>
            </w:r>
          </w:p>
        </w:tc>
        <w:tc>
          <w:tcPr>
            <w:tcW w:w="79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2D3DB7" w:rsidRDefault="00F95249">
            <w:pPr>
              <w:ind w:right="-48"/>
              <w:rPr>
                <w:rFonts w:ascii="Times New Roman" w:eastAsia="Times New Roman" w:hAnsi="Times New Roman" w:cs="Times New Roman"/>
                <w:sz w:val="16"/>
                <w:szCs w:val="16"/>
                <w:highlight w:val="white"/>
              </w:rPr>
            </w:pPr>
            <w:proofErr w:type="spellStart"/>
            <w:r>
              <w:rPr>
                <w:rFonts w:ascii="Times New Roman" w:eastAsia="Times New Roman" w:hAnsi="Times New Roman" w:cs="Times New Roman"/>
                <w:sz w:val="16"/>
                <w:szCs w:val="16"/>
                <w:highlight w:val="white"/>
              </w:rPr>
              <w:t>микропредприятия</w:t>
            </w:r>
            <w:proofErr w:type="spellEnd"/>
          </w:p>
        </w:tc>
        <w:tc>
          <w:tcPr>
            <w:tcW w:w="1125"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2D3DB7" w:rsidRDefault="002D3DB7">
            <w:pPr>
              <w:ind w:left="140" w:right="140"/>
              <w:rPr>
                <w:rFonts w:ascii="Times New Roman" w:eastAsia="Times New Roman" w:hAnsi="Times New Roman" w:cs="Times New Roman"/>
                <w:sz w:val="24"/>
                <w:szCs w:val="24"/>
                <w:highlight w:val="white"/>
              </w:rPr>
            </w:pPr>
          </w:p>
        </w:tc>
        <w:tc>
          <w:tcPr>
            <w:tcW w:w="833"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2D3DB7" w:rsidRDefault="002D3DB7">
            <w:pPr>
              <w:ind w:left="140" w:right="140"/>
              <w:rPr>
                <w:rFonts w:ascii="Times New Roman" w:eastAsia="Times New Roman" w:hAnsi="Times New Roman" w:cs="Times New Roman"/>
                <w:sz w:val="24"/>
                <w:szCs w:val="24"/>
                <w:highlight w:val="white"/>
              </w:rPr>
            </w:pPr>
          </w:p>
        </w:tc>
        <w:tc>
          <w:tcPr>
            <w:tcW w:w="650"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2D3DB7" w:rsidRDefault="002D3DB7">
            <w:pPr>
              <w:ind w:left="140" w:right="140"/>
              <w:rPr>
                <w:rFonts w:ascii="Times New Roman" w:eastAsia="Times New Roman" w:hAnsi="Times New Roman" w:cs="Times New Roman"/>
                <w:sz w:val="24"/>
                <w:szCs w:val="24"/>
                <w:highlight w:val="white"/>
              </w:rPr>
            </w:pPr>
          </w:p>
        </w:tc>
        <w:tc>
          <w:tcPr>
            <w:tcW w:w="833"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2D3DB7" w:rsidRDefault="002D3DB7">
            <w:pPr>
              <w:ind w:left="140" w:right="140"/>
              <w:rPr>
                <w:rFonts w:ascii="Times New Roman" w:eastAsia="Times New Roman" w:hAnsi="Times New Roman" w:cs="Times New Roman"/>
                <w:sz w:val="24"/>
                <w:szCs w:val="24"/>
                <w:highlight w:val="white"/>
              </w:rPr>
            </w:pPr>
          </w:p>
        </w:tc>
      </w:tr>
      <w:tr w:rsidR="002D3DB7">
        <w:trPr>
          <w:trHeight w:val="2360"/>
        </w:trPr>
        <w:tc>
          <w:tcPr>
            <w:tcW w:w="87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2D3DB7" w:rsidRDefault="00F95249">
            <w:pPr>
              <w:ind w:right="-101"/>
              <w:rPr>
                <w:rFonts w:ascii="Times New Roman" w:eastAsia="Times New Roman" w:hAnsi="Times New Roman" w:cs="Times New Roman"/>
                <w:sz w:val="16"/>
                <w:szCs w:val="16"/>
                <w:highlight w:val="white"/>
              </w:rPr>
            </w:pPr>
            <w:r>
              <w:rPr>
                <w:rFonts w:ascii="Times New Roman" w:eastAsia="Times New Roman" w:hAnsi="Times New Roman" w:cs="Times New Roman"/>
                <w:sz w:val="16"/>
                <w:szCs w:val="16"/>
                <w:highlight w:val="white"/>
              </w:rPr>
              <w:t>Общая площадь собственных и арендованных теплиц и парников, тыс. кв. м</w:t>
            </w:r>
          </w:p>
        </w:tc>
        <w:tc>
          <w:tcPr>
            <w:tcW w:w="87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2D3DB7" w:rsidRDefault="00F95249">
            <w:pPr>
              <w:ind w:right="-25"/>
              <w:rPr>
                <w:rFonts w:ascii="Times New Roman" w:eastAsia="Times New Roman" w:hAnsi="Times New Roman" w:cs="Times New Roman"/>
                <w:sz w:val="16"/>
                <w:szCs w:val="16"/>
                <w:highlight w:val="white"/>
              </w:rPr>
            </w:pPr>
            <w:r>
              <w:rPr>
                <w:rFonts w:ascii="Times New Roman" w:eastAsia="Times New Roman" w:hAnsi="Times New Roman" w:cs="Times New Roman"/>
                <w:sz w:val="16"/>
                <w:szCs w:val="16"/>
                <w:highlight w:val="white"/>
              </w:rPr>
              <w:t>53308,5</w:t>
            </w:r>
          </w:p>
        </w:tc>
        <w:tc>
          <w:tcPr>
            <w:tcW w:w="13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2D3DB7" w:rsidRDefault="00F95249">
            <w:pPr>
              <w:ind w:right="-55"/>
              <w:rPr>
                <w:rFonts w:ascii="Times New Roman" w:eastAsia="Times New Roman" w:hAnsi="Times New Roman" w:cs="Times New Roman"/>
                <w:sz w:val="16"/>
                <w:szCs w:val="16"/>
                <w:highlight w:val="white"/>
              </w:rPr>
            </w:pPr>
            <w:r>
              <w:rPr>
                <w:rFonts w:ascii="Times New Roman" w:eastAsia="Times New Roman" w:hAnsi="Times New Roman" w:cs="Times New Roman"/>
                <w:sz w:val="16"/>
                <w:szCs w:val="16"/>
                <w:highlight w:val="white"/>
              </w:rPr>
              <w:t>35088,6</w:t>
            </w:r>
          </w:p>
        </w:tc>
        <w:tc>
          <w:tcPr>
            <w:tcW w:w="66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2D3DB7" w:rsidRDefault="00F95249">
            <w:pPr>
              <w:ind w:right="-176"/>
              <w:rPr>
                <w:rFonts w:ascii="Times New Roman" w:eastAsia="Times New Roman" w:hAnsi="Times New Roman" w:cs="Times New Roman"/>
                <w:sz w:val="16"/>
                <w:szCs w:val="16"/>
                <w:highlight w:val="white"/>
              </w:rPr>
            </w:pPr>
            <w:r>
              <w:rPr>
                <w:rFonts w:ascii="Times New Roman" w:eastAsia="Times New Roman" w:hAnsi="Times New Roman" w:cs="Times New Roman"/>
                <w:sz w:val="16"/>
                <w:szCs w:val="16"/>
                <w:highlight w:val="white"/>
              </w:rPr>
              <w:t>17228,6</w:t>
            </w:r>
          </w:p>
        </w:tc>
        <w:tc>
          <w:tcPr>
            <w:tcW w:w="67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2D3DB7" w:rsidRDefault="00F95249">
            <w:pPr>
              <w:ind w:right="-18"/>
              <w:rPr>
                <w:rFonts w:ascii="Times New Roman" w:eastAsia="Times New Roman" w:hAnsi="Times New Roman" w:cs="Times New Roman"/>
                <w:sz w:val="16"/>
                <w:szCs w:val="16"/>
                <w:highlight w:val="white"/>
              </w:rPr>
            </w:pPr>
            <w:r>
              <w:rPr>
                <w:rFonts w:ascii="Times New Roman" w:eastAsia="Times New Roman" w:hAnsi="Times New Roman" w:cs="Times New Roman"/>
                <w:sz w:val="16"/>
                <w:szCs w:val="16"/>
                <w:highlight w:val="white"/>
              </w:rPr>
              <w:t>8206,9</w:t>
            </w:r>
          </w:p>
        </w:tc>
        <w:tc>
          <w:tcPr>
            <w:tcW w:w="79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2D3DB7" w:rsidRDefault="00F95249">
            <w:pPr>
              <w:ind w:right="-48"/>
              <w:rPr>
                <w:rFonts w:ascii="Times New Roman" w:eastAsia="Times New Roman" w:hAnsi="Times New Roman" w:cs="Times New Roman"/>
                <w:sz w:val="16"/>
                <w:szCs w:val="16"/>
                <w:highlight w:val="white"/>
              </w:rPr>
            </w:pPr>
            <w:r>
              <w:rPr>
                <w:rFonts w:ascii="Times New Roman" w:eastAsia="Times New Roman" w:hAnsi="Times New Roman" w:cs="Times New Roman"/>
                <w:sz w:val="16"/>
                <w:szCs w:val="16"/>
                <w:highlight w:val="white"/>
              </w:rPr>
              <w:t>9021,7</w:t>
            </w:r>
          </w:p>
        </w:tc>
        <w:tc>
          <w:tcPr>
            <w:tcW w:w="112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2D3DB7" w:rsidRDefault="00F95249">
            <w:pPr>
              <w:ind w:left="140" w:right="140"/>
              <w:rPr>
                <w:rFonts w:ascii="Times New Roman" w:eastAsia="Times New Roman" w:hAnsi="Times New Roman" w:cs="Times New Roman"/>
                <w:sz w:val="16"/>
                <w:szCs w:val="16"/>
                <w:highlight w:val="white"/>
              </w:rPr>
            </w:pPr>
            <w:r>
              <w:rPr>
                <w:rFonts w:ascii="Times New Roman" w:eastAsia="Times New Roman" w:hAnsi="Times New Roman" w:cs="Times New Roman"/>
                <w:sz w:val="16"/>
                <w:szCs w:val="16"/>
                <w:highlight w:val="white"/>
              </w:rPr>
              <w:t>991,2</w:t>
            </w:r>
          </w:p>
        </w:tc>
        <w:tc>
          <w:tcPr>
            <w:tcW w:w="833"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2D3DB7" w:rsidRDefault="00F95249">
            <w:pPr>
              <w:ind w:right="-93"/>
              <w:rPr>
                <w:rFonts w:ascii="Times New Roman" w:eastAsia="Times New Roman" w:hAnsi="Times New Roman" w:cs="Times New Roman"/>
                <w:sz w:val="16"/>
                <w:szCs w:val="16"/>
                <w:highlight w:val="white"/>
              </w:rPr>
            </w:pPr>
            <w:r>
              <w:rPr>
                <w:rFonts w:ascii="Times New Roman" w:eastAsia="Times New Roman" w:hAnsi="Times New Roman" w:cs="Times New Roman"/>
                <w:sz w:val="16"/>
                <w:szCs w:val="16"/>
                <w:highlight w:val="white"/>
              </w:rPr>
              <w:t>10941,7</w:t>
            </w:r>
          </w:p>
        </w:tc>
        <w:tc>
          <w:tcPr>
            <w:tcW w:w="65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2D3DB7" w:rsidRDefault="00F95249">
            <w:pPr>
              <w:ind w:right="-146"/>
              <w:rPr>
                <w:rFonts w:ascii="Times New Roman" w:eastAsia="Times New Roman" w:hAnsi="Times New Roman" w:cs="Times New Roman"/>
                <w:sz w:val="16"/>
                <w:szCs w:val="16"/>
                <w:highlight w:val="white"/>
              </w:rPr>
            </w:pPr>
            <w:r>
              <w:rPr>
                <w:rFonts w:ascii="Times New Roman" w:eastAsia="Times New Roman" w:hAnsi="Times New Roman" w:cs="Times New Roman"/>
                <w:sz w:val="16"/>
                <w:szCs w:val="16"/>
                <w:highlight w:val="white"/>
              </w:rPr>
              <w:t>6502,9</w:t>
            </w:r>
          </w:p>
        </w:tc>
        <w:tc>
          <w:tcPr>
            <w:tcW w:w="833"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2D3DB7" w:rsidRDefault="00F95249">
            <w:pPr>
              <w:ind w:right="-93"/>
              <w:rPr>
                <w:rFonts w:ascii="Times New Roman" w:eastAsia="Times New Roman" w:hAnsi="Times New Roman" w:cs="Times New Roman"/>
                <w:sz w:val="16"/>
                <w:szCs w:val="16"/>
                <w:highlight w:val="white"/>
              </w:rPr>
            </w:pPr>
            <w:r>
              <w:rPr>
                <w:rFonts w:ascii="Times New Roman" w:eastAsia="Times New Roman" w:hAnsi="Times New Roman" w:cs="Times New Roman"/>
                <w:sz w:val="16"/>
                <w:szCs w:val="16"/>
                <w:highlight w:val="white"/>
              </w:rPr>
              <w:t>4438,8</w:t>
            </w:r>
          </w:p>
        </w:tc>
      </w:tr>
      <w:tr w:rsidR="002D3DB7">
        <w:trPr>
          <w:trHeight w:val="740"/>
        </w:trPr>
        <w:tc>
          <w:tcPr>
            <w:tcW w:w="87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2D3DB7" w:rsidRDefault="00F95249">
            <w:pPr>
              <w:ind w:right="-101"/>
              <w:rPr>
                <w:rFonts w:ascii="Times New Roman" w:eastAsia="Times New Roman" w:hAnsi="Times New Roman" w:cs="Times New Roman"/>
                <w:sz w:val="16"/>
                <w:szCs w:val="16"/>
                <w:highlight w:val="white"/>
              </w:rPr>
            </w:pPr>
            <w:r>
              <w:rPr>
                <w:rFonts w:ascii="Times New Roman" w:eastAsia="Times New Roman" w:hAnsi="Times New Roman" w:cs="Times New Roman"/>
                <w:sz w:val="16"/>
                <w:szCs w:val="16"/>
                <w:highlight w:val="white"/>
              </w:rPr>
              <w:t>В том числе: зимних</w:t>
            </w:r>
          </w:p>
        </w:tc>
        <w:tc>
          <w:tcPr>
            <w:tcW w:w="87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2D3DB7" w:rsidRDefault="00F95249">
            <w:pPr>
              <w:ind w:right="-25"/>
              <w:rPr>
                <w:rFonts w:ascii="Times New Roman" w:eastAsia="Times New Roman" w:hAnsi="Times New Roman" w:cs="Times New Roman"/>
                <w:sz w:val="16"/>
                <w:szCs w:val="16"/>
                <w:highlight w:val="white"/>
              </w:rPr>
            </w:pPr>
            <w:r>
              <w:rPr>
                <w:rFonts w:ascii="Times New Roman" w:eastAsia="Times New Roman" w:hAnsi="Times New Roman" w:cs="Times New Roman"/>
                <w:sz w:val="16"/>
                <w:szCs w:val="16"/>
                <w:highlight w:val="white"/>
              </w:rPr>
              <w:t>38279,8</w:t>
            </w:r>
          </w:p>
        </w:tc>
        <w:tc>
          <w:tcPr>
            <w:tcW w:w="13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2D3DB7" w:rsidRDefault="00F95249">
            <w:pPr>
              <w:ind w:right="-55"/>
              <w:rPr>
                <w:rFonts w:ascii="Times New Roman" w:eastAsia="Times New Roman" w:hAnsi="Times New Roman" w:cs="Times New Roman"/>
                <w:sz w:val="16"/>
                <w:szCs w:val="16"/>
                <w:highlight w:val="white"/>
              </w:rPr>
            </w:pPr>
            <w:r>
              <w:rPr>
                <w:rFonts w:ascii="Times New Roman" w:eastAsia="Times New Roman" w:hAnsi="Times New Roman" w:cs="Times New Roman"/>
                <w:sz w:val="16"/>
                <w:szCs w:val="16"/>
                <w:highlight w:val="white"/>
              </w:rPr>
              <w:t>30724,9</w:t>
            </w:r>
          </w:p>
        </w:tc>
        <w:tc>
          <w:tcPr>
            <w:tcW w:w="66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2D3DB7" w:rsidRDefault="00F95249">
            <w:pPr>
              <w:ind w:right="-176"/>
              <w:rPr>
                <w:rFonts w:ascii="Times New Roman" w:eastAsia="Times New Roman" w:hAnsi="Times New Roman" w:cs="Times New Roman"/>
                <w:sz w:val="16"/>
                <w:szCs w:val="16"/>
                <w:highlight w:val="white"/>
              </w:rPr>
            </w:pPr>
            <w:r>
              <w:rPr>
                <w:rFonts w:ascii="Times New Roman" w:eastAsia="Times New Roman" w:hAnsi="Times New Roman" w:cs="Times New Roman"/>
                <w:sz w:val="16"/>
                <w:szCs w:val="16"/>
                <w:highlight w:val="white"/>
              </w:rPr>
              <w:t>7373,9</w:t>
            </w:r>
          </w:p>
        </w:tc>
        <w:tc>
          <w:tcPr>
            <w:tcW w:w="67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2D3DB7" w:rsidRDefault="00F95249">
            <w:pPr>
              <w:ind w:right="-18"/>
              <w:rPr>
                <w:rFonts w:ascii="Times New Roman" w:eastAsia="Times New Roman" w:hAnsi="Times New Roman" w:cs="Times New Roman"/>
                <w:sz w:val="16"/>
                <w:szCs w:val="16"/>
                <w:highlight w:val="white"/>
              </w:rPr>
            </w:pPr>
            <w:r>
              <w:rPr>
                <w:rFonts w:ascii="Times New Roman" w:eastAsia="Times New Roman" w:hAnsi="Times New Roman" w:cs="Times New Roman"/>
                <w:sz w:val="16"/>
                <w:szCs w:val="16"/>
                <w:highlight w:val="white"/>
              </w:rPr>
              <w:t>4125,2</w:t>
            </w:r>
          </w:p>
        </w:tc>
        <w:tc>
          <w:tcPr>
            <w:tcW w:w="79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2D3DB7" w:rsidRDefault="00F95249">
            <w:pPr>
              <w:ind w:right="-48"/>
              <w:rPr>
                <w:rFonts w:ascii="Times New Roman" w:eastAsia="Times New Roman" w:hAnsi="Times New Roman" w:cs="Times New Roman"/>
                <w:sz w:val="16"/>
                <w:szCs w:val="16"/>
                <w:highlight w:val="white"/>
              </w:rPr>
            </w:pPr>
            <w:r>
              <w:rPr>
                <w:rFonts w:ascii="Times New Roman" w:eastAsia="Times New Roman" w:hAnsi="Times New Roman" w:cs="Times New Roman"/>
                <w:sz w:val="16"/>
                <w:szCs w:val="16"/>
                <w:highlight w:val="white"/>
              </w:rPr>
              <w:t>3248,8</w:t>
            </w:r>
          </w:p>
        </w:tc>
        <w:tc>
          <w:tcPr>
            <w:tcW w:w="112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2D3DB7" w:rsidRDefault="00F95249">
            <w:pPr>
              <w:ind w:left="140" w:right="140"/>
              <w:rPr>
                <w:rFonts w:ascii="Times New Roman" w:eastAsia="Times New Roman" w:hAnsi="Times New Roman" w:cs="Times New Roman"/>
                <w:sz w:val="16"/>
                <w:szCs w:val="16"/>
                <w:highlight w:val="white"/>
              </w:rPr>
            </w:pPr>
            <w:r>
              <w:rPr>
                <w:rFonts w:ascii="Times New Roman" w:eastAsia="Times New Roman" w:hAnsi="Times New Roman" w:cs="Times New Roman"/>
                <w:sz w:val="16"/>
                <w:szCs w:val="16"/>
                <w:highlight w:val="white"/>
              </w:rPr>
              <w:t>281</w:t>
            </w:r>
          </w:p>
        </w:tc>
        <w:tc>
          <w:tcPr>
            <w:tcW w:w="833"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2D3DB7" w:rsidRDefault="00F95249">
            <w:pPr>
              <w:ind w:right="-93"/>
              <w:rPr>
                <w:rFonts w:ascii="Times New Roman" w:eastAsia="Times New Roman" w:hAnsi="Times New Roman" w:cs="Times New Roman"/>
                <w:sz w:val="16"/>
                <w:szCs w:val="16"/>
                <w:highlight w:val="white"/>
              </w:rPr>
            </w:pPr>
            <w:r>
              <w:rPr>
                <w:rFonts w:ascii="Times New Roman" w:eastAsia="Times New Roman" w:hAnsi="Times New Roman" w:cs="Times New Roman"/>
                <w:sz w:val="16"/>
                <w:szCs w:val="16"/>
                <w:highlight w:val="white"/>
              </w:rPr>
              <w:t>2915,1</w:t>
            </w:r>
          </w:p>
        </w:tc>
        <w:tc>
          <w:tcPr>
            <w:tcW w:w="65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2D3DB7" w:rsidRDefault="00F95249">
            <w:pPr>
              <w:ind w:right="-146"/>
              <w:rPr>
                <w:rFonts w:ascii="Times New Roman" w:eastAsia="Times New Roman" w:hAnsi="Times New Roman" w:cs="Times New Roman"/>
                <w:sz w:val="16"/>
                <w:szCs w:val="16"/>
                <w:highlight w:val="white"/>
              </w:rPr>
            </w:pPr>
            <w:r>
              <w:rPr>
                <w:rFonts w:ascii="Times New Roman" w:eastAsia="Times New Roman" w:hAnsi="Times New Roman" w:cs="Times New Roman"/>
                <w:sz w:val="16"/>
                <w:szCs w:val="16"/>
                <w:highlight w:val="white"/>
              </w:rPr>
              <w:t>1460</w:t>
            </w:r>
          </w:p>
        </w:tc>
        <w:tc>
          <w:tcPr>
            <w:tcW w:w="833"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2D3DB7" w:rsidRDefault="00F95249">
            <w:pPr>
              <w:ind w:right="-93"/>
              <w:rPr>
                <w:rFonts w:ascii="Times New Roman" w:eastAsia="Times New Roman" w:hAnsi="Times New Roman" w:cs="Times New Roman"/>
                <w:sz w:val="16"/>
                <w:szCs w:val="16"/>
                <w:highlight w:val="white"/>
              </w:rPr>
            </w:pPr>
            <w:r>
              <w:rPr>
                <w:rFonts w:ascii="Times New Roman" w:eastAsia="Times New Roman" w:hAnsi="Times New Roman" w:cs="Times New Roman"/>
                <w:sz w:val="16"/>
                <w:szCs w:val="16"/>
                <w:highlight w:val="white"/>
              </w:rPr>
              <w:t>1455,1</w:t>
            </w:r>
          </w:p>
        </w:tc>
      </w:tr>
      <w:tr w:rsidR="002D3DB7">
        <w:trPr>
          <w:trHeight w:val="500"/>
        </w:trPr>
        <w:tc>
          <w:tcPr>
            <w:tcW w:w="87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2D3DB7" w:rsidRDefault="00F95249">
            <w:pPr>
              <w:ind w:right="-101"/>
              <w:rPr>
                <w:rFonts w:ascii="Times New Roman" w:eastAsia="Times New Roman" w:hAnsi="Times New Roman" w:cs="Times New Roman"/>
                <w:sz w:val="16"/>
                <w:szCs w:val="16"/>
                <w:highlight w:val="white"/>
              </w:rPr>
            </w:pPr>
            <w:r>
              <w:rPr>
                <w:rFonts w:ascii="Times New Roman" w:eastAsia="Times New Roman" w:hAnsi="Times New Roman" w:cs="Times New Roman"/>
                <w:sz w:val="16"/>
                <w:szCs w:val="16"/>
                <w:highlight w:val="white"/>
              </w:rPr>
              <w:t>весенних</w:t>
            </w:r>
          </w:p>
        </w:tc>
        <w:tc>
          <w:tcPr>
            <w:tcW w:w="87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2D3DB7" w:rsidRDefault="00F95249">
            <w:pPr>
              <w:ind w:right="-25"/>
              <w:rPr>
                <w:rFonts w:ascii="Times New Roman" w:eastAsia="Times New Roman" w:hAnsi="Times New Roman" w:cs="Times New Roman"/>
                <w:sz w:val="16"/>
                <w:szCs w:val="16"/>
                <w:highlight w:val="white"/>
              </w:rPr>
            </w:pPr>
            <w:r>
              <w:rPr>
                <w:rFonts w:ascii="Times New Roman" w:eastAsia="Times New Roman" w:hAnsi="Times New Roman" w:cs="Times New Roman"/>
                <w:sz w:val="16"/>
                <w:szCs w:val="16"/>
                <w:highlight w:val="white"/>
              </w:rPr>
              <w:t>13104,5</w:t>
            </w:r>
          </w:p>
        </w:tc>
        <w:tc>
          <w:tcPr>
            <w:tcW w:w="13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2D3DB7" w:rsidRDefault="00F95249">
            <w:pPr>
              <w:ind w:right="-55"/>
              <w:rPr>
                <w:rFonts w:ascii="Times New Roman" w:eastAsia="Times New Roman" w:hAnsi="Times New Roman" w:cs="Times New Roman"/>
                <w:sz w:val="16"/>
                <w:szCs w:val="16"/>
                <w:highlight w:val="white"/>
              </w:rPr>
            </w:pPr>
            <w:r>
              <w:rPr>
                <w:rFonts w:ascii="Times New Roman" w:eastAsia="Times New Roman" w:hAnsi="Times New Roman" w:cs="Times New Roman"/>
                <w:sz w:val="16"/>
                <w:szCs w:val="16"/>
                <w:highlight w:val="white"/>
              </w:rPr>
              <w:t>3805,4</w:t>
            </w:r>
          </w:p>
        </w:tc>
        <w:tc>
          <w:tcPr>
            <w:tcW w:w="66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2D3DB7" w:rsidRDefault="00F95249">
            <w:pPr>
              <w:ind w:right="-176"/>
              <w:rPr>
                <w:rFonts w:ascii="Times New Roman" w:eastAsia="Times New Roman" w:hAnsi="Times New Roman" w:cs="Times New Roman"/>
                <w:sz w:val="16"/>
                <w:szCs w:val="16"/>
                <w:highlight w:val="white"/>
              </w:rPr>
            </w:pPr>
            <w:r>
              <w:rPr>
                <w:rFonts w:ascii="Times New Roman" w:eastAsia="Times New Roman" w:hAnsi="Times New Roman" w:cs="Times New Roman"/>
                <w:sz w:val="16"/>
                <w:szCs w:val="16"/>
                <w:highlight w:val="white"/>
              </w:rPr>
              <w:t>8612,6</w:t>
            </w:r>
          </w:p>
        </w:tc>
        <w:tc>
          <w:tcPr>
            <w:tcW w:w="67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2D3DB7" w:rsidRDefault="00F95249">
            <w:pPr>
              <w:ind w:right="-18"/>
              <w:rPr>
                <w:rFonts w:ascii="Times New Roman" w:eastAsia="Times New Roman" w:hAnsi="Times New Roman" w:cs="Times New Roman"/>
                <w:sz w:val="16"/>
                <w:szCs w:val="16"/>
                <w:highlight w:val="white"/>
              </w:rPr>
            </w:pPr>
            <w:r>
              <w:rPr>
                <w:rFonts w:ascii="Times New Roman" w:eastAsia="Times New Roman" w:hAnsi="Times New Roman" w:cs="Times New Roman"/>
                <w:sz w:val="16"/>
                <w:szCs w:val="16"/>
                <w:highlight w:val="white"/>
              </w:rPr>
              <w:t>3659,7</w:t>
            </w:r>
          </w:p>
        </w:tc>
        <w:tc>
          <w:tcPr>
            <w:tcW w:w="79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2D3DB7" w:rsidRDefault="00F95249">
            <w:pPr>
              <w:ind w:right="-48"/>
              <w:rPr>
                <w:rFonts w:ascii="Times New Roman" w:eastAsia="Times New Roman" w:hAnsi="Times New Roman" w:cs="Times New Roman"/>
                <w:sz w:val="16"/>
                <w:szCs w:val="16"/>
                <w:highlight w:val="white"/>
              </w:rPr>
            </w:pPr>
            <w:r>
              <w:rPr>
                <w:rFonts w:ascii="Times New Roman" w:eastAsia="Times New Roman" w:hAnsi="Times New Roman" w:cs="Times New Roman"/>
                <w:sz w:val="16"/>
                <w:szCs w:val="16"/>
                <w:highlight w:val="white"/>
              </w:rPr>
              <w:t>4952,9</w:t>
            </w:r>
          </w:p>
        </w:tc>
        <w:tc>
          <w:tcPr>
            <w:tcW w:w="112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2D3DB7" w:rsidRDefault="00F95249">
            <w:pPr>
              <w:ind w:left="140" w:right="140"/>
              <w:rPr>
                <w:rFonts w:ascii="Times New Roman" w:eastAsia="Times New Roman" w:hAnsi="Times New Roman" w:cs="Times New Roman"/>
                <w:sz w:val="16"/>
                <w:szCs w:val="16"/>
                <w:highlight w:val="white"/>
              </w:rPr>
            </w:pPr>
            <w:r>
              <w:rPr>
                <w:rFonts w:ascii="Times New Roman" w:eastAsia="Times New Roman" w:hAnsi="Times New Roman" w:cs="Times New Roman"/>
                <w:sz w:val="16"/>
                <w:szCs w:val="16"/>
                <w:highlight w:val="white"/>
              </w:rPr>
              <w:t>686,5</w:t>
            </w:r>
          </w:p>
        </w:tc>
        <w:tc>
          <w:tcPr>
            <w:tcW w:w="833"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2D3DB7" w:rsidRDefault="00F95249">
            <w:pPr>
              <w:ind w:right="-93"/>
              <w:rPr>
                <w:rFonts w:ascii="Times New Roman" w:eastAsia="Times New Roman" w:hAnsi="Times New Roman" w:cs="Times New Roman"/>
                <w:sz w:val="16"/>
                <w:szCs w:val="16"/>
                <w:highlight w:val="white"/>
              </w:rPr>
            </w:pPr>
            <w:r>
              <w:rPr>
                <w:rFonts w:ascii="Times New Roman" w:eastAsia="Times New Roman" w:hAnsi="Times New Roman" w:cs="Times New Roman"/>
                <w:sz w:val="16"/>
                <w:szCs w:val="16"/>
                <w:highlight w:val="white"/>
              </w:rPr>
              <w:t>6430,8</w:t>
            </w:r>
          </w:p>
        </w:tc>
        <w:tc>
          <w:tcPr>
            <w:tcW w:w="65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2D3DB7" w:rsidRDefault="00F95249">
            <w:pPr>
              <w:ind w:right="-146"/>
              <w:rPr>
                <w:rFonts w:ascii="Times New Roman" w:eastAsia="Times New Roman" w:hAnsi="Times New Roman" w:cs="Times New Roman"/>
                <w:sz w:val="16"/>
                <w:szCs w:val="16"/>
                <w:highlight w:val="white"/>
              </w:rPr>
            </w:pPr>
            <w:r>
              <w:rPr>
                <w:rFonts w:ascii="Times New Roman" w:eastAsia="Times New Roman" w:hAnsi="Times New Roman" w:cs="Times New Roman"/>
                <w:sz w:val="16"/>
                <w:szCs w:val="16"/>
                <w:highlight w:val="white"/>
              </w:rPr>
              <w:t>4044,4</w:t>
            </w:r>
          </w:p>
        </w:tc>
        <w:tc>
          <w:tcPr>
            <w:tcW w:w="833"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2D3DB7" w:rsidRDefault="00F95249">
            <w:pPr>
              <w:ind w:right="-93"/>
              <w:rPr>
                <w:rFonts w:ascii="Times New Roman" w:eastAsia="Times New Roman" w:hAnsi="Times New Roman" w:cs="Times New Roman"/>
                <w:sz w:val="16"/>
                <w:szCs w:val="16"/>
                <w:highlight w:val="white"/>
              </w:rPr>
            </w:pPr>
            <w:r>
              <w:rPr>
                <w:rFonts w:ascii="Times New Roman" w:eastAsia="Times New Roman" w:hAnsi="Times New Roman" w:cs="Times New Roman"/>
                <w:sz w:val="16"/>
                <w:szCs w:val="16"/>
                <w:highlight w:val="white"/>
              </w:rPr>
              <w:t>2386,4</w:t>
            </w:r>
          </w:p>
        </w:tc>
      </w:tr>
      <w:tr w:rsidR="002D3DB7">
        <w:trPr>
          <w:trHeight w:val="500"/>
        </w:trPr>
        <w:tc>
          <w:tcPr>
            <w:tcW w:w="87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2D3DB7" w:rsidRDefault="00F95249">
            <w:pPr>
              <w:ind w:right="-101"/>
              <w:rPr>
                <w:rFonts w:ascii="Times New Roman" w:eastAsia="Times New Roman" w:hAnsi="Times New Roman" w:cs="Times New Roman"/>
                <w:sz w:val="16"/>
                <w:szCs w:val="16"/>
                <w:highlight w:val="white"/>
              </w:rPr>
            </w:pPr>
            <w:r>
              <w:rPr>
                <w:rFonts w:ascii="Times New Roman" w:eastAsia="Times New Roman" w:hAnsi="Times New Roman" w:cs="Times New Roman"/>
                <w:sz w:val="16"/>
                <w:szCs w:val="16"/>
                <w:highlight w:val="white"/>
              </w:rPr>
              <w:t>парников</w:t>
            </w:r>
          </w:p>
        </w:tc>
        <w:tc>
          <w:tcPr>
            <w:tcW w:w="87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2D3DB7" w:rsidRDefault="00F95249">
            <w:pPr>
              <w:ind w:right="-25"/>
              <w:rPr>
                <w:rFonts w:ascii="Times New Roman" w:eastAsia="Times New Roman" w:hAnsi="Times New Roman" w:cs="Times New Roman"/>
                <w:sz w:val="16"/>
                <w:szCs w:val="16"/>
                <w:highlight w:val="white"/>
              </w:rPr>
            </w:pPr>
            <w:r>
              <w:rPr>
                <w:rFonts w:ascii="Times New Roman" w:eastAsia="Times New Roman" w:hAnsi="Times New Roman" w:cs="Times New Roman"/>
                <w:sz w:val="16"/>
                <w:szCs w:val="16"/>
                <w:highlight w:val="white"/>
              </w:rPr>
              <w:t>1824,1</w:t>
            </w:r>
          </w:p>
        </w:tc>
        <w:tc>
          <w:tcPr>
            <w:tcW w:w="13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2D3DB7" w:rsidRDefault="00F95249">
            <w:pPr>
              <w:ind w:right="-55"/>
              <w:rPr>
                <w:rFonts w:ascii="Times New Roman" w:eastAsia="Times New Roman" w:hAnsi="Times New Roman" w:cs="Times New Roman"/>
                <w:sz w:val="16"/>
                <w:szCs w:val="16"/>
                <w:highlight w:val="white"/>
              </w:rPr>
            </w:pPr>
            <w:r>
              <w:rPr>
                <w:rFonts w:ascii="Times New Roman" w:eastAsia="Times New Roman" w:hAnsi="Times New Roman" w:cs="Times New Roman"/>
                <w:sz w:val="16"/>
                <w:szCs w:val="16"/>
                <w:highlight w:val="white"/>
              </w:rPr>
              <w:t>558,4</w:t>
            </w:r>
          </w:p>
        </w:tc>
        <w:tc>
          <w:tcPr>
            <w:tcW w:w="66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2D3DB7" w:rsidRDefault="00F95249">
            <w:pPr>
              <w:ind w:right="-176"/>
              <w:rPr>
                <w:rFonts w:ascii="Times New Roman" w:eastAsia="Times New Roman" w:hAnsi="Times New Roman" w:cs="Times New Roman"/>
                <w:sz w:val="16"/>
                <w:szCs w:val="16"/>
                <w:highlight w:val="white"/>
              </w:rPr>
            </w:pPr>
            <w:r>
              <w:rPr>
                <w:rFonts w:ascii="Times New Roman" w:eastAsia="Times New Roman" w:hAnsi="Times New Roman" w:cs="Times New Roman"/>
                <w:sz w:val="16"/>
                <w:szCs w:val="16"/>
                <w:highlight w:val="white"/>
              </w:rPr>
              <w:t>1242</w:t>
            </w:r>
          </w:p>
        </w:tc>
        <w:tc>
          <w:tcPr>
            <w:tcW w:w="67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2D3DB7" w:rsidRDefault="00F95249">
            <w:pPr>
              <w:ind w:right="-18"/>
              <w:rPr>
                <w:rFonts w:ascii="Times New Roman" w:eastAsia="Times New Roman" w:hAnsi="Times New Roman" w:cs="Times New Roman"/>
                <w:sz w:val="16"/>
                <w:szCs w:val="16"/>
                <w:highlight w:val="white"/>
              </w:rPr>
            </w:pPr>
            <w:r>
              <w:rPr>
                <w:rFonts w:ascii="Times New Roman" w:eastAsia="Times New Roman" w:hAnsi="Times New Roman" w:cs="Times New Roman"/>
                <w:sz w:val="16"/>
                <w:szCs w:val="16"/>
                <w:highlight w:val="white"/>
              </w:rPr>
              <w:t>422</w:t>
            </w:r>
          </w:p>
        </w:tc>
        <w:tc>
          <w:tcPr>
            <w:tcW w:w="79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2D3DB7" w:rsidRDefault="00F95249">
            <w:pPr>
              <w:ind w:right="-48"/>
              <w:rPr>
                <w:rFonts w:ascii="Times New Roman" w:eastAsia="Times New Roman" w:hAnsi="Times New Roman" w:cs="Times New Roman"/>
                <w:sz w:val="16"/>
                <w:szCs w:val="16"/>
                <w:highlight w:val="white"/>
              </w:rPr>
            </w:pPr>
            <w:r>
              <w:rPr>
                <w:rFonts w:ascii="Times New Roman" w:eastAsia="Times New Roman" w:hAnsi="Times New Roman" w:cs="Times New Roman"/>
                <w:sz w:val="16"/>
                <w:szCs w:val="16"/>
                <w:highlight w:val="white"/>
              </w:rPr>
              <w:t>820</w:t>
            </w:r>
          </w:p>
        </w:tc>
        <w:tc>
          <w:tcPr>
            <w:tcW w:w="112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2D3DB7" w:rsidRDefault="00F95249">
            <w:pPr>
              <w:ind w:left="140" w:right="140"/>
              <w:rPr>
                <w:rFonts w:ascii="Times New Roman" w:eastAsia="Times New Roman" w:hAnsi="Times New Roman" w:cs="Times New Roman"/>
                <w:sz w:val="16"/>
                <w:szCs w:val="16"/>
                <w:highlight w:val="white"/>
              </w:rPr>
            </w:pPr>
            <w:r>
              <w:rPr>
                <w:rFonts w:ascii="Times New Roman" w:eastAsia="Times New Roman" w:hAnsi="Times New Roman" w:cs="Times New Roman"/>
                <w:sz w:val="16"/>
                <w:szCs w:val="16"/>
                <w:highlight w:val="white"/>
              </w:rPr>
              <w:t>23,8</w:t>
            </w:r>
          </w:p>
        </w:tc>
        <w:tc>
          <w:tcPr>
            <w:tcW w:w="833"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2D3DB7" w:rsidRDefault="00F95249">
            <w:pPr>
              <w:ind w:right="-93"/>
              <w:rPr>
                <w:rFonts w:ascii="Times New Roman" w:eastAsia="Times New Roman" w:hAnsi="Times New Roman" w:cs="Times New Roman"/>
                <w:sz w:val="16"/>
                <w:szCs w:val="16"/>
                <w:highlight w:val="white"/>
              </w:rPr>
            </w:pPr>
            <w:r>
              <w:rPr>
                <w:rFonts w:ascii="Times New Roman" w:eastAsia="Times New Roman" w:hAnsi="Times New Roman" w:cs="Times New Roman"/>
                <w:sz w:val="16"/>
                <w:szCs w:val="16"/>
                <w:highlight w:val="white"/>
              </w:rPr>
              <w:t>1595,8</w:t>
            </w:r>
          </w:p>
        </w:tc>
        <w:tc>
          <w:tcPr>
            <w:tcW w:w="65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2D3DB7" w:rsidRDefault="00F95249">
            <w:pPr>
              <w:ind w:right="-146"/>
              <w:rPr>
                <w:rFonts w:ascii="Times New Roman" w:eastAsia="Times New Roman" w:hAnsi="Times New Roman" w:cs="Times New Roman"/>
                <w:sz w:val="16"/>
                <w:szCs w:val="16"/>
                <w:highlight w:val="white"/>
              </w:rPr>
            </w:pPr>
            <w:r>
              <w:rPr>
                <w:rFonts w:ascii="Times New Roman" w:eastAsia="Times New Roman" w:hAnsi="Times New Roman" w:cs="Times New Roman"/>
                <w:sz w:val="16"/>
                <w:szCs w:val="16"/>
                <w:highlight w:val="white"/>
              </w:rPr>
              <w:t>998,5</w:t>
            </w:r>
          </w:p>
        </w:tc>
        <w:tc>
          <w:tcPr>
            <w:tcW w:w="833"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2D3DB7" w:rsidRDefault="00F95249">
            <w:pPr>
              <w:ind w:right="-93"/>
              <w:rPr>
                <w:rFonts w:ascii="Times New Roman" w:eastAsia="Times New Roman" w:hAnsi="Times New Roman" w:cs="Times New Roman"/>
                <w:sz w:val="16"/>
                <w:szCs w:val="16"/>
                <w:highlight w:val="white"/>
              </w:rPr>
            </w:pPr>
            <w:r>
              <w:rPr>
                <w:rFonts w:ascii="Times New Roman" w:eastAsia="Times New Roman" w:hAnsi="Times New Roman" w:cs="Times New Roman"/>
                <w:sz w:val="16"/>
                <w:szCs w:val="16"/>
                <w:highlight w:val="white"/>
              </w:rPr>
              <w:t>597,3</w:t>
            </w:r>
          </w:p>
        </w:tc>
      </w:tr>
      <w:tr w:rsidR="002D3DB7">
        <w:trPr>
          <w:trHeight w:val="1280"/>
        </w:trPr>
        <w:tc>
          <w:tcPr>
            <w:tcW w:w="87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2D3DB7" w:rsidRDefault="00F95249">
            <w:pPr>
              <w:ind w:right="-101"/>
              <w:rPr>
                <w:rFonts w:ascii="Times New Roman" w:eastAsia="Times New Roman" w:hAnsi="Times New Roman" w:cs="Times New Roman"/>
                <w:sz w:val="16"/>
                <w:szCs w:val="16"/>
                <w:highlight w:val="white"/>
              </w:rPr>
            </w:pPr>
            <w:r>
              <w:rPr>
                <w:rFonts w:ascii="Times New Roman" w:eastAsia="Times New Roman" w:hAnsi="Times New Roman" w:cs="Times New Roman"/>
                <w:sz w:val="16"/>
                <w:szCs w:val="16"/>
                <w:highlight w:val="white"/>
              </w:rPr>
              <w:t>Из общей площади теплиц - гидропонных</w:t>
            </w:r>
          </w:p>
        </w:tc>
        <w:tc>
          <w:tcPr>
            <w:tcW w:w="87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2D3DB7" w:rsidRDefault="00F95249">
            <w:pPr>
              <w:ind w:right="-25"/>
              <w:rPr>
                <w:rFonts w:ascii="Times New Roman" w:eastAsia="Times New Roman" w:hAnsi="Times New Roman" w:cs="Times New Roman"/>
                <w:sz w:val="16"/>
                <w:szCs w:val="16"/>
                <w:highlight w:val="white"/>
              </w:rPr>
            </w:pPr>
            <w:r>
              <w:rPr>
                <w:rFonts w:ascii="Times New Roman" w:eastAsia="Times New Roman" w:hAnsi="Times New Roman" w:cs="Times New Roman"/>
                <w:sz w:val="16"/>
                <w:szCs w:val="16"/>
                <w:highlight w:val="white"/>
              </w:rPr>
              <w:t>9863,4</w:t>
            </w:r>
          </w:p>
        </w:tc>
        <w:tc>
          <w:tcPr>
            <w:tcW w:w="13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2D3DB7" w:rsidRDefault="00F95249">
            <w:pPr>
              <w:ind w:right="-55"/>
              <w:rPr>
                <w:rFonts w:ascii="Times New Roman" w:eastAsia="Times New Roman" w:hAnsi="Times New Roman" w:cs="Times New Roman"/>
                <w:sz w:val="16"/>
                <w:szCs w:val="16"/>
                <w:highlight w:val="white"/>
              </w:rPr>
            </w:pPr>
            <w:r>
              <w:rPr>
                <w:rFonts w:ascii="Times New Roman" w:eastAsia="Times New Roman" w:hAnsi="Times New Roman" w:cs="Times New Roman"/>
                <w:sz w:val="16"/>
                <w:szCs w:val="16"/>
                <w:highlight w:val="white"/>
              </w:rPr>
              <w:t>8741,3</w:t>
            </w:r>
          </w:p>
        </w:tc>
        <w:tc>
          <w:tcPr>
            <w:tcW w:w="66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2D3DB7" w:rsidRDefault="00F95249">
            <w:pPr>
              <w:ind w:right="-176"/>
              <w:rPr>
                <w:rFonts w:ascii="Times New Roman" w:eastAsia="Times New Roman" w:hAnsi="Times New Roman" w:cs="Times New Roman"/>
                <w:sz w:val="16"/>
                <w:szCs w:val="16"/>
                <w:highlight w:val="white"/>
              </w:rPr>
            </w:pPr>
            <w:r>
              <w:rPr>
                <w:rFonts w:ascii="Times New Roman" w:eastAsia="Times New Roman" w:hAnsi="Times New Roman" w:cs="Times New Roman"/>
                <w:sz w:val="16"/>
                <w:szCs w:val="16"/>
                <w:highlight w:val="white"/>
              </w:rPr>
              <w:t>1078,7</w:t>
            </w:r>
          </w:p>
        </w:tc>
        <w:tc>
          <w:tcPr>
            <w:tcW w:w="67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2D3DB7" w:rsidRDefault="00F95249">
            <w:pPr>
              <w:ind w:right="-18"/>
              <w:rPr>
                <w:rFonts w:ascii="Times New Roman" w:eastAsia="Times New Roman" w:hAnsi="Times New Roman" w:cs="Times New Roman"/>
                <w:sz w:val="16"/>
                <w:szCs w:val="16"/>
                <w:highlight w:val="white"/>
              </w:rPr>
            </w:pPr>
            <w:r>
              <w:rPr>
                <w:rFonts w:ascii="Times New Roman" w:eastAsia="Times New Roman" w:hAnsi="Times New Roman" w:cs="Times New Roman"/>
                <w:sz w:val="16"/>
                <w:szCs w:val="16"/>
                <w:highlight w:val="white"/>
              </w:rPr>
              <w:t>543,9</w:t>
            </w:r>
          </w:p>
        </w:tc>
        <w:tc>
          <w:tcPr>
            <w:tcW w:w="79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2D3DB7" w:rsidRDefault="00F95249">
            <w:pPr>
              <w:ind w:right="-48"/>
              <w:rPr>
                <w:rFonts w:ascii="Times New Roman" w:eastAsia="Times New Roman" w:hAnsi="Times New Roman" w:cs="Times New Roman"/>
                <w:sz w:val="16"/>
                <w:szCs w:val="16"/>
                <w:highlight w:val="white"/>
              </w:rPr>
            </w:pPr>
            <w:r>
              <w:rPr>
                <w:rFonts w:ascii="Times New Roman" w:eastAsia="Times New Roman" w:hAnsi="Times New Roman" w:cs="Times New Roman"/>
                <w:sz w:val="16"/>
                <w:szCs w:val="16"/>
                <w:highlight w:val="white"/>
              </w:rPr>
              <w:t>534,8</w:t>
            </w:r>
          </w:p>
        </w:tc>
        <w:tc>
          <w:tcPr>
            <w:tcW w:w="112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2D3DB7" w:rsidRDefault="00F95249">
            <w:pPr>
              <w:ind w:left="140" w:right="140"/>
              <w:rPr>
                <w:rFonts w:ascii="Times New Roman" w:eastAsia="Times New Roman" w:hAnsi="Times New Roman" w:cs="Times New Roman"/>
                <w:sz w:val="16"/>
                <w:szCs w:val="16"/>
                <w:highlight w:val="white"/>
              </w:rPr>
            </w:pPr>
            <w:r>
              <w:rPr>
                <w:rFonts w:ascii="Times New Roman" w:eastAsia="Times New Roman" w:hAnsi="Times New Roman" w:cs="Times New Roman"/>
                <w:sz w:val="16"/>
                <w:szCs w:val="16"/>
                <w:highlight w:val="white"/>
              </w:rPr>
              <w:t>43,5</w:t>
            </w:r>
          </w:p>
        </w:tc>
        <w:tc>
          <w:tcPr>
            <w:tcW w:w="833"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2D3DB7" w:rsidRDefault="00F95249">
            <w:pPr>
              <w:ind w:right="-93"/>
              <w:rPr>
                <w:rFonts w:ascii="Times New Roman" w:eastAsia="Times New Roman" w:hAnsi="Times New Roman" w:cs="Times New Roman"/>
                <w:sz w:val="16"/>
                <w:szCs w:val="16"/>
                <w:highlight w:val="white"/>
              </w:rPr>
            </w:pPr>
            <w:r>
              <w:rPr>
                <w:rFonts w:ascii="Times New Roman" w:eastAsia="Times New Roman" w:hAnsi="Times New Roman" w:cs="Times New Roman"/>
                <w:sz w:val="16"/>
                <w:szCs w:val="16"/>
                <w:highlight w:val="white"/>
              </w:rPr>
              <w:t>218,5</w:t>
            </w:r>
          </w:p>
        </w:tc>
        <w:tc>
          <w:tcPr>
            <w:tcW w:w="65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2D3DB7" w:rsidRDefault="00F95249">
            <w:pPr>
              <w:ind w:right="-146"/>
              <w:rPr>
                <w:rFonts w:ascii="Times New Roman" w:eastAsia="Times New Roman" w:hAnsi="Times New Roman" w:cs="Times New Roman"/>
                <w:sz w:val="16"/>
                <w:szCs w:val="16"/>
                <w:highlight w:val="white"/>
              </w:rPr>
            </w:pPr>
            <w:r>
              <w:rPr>
                <w:rFonts w:ascii="Times New Roman" w:eastAsia="Times New Roman" w:hAnsi="Times New Roman" w:cs="Times New Roman"/>
                <w:sz w:val="16"/>
                <w:szCs w:val="16"/>
                <w:highlight w:val="white"/>
              </w:rPr>
              <w:t>177,4</w:t>
            </w:r>
          </w:p>
        </w:tc>
        <w:tc>
          <w:tcPr>
            <w:tcW w:w="833"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2D3DB7" w:rsidRDefault="00F95249">
            <w:pPr>
              <w:ind w:right="-93"/>
              <w:rPr>
                <w:rFonts w:ascii="Times New Roman" w:eastAsia="Times New Roman" w:hAnsi="Times New Roman" w:cs="Times New Roman"/>
                <w:sz w:val="16"/>
                <w:szCs w:val="16"/>
                <w:highlight w:val="white"/>
              </w:rPr>
            </w:pPr>
            <w:r>
              <w:rPr>
                <w:rFonts w:ascii="Times New Roman" w:eastAsia="Times New Roman" w:hAnsi="Times New Roman" w:cs="Times New Roman"/>
                <w:sz w:val="16"/>
                <w:szCs w:val="16"/>
                <w:highlight w:val="white"/>
              </w:rPr>
              <w:t>41,1</w:t>
            </w:r>
          </w:p>
        </w:tc>
      </w:tr>
    </w:tbl>
    <w:p w:rsidR="002D3DB7" w:rsidRPr="00DD5FEC" w:rsidRDefault="00F95249">
      <w:pPr>
        <w:jc w:val="both"/>
        <w:rPr>
          <w:rFonts w:ascii="Times New Roman" w:eastAsia="Times New Roman" w:hAnsi="Times New Roman" w:cs="Times New Roman"/>
          <w:sz w:val="24"/>
          <w:szCs w:val="24"/>
          <w:highlight w:val="white"/>
        </w:rPr>
      </w:pPr>
      <w:r w:rsidRPr="00DD5FEC">
        <w:rPr>
          <w:rFonts w:ascii="Times New Roman" w:eastAsia="Times New Roman" w:hAnsi="Times New Roman" w:cs="Times New Roman"/>
          <w:sz w:val="24"/>
          <w:szCs w:val="24"/>
          <w:highlight w:val="white"/>
        </w:rPr>
        <w:t>Источник: Данные ВСХП-2016</w:t>
      </w:r>
    </w:p>
    <w:p w:rsidR="002D3DB7" w:rsidRPr="00DD5FEC" w:rsidRDefault="002D3DB7">
      <w:pPr>
        <w:jc w:val="both"/>
        <w:rPr>
          <w:rFonts w:ascii="Times New Roman" w:eastAsia="Times New Roman" w:hAnsi="Times New Roman" w:cs="Times New Roman"/>
          <w:sz w:val="24"/>
          <w:szCs w:val="24"/>
          <w:highlight w:val="white"/>
        </w:rPr>
      </w:pPr>
    </w:p>
    <w:p w:rsidR="002D3DB7" w:rsidRDefault="002D3DB7">
      <w:pPr>
        <w:jc w:val="both"/>
        <w:rPr>
          <w:rFonts w:ascii="Times New Roman" w:eastAsia="Times New Roman" w:hAnsi="Times New Roman" w:cs="Times New Roman"/>
          <w:b/>
          <w:sz w:val="24"/>
          <w:szCs w:val="24"/>
          <w:highlight w:val="white"/>
        </w:rPr>
      </w:pPr>
    </w:p>
    <w:p w:rsidR="002D3DB7" w:rsidRDefault="00F95249">
      <w:pPr>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Беларусь</w:t>
      </w:r>
    </w:p>
    <w:p w:rsidR="002D3DB7" w:rsidRDefault="002D3DB7">
      <w:pPr>
        <w:jc w:val="both"/>
        <w:rPr>
          <w:rFonts w:ascii="Times New Roman" w:eastAsia="Times New Roman" w:hAnsi="Times New Roman" w:cs="Times New Roman"/>
          <w:b/>
          <w:sz w:val="24"/>
          <w:szCs w:val="24"/>
          <w:highlight w:val="white"/>
        </w:rPr>
      </w:pPr>
    </w:p>
    <w:p w:rsidR="002D3DB7" w:rsidRDefault="00F95249">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В Беларуси растет </w:t>
      </w:r>
      <w:proofErr w:type="spellStart"/>
      <w:r>
        <w:rPr>
          <w:rFonts w:ascii="Times New Roman" w:eastAsia="Times New Roman" w:hAnsi="Times New Roman" w:cs="Times New Roman"/>
          <w:sz w:val="24"/>
          <w:szCs w:val="24"/>
          <w:highlight w:val="white"/>
        </w:rPr>
        <w:t>валовый</w:t>
      </w:r>
      <w:proofErr w:type="spellEnd"/>
      <w:r>
        <w:rPr>
          <w:rFonts w:ascii="Times New Roman" w:eastAsia="Times New Roman" w:hAnsi="Times New Roman" w:cs="Times New Roman"/>
          <w:sz w:val="24"/>
          <w:szCs w:val="24"/>
          <w:highlight w:val="white"/>
        </w:rPr>
        <w:t xml:space="preserve"> сбор основных продуктов растениеводства. По сравнению с 2010 годом значительно вырос сбор всех основных продуктов растениеводства. Наиболее значимый прирост показал сбор овощей и картофеля.</w:t>
      </w:r>
    </w:p>
    <w:p w:rsidR="002D3DB7" w:rsidRDefault="002D3DB7">
      <w:pPr>
        <w:rPr>
          <w:rFonts w:ascii="Times New Roman" w:eastAsia="Times New Roman" w:hAnsi="Times New Roman" w:cs="Times New Roman"/>
          <w:highlight w:val="white"/>
        </w:rPr>
      </w:pPr>
    </w:p>
    <w:p w:rsidR="002D3DB7" w:rsidRDefault="002D3DB7">
      <w:pPr>
        <w:rPr>
          <w:rFonts w:ascii="Times New Roman" w:eastAsia="Times New Roman" w:hAnsi="Times New Roman" w:cs="Times New Roman"/>
          <w:highlight w:val="white"/>
        </w:rPr>
      </w:pPr>
    </w:p>
    <w:p w:rsidR="00F26783" w:rsidRPr="00F26783" w:rsidRDefault="00F26783" w:rsidP="00F26783">
      <w:pPr>
        <w:rPr>
          <w:rFonts w:ascii="Times New Roman" w:eastAsia="Times New Roman" w:hAnsi="Times New Roman" w:cs="Times New Roman"/>
          <w:b/>
          <w:highlight w:val="white"/>
        </w:rPr>
      </w:pPr>
      <w:r>
        <w:rPr>
          <w:rFonts w:ascii="Times New Roman" w:eastAsia="Times New Roman" w:hAnsi="Times New Roman" w:cs="Times New Roman"/>
          <w:sz w:val="23"/>
          <w:szCs w:val="23"/>
          <w:lang w:val="ru-RU"/>
        </w:rPr>
        <w:t>Рисунок №3</w:t>
      </w:r>
      <w:r w:rsidR="00037070">
        <w:rPr>
          <w:rFonts w:ascii="Times New Roman" w:eastAsia="Times New Roman" w:hAnsi="Times New Roman" w:cs="Times New Roman"/>
          <w:sz w:val="23"/>
          <w:szCs w:val="23"/>
          <w:lang w:val="ru-RU"/>
        </w:rPr>
        <w:t>4</w:t>
      </w:r>
    </w:p>
    <w:p w:rsidR="002D3DB7" w:rsidRDefault="00F95249">
      <w:pPr>
        <w:jc w:val="center"/>
        <w:rPr>
          <w:rFonts w:ascii="Times New Roman" w:eastAsia="Times New Roman" w:hAnsi="Times New Roman" w:cs="Times New Roman"/>
          <w:b/>
          <w:highlight w:val="white"/>
        </w:rPr>
      </w:pPr>
      <w:r>
        <w:rPr>
          <w:rFonts w:ascii="Times New Roman" w:eastAsia="Times New Roman" w:hAnsi="Times New Roman" w:cs="Times New Roman"/>
          <w:b/>
          <w:noProof/>
          <w:highlight w:val="white"/>
          <w:lang w:val="ru-RU"/>
        </w:rPr>
        <w:drawing>
          <wp:inline distT="114300" distB="114300" distL="114300" distR="114300">
            <wp:extent cx="5267325" cy="3076575"/>
            <wp:effectExtent l="0" t="0" r="0" b="0"/>
            <wp:docPr id="21" name="image110.png"/>
            <wp:cNvGraphicFramePr/>
            <a:graphic xmlns:a="http://schemas.openxmlformats.org/drawingml/2006/main">
              <a:graphicData uri="http://schemas.openxmlformats.org/drawingml/2006/picture">
                <pic:pic xmlns:pic="http://schemas.openxmlformats.org/drawingml/2006/picture">
                  <pic:nvPicPr>
                    <pic:cNvPr id="0" name="image110.png"/>
                    <pic:cNvPicPr preferRelativeResize="0"/>
                  </pic:nvPicPr>
                  <pic:blipFill>
                    <a:blip r:embed="rId101" cstate="print"/>
                    <a:srcRect/>
                    <a:stretch>
                      <a:fillRect/>
                    </a:stretch>
                  </pic:blipFill>
                  <pic:spPr>
                    <a:xfrm>
                      <a:off x="0" y="0"/>
                      <a:ext cx="5267325" cy="3076575"/>
                    </a:xfrm>
                    <a:prstGeom prst="rect">
                      <a:avLst/>
                    </a:prstGeom>
                    <a:ln/>
                  </pic:spPr>
                </pic:pic>
              </a:graphicData>
            </a:graphic>
          </wp:inline>
        </w:drawing>
      </w:r>
    </w:p>
    <w:p w:rsidR="002D3DB7" w:rsidRPr="00DD5FEC" w:rsidRDefault="00F95249">
      <w:pPr>
        <w:jc w:val="both"/>
        <w:rPr>
          <w:rFonts w:ascii="Times New Roman" w:eastAsia="Times New Roman" w:hAnsi="Times New Roman" w:cs="Times New Roman"/>
          <w:sz w:val="24"/>
          <w:szCs w:val="24"/>
          <w:highlight w:val="white"/>
        </w:rPr>
      </w:pPr>
      <w:r w:rsidRPr="00DD5FEC">
        <w:rPr>
          <w:rFonts w:ascii="Times New Roman" w:eastAsia="Times New Roman" w:hAnsi="Times New Roman" w:cs="Times New Roman"/>
          <w:sz w:val="24"/>
          <w:szCs w:val="24"/>
          <w:highlight w:val="white"/>
        </w:rPr>
        <w:t xml:space="preserve">Источник: </w:t>
      </w:r>
      <w:proofErr w:type="spellStart"/>
      <w:r w:rsidRPr="00DD5FEC">
        <w:rPr>
          <w:rFonts w:ascii="Times New Roman" w:eastAsia="Times New Roman" w:hAnsi="Times New Roman" w:cs="Times New Roman"/>
          <w:sz w:val="24"/>
          <w:szCs w:val="24"/>
          <w:highlight w:val="white"/>
        </w:rPr>
        <w:t>Белстат</w:t>
      </w:r>
      <w:proofErr w:type="spellEnd"/>
    </w:p>
    <w:p w:rsidR="002D3DB7" w:rsidRDefault="002D3DB7">
      <w:pPr>
        <w:jc w:val="both"/>
        <w:rPr>
          <w:rFonts w:ascii="Times New Roman" w:eastAsia="Times New Roman" w:hAnsi="Times New Roman" w:cs="Times New Roman"/>
          <w:sz w:val="24"/>
          <w:szCs w:val="24"/>
          <w:highlight w:val="white"/>
        </w:rPr>
      </w:pPr>
    </w:p>
    <w:p w:rsidR="002D3DB7" w:rsidRDefault="00F95249">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По сравнению с 2010 годом значительно вырос сбор фруктов и ягод. Данный показатель увеличился с 6,2 </w:t>
      </w:r>
      <w:r w:rsidR="00DD5FEC">
        <w:rPr>
          <w:rFonts w:ascii="Times New Roman" w:eastAsia="Times New Roman" w:hAnsi="Times New Roman" w:cs="Times New Roman"/>
          <w:sz w:val="24"/>
          <w:szCs w:val="24"/>
          <w:highlight w:val="white"/>
        </w:rPr>
        <w:t>тыс.</w:t>
      </w:r>
      <w:r>
        <w:rPr>
          <w:rFonts w:ascii="Times New Roman" w:eastAsia="Times New Roman" w:hAnsi="Times New Roman" w:cs="Times New Roman"/>
          <w:sz w:val="24"/>
          <w:szCs w:val="24"/>
          <w:highlight w:val="white"/>
        </w:rPr>
        <w:t xml:space="preserve"> т. в 2010 году до 43,8 тыс. т. в 2016 году.</w:t>
      </w:r>
    </w:p>
    <w:p w:rsidR="002D3DB7" w:rsidRDefault="002D3DB7">
      <w:pPr>
        <w:jc w:val="both"/>
        <w:rPr>
          <w:rFonts w:ascii="Times New Roman" w:eastAsia="Times New Roman" w:hAnsi="Times New Roman" w:cs="Times New Roman"/>
          <w:sz w:val="24"/>
          <w:szCs w:val="24"/>
          <w:highlight w:val="white"/>
        </w:rPr>
      </w:pPr>
    </w:p>
    <w:p w:rsidR="00F26783" w:rsidRPr="00F26783" w:rsidRDefault="00F26783" w:rsidP="00F26783">
      <w:pPr>
        <w:rPr>
          <w:rFonts w:ascii="Times New Roman" w:eastAsia="Times New Roman" w:hAnsi="Times New Roman" w:cs="Times New Roman"/>
          <w:b/>
          <w:highlight w:val="white"/>
        </w:rPr>
      </w:pPr>
      <w:r>
        <w:rPr>
          <w:rFonts w:ascii="Times New Roman" w:eastAsia="Times New Roman" w:hAnsi="Times New Roman" w:cs="Times New Roman"/>
          <w:sz w:val="23"/>
          <w:szCs w:val="23"/>
          <w:lang w:val="ru-RU"/>
        </w:rPr>
        <w:t>Рисунок №3</w:t>
      </w:r>
      <w:r w:rsidR="00037070">
        <w:rPr>
          <w:rFonts w:ascii="Times New Roman" w:eastAsia="Times New Roman" w:hAnsi="Times New Roman" w:cs="Times New Roman"/>
          <w:sz w:val="23"/>
          <w:szCs w:val="23"/>
          <w:lang w:val="ru-RU"/>
        </w:rPr>
        <w:t>5</w:t>
      </w:r>
    </w:p>
    <w:p w:rsidR="002D3DB7" w:rsidRDefault="00F95249">
      <w:pPr>
        <w:jc w:val="center"/>
        <w:rPr>
          <w:rFonts w:ascii="Times New Roman" w:eastAsia="Times New Roman" w:hAnsi="Times New Roman" w:cs="Times New Roman"/>
          <w:b/>
          <w:highlight w:val="white"/>
        </w:rPr>
      </w:pPr>
      <w:r>
        <w:rPr>
          <w:rFonts w:ascii="Times New Roman" w:eastAsia="Times New Roman" w:hAnsi="Times New Roman" w:cs="Times New Roman"/>
          <w:b/>
          <w:noProof/>
          <w:highlight w:val="white"/>
          <w:lang w:val="ru-RU"/>
        </w:rPr>
        <w:lastRenderedPageBreak/>
        <w:drawing>
          <wp:inline distT="114300" distB="114300" distL="114300" distR="114300">
            <wp:extent cx="4581525" cy="2752725"/>
            <wp:effectExtent l="0" t="0" r="0" b="0"/>
            <wp:docPr id="39" name="image128.png"/>
            <wp:cNvGraphicFramePr/>
            <a:graphic xmlns:a="http://schemas.openxmlformats.org/drawingml/2006/main">
              <a:graphicData uri="http://schemas.openxmlformats.org/drawingml/2006/picture">
                <pic:pic xmlns:pic="http://schemas.openxmlformats.org/drawingml/2006/picture">
                  <pic:nvPicPr>
                    <pic:cNvPr id="0" name="image128.png"/>
                    <pic:cNvPicPr preferRelativeResize="0"/>
                  </pic:nvPicPr>
                  <pic:blipFill>
                    <a:blip r:embed="rId102" cstate="print"/>
                    <a:srcRect/>
                    <a:stretch>
                      <a:fillRect/>
                    </a:stretch>
                  </pic:blipFill>
                  <pic:spPr>
                    <a:xfrm>
                      <a:off x="0" y="0"/>
                      <a:ext cx="4581525" cy="2752725"/>
                    </a:xfrm>
                    <a:prstGeom prst="rect">
                      <a:avLst/>
                    </a:prstGeom>
                    <a:ln/>
                  </pic:spPr>
                </pic:pic>
              </a:graphicData>
            </a:graphic>
          </wp:inline>
        </w:drawing>
      </w:r>
    </w:p>
    <w:p w:rsidR="002D3DB7" w:rsidRPr="00DD5FEC" w:rsidRDefault="00F95249">
      <w:pPr>
        <w:jc w:val="both"/>
        <w:rPr>
          <w:rFonts w:ascii="Times New Roman" w:eastAsia="Times New Roman" w:hAnsi="Times New Roman" w:cs="Times New Roman"/>
          <w:sz w:val="24"/>
          <w:szCs w:val="24"/>
          <w:highlight w:val="white"/>
        </w:rPr>
      </w:pPr>
      <w:r w:rsidRPr="00DD5FEC">
        <w:rPr>
          <w:rFonts w:ascii="Times New Roman" w:eastAsia="Times New Roman" w:hAnsi="Times New Roman" w:cs="Times New Roman"/>
          <w:sz w:val="24"/>
          <w:szCs w:val="24"/>
          <w:highlight w:val="white"/>
        </w:rPr>
        <w:t xml:space="preserve">Источник: </w:t>
      </w:r>
      <w:proofErr w:type="spellStart"/>
      <w:r w:rsidRPr="00DD5FEC">
        <w:rPr>
          <w:rFonts w:ascii="Times New Roman" w:eastAsia="Times New Roman" w:hAnsi="Times New Roman" w:cs="Times New Roman"/>
          <w:sz w:val="24"/>
          <w:szCs w:val="24"/>
          <w:highlight w:val="white"/>
        </w:rPr>
        <w:t>Белстат</w:t>
      </w:r>
      <w:proofErr w:type="spellEnd"/>
    </w:p>
    <w:p w:rsidR="002D3DB7" w:rsidRDefault="002D3DB7">
      <w:pPr>
        <w:jc w:val="both"/>
        <w:rPr>
          <w:rFonts w:ascii="Times New Roman" w:eastAsia="Times New Roman" w:hAnsi="Times New Roman" w:cs="Times New Roman"/>
          <w:sz w:val="24"/>
          <w:szCs w:val="24"/>
          <w:highlight w:val="white"/>
        </w:rPr>
      </w:pPr>
    </w:p>
    <w:p w:rsidR="002D3DB7" w:rsidRDefault="00F95249">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Экспорт злаковых из Беларуси показывал рост на протяжении 2014-2016 годов, однако резко упал в 2017 году.</w:t>
      </w:r>
    </w:p>
    <w:p w:rsidR="002D3DB7" w:rsidRDefault="002D3DB7">
      <w:pPr>
        <w:jc w:val="both"/>
        <w:rPr>
          <w:rFonts w:ascii="Times New Roman" w:eastAsia="Times New Roman" w:hAnsi="Times New Roman" w:cs="Times New Roman"/>
          <w:sz w:val="24"/>
          <w:szCs w:val="24"/>
          <w:highlight w:val="white"/>
        </w:rPr>
      </w:pPr>
    </w:p>
    <w:p w:rsidR="00DD5FEC" w:rsidRDefault="00DD5FEC">
      <w:pPr>
        <w:jc w:val="both"/>
        <w:rPr>
          <w:rFonts w:ascii="Times New Roman" w:eastAsia="Times New Roman" w:hAnsi="Times New Roman" w:cs="Times New Roman"/>
          <w:sz w:val="24"/>
          <w:szCs w:val="24"/>
          <w:highlight w:val="white"/>
        </w:rPr>
      </w:pPr>
    </w:p>
    <w:p w:rsidR="00DD5FEC" w:rsidRDefault="00DD5FEC">
      <w:pPr>
        <w:jc w:val="both"/>
        <w:rPr>
          <w:rFonts w:ascii="Times New Roman" w:eastAsia="Times New Roman" w:hAnsi="Times New Roman" w:cs="Times New Roman"/>
          <w:sz w:val="24"/>
          <w:szCs w:val="24"/>
          <w:highlight w:val="white"/>
        </w:rPr>
      </w:pPr>
    </w:p>
    <w:p w:rsidR="00037070" w:rsidRDefault="00037070">
      <w:pPr>
        <w:rPr>
          <w:rFonts w:ascii="Times New Roman" w:eastAsia="Times New Roman" w:hAnsi="Times New Roman" w:cs="Times New Roman"/>
          <w:sz w:val="23"/>
          <w:szCs w:val="23"/>
          <w:lang w:val="ru-RU"/>
        </w:rPr>
      </w:pPr>
    </w:p>
    <w:p w:rsidR="002D3DB7" w:rsidRPr="00DD5FEC" w:rsidRDefault="00F26783">
      <w:pPr>
        <w:rPr>
          <w:rFonts w:ascii="Times New Roman" w:eastAsia="Times New Roman" w:hAnsi="Times New Roman" w:cs="Times New Roman"/>
          <w:b/>
          <w:highlight w:val="white"/>
        </w:rPr>
      </w:pPr>
      <w:r>
        <w:rPr>
          <w:rFonts w:ascii="Times New Roman" w:eastAsia="Times New Roman" w:hAnsi="Times New Roman" w:cs="Times New Roman"/>
          <w:sz w:val="23"/>
          <w:szCs w:val="23"/>
          <w:lang w:val="ru-RU"/>
        </w:rPr>
        <w:t>Рисунок №3</w:t>
      </w:r>
      <w:r w:rsidR="00037070">
        <w:rPr>
          <w:rFonts w:ascii="Times New Roman" w:eastAsia="Times New Roman" w:hAnsi="Times New Roman" w:cs="Times New Roman"/>
          <w:sz w:val="23"/>
          <w:szCs w:val="23"/>
          <w:lang w:val="ru-RU"/>
        </w:rPr>
        <w:t>6</w:t>
      </w:r>
    </w:p>
    <w:p w:rsidR="002D3DB7" w:rsidRDefault="00F95249">
      <w:pPr>
        <w:jc w:val="center"/>
        <w:rPr>
          <w:rFonts w:ascii="Times New Roman" w:eastAsia="Times New Roman" w:hAnsi="Times New Roman" w:cs="Times New Roman"/>
          <w:b/>
          <w:highlight w:val="white"/>
        </w:rPr>
      </w:pPr>
      <w:r>
        <w:rPr>
          <w:rFonts w:ascii="Times New Roman" w:eastAsia="Times New Roman" w:hAnsi="Times New Roman" w:cs="Times New Roman"/>
          <w:b/>
          <w:noProof/>
          <w:highlight w:val="white"/>
          <w:lang w:val="ru-RU"/>
        </w:rPr>
        <w:drawing>
          <wp:inline distT="114300" distB="114300" distL="114300" distR="114300">
            <wp:extent cx="5476875" cy="3898900"/>
            <wp:effectExtent l="0" t="0" r="0" b="0"/>
            <wp:docPr id="68" name="image158.png"/>
            <wp:cNvGraphicFramePr/>
            <a:graphic xmlns:a="http://schemas.openxmlformats.org/drawingml/2006/main">
              <a:graphicData uri="http://schemas.openxmlformats.org/drawingml/2006/picture">
                <pic:pic xmlns:pic="http://schemas.openxmlformats.org/drawingml/2006/picture">
                  <pic:nvPicPr>
                    <pic:cNvPr id="0" name="image158.png"/>
                    <pic:cNvPicPr preferRelativeResize="0"/>
                  </pic:nvPicPr>
                  <pic:blipFill>
                    <a:blip r:embed="rId103" cstate="print"/>
                    <a:srcRect/>
                    <a:stretch>
                      <a:fillRect/>
                    </a:stretch>
                  </pic:blipFill>
                  <pic:spPr>
                    <a:xfrm>
                      <a:off x="0" y="0"/>
                      <a:ext cx="5476875" cy="3898900"/>
                    </a:xfrm>
                    <a:prstGeom prst="rect">
                      <a:avLst/>
                    </a:prstGeom>
                    <a:ln/>
                  </pic:spPr>
                </pic:pic>
              </a:graphicData>
            </a:graphic>
          </wp:inline>
        </w:drawing>
      </w:r>
    </w:p>
    <w:p w:rsidR="002D3DB7" w:rsidRPr="00DD5FEC" w:rsidRDefault="00F95249">
      <w:pPr>
        <w:jc w:val="both"/>
        <w:rPr>
          <w:rFonts w:ascii="Times New Roman" w:eastAsia="Times New Roman" w:hAnsi="Times New Roman" w:cs="Times New Roman"/>
          <w:sz w:val="24"/>
          <w:szCs w:val="24"/>
          <w:highlight w:val="white"/>
        </w:rPr>
      </w:pPr>
      <w:r w:rsidRPr="00DD5FEC">
        <w:rPr>
          <w:rFonts w:ascii="Times New Roman" w:eastAsia="Times New Roman" w:hAnsi="Times New Roman" w:cs="Times New Roman"/>
          <w:sz w:val="24"/>
          <w:szCs w:val="24"/>
          <w:highlight w:val="white"/>
        </w:rPr>
        <w:t xml:space="preserve">Источник: </w:t>
      </w:r>
      <w:proofErr w:type="spellStart"/>
      <w:r w:rsidRPr="00DD5FEC">
        <w:rPr>
          <w:rFonts w:ascii="Times New Roman" w:eastAsia="Times New Roman" w:hAnsi="Times New Roman" w:cs="Times New Roman"/>
          <w:sz w:val="24"/>
          <w:szCs w:val="24"/>
          <w:highlight w:val="white"/>
        </w:rPr>
        <w:t>Белстат</w:t>
      </w:r>
      <w:proofErr w:type="spellEnd"/>
    </w:p>
    <w:p w:rsidR="002D3DB7" w:rsidRDefault="002D3DB7">
      <w:pPr>
        <w:jc w:val="both"/>
        <w:rPr>
          <w:rFonts w:ascii="Times New Roman" w:eastAsia="Times New Roman" w:hAnsi="Times New Roman" w:cs="Times New Roman"/>
          <w:sz w:val="24"/>
          <w:szCs w:val="24"/>
          <w:highlight w:val="white"/>
        </w:rPr>
      </w:pPr>
    </w:p>
    <w:p w:rsidR="002D3DB7" w:rsidRDefault="00F95249">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За 2014-2017 годы экспорт овощей и корнеплодов из Беларуси вырос и находился на отметке</w:t>
      </w:r>
      <w:r w:rsidR="00DD5FEC">
        <w:rPr>
          <w:rFonts w:ascii="Times New Roman" w:eastAsia="Times New Roman" w:hAnsi="Times New Roman" w:cs="Times New Roman"/>
          <w:sz w:val="24"/>
          <w:szCs w:val="24"/>
          <w:highlight w:val="white"/>
          <w:lang w:val="ru-RU"/>
        </w:rPr>
        <w:t>,</w:t>
      </w:r>
      <w:r>
        <w:rPr>
          <w:rFonts w:ascii="Times New Roman" w:eastAsia="Times New Roman" w:hAnsi="Times New Roman" w:cs="Times New Roman"/>
          <w:sz w:val="24"/>
          <w:szCs w:val="24"/>
          <w:highlight w:val="white"/>
        </w:rPr>
        <w:t xml:space="preserve"> превышающей 800 млн. т. в год. Однако в денежном выражении экспорт овощей и корнеплодов сократился </w:t>
      </w:r>
      <w:r w:rsidR="00DD5FEC">
        <w:rPr>
          <w:rFonts w:ascii="Times New Roman" w:eastAsia="Times New Roman" w:hAnsi="Times New Roman" w:cs="Times New Roman"/>
          <w:sz w:val="24"/>
          <w:szCs w:val="24"/>
          <w:highlight w:val="white"/>
          <w:lang w:val="ru-RU"/>
        </w:rPr>
        <w:t>с</w:t>
      </w:r>
      <w:r>
        <w:rPr>
          <w:rFonts w:ascii="Times New Roman" w:eastAsia="Times New Roman" w:hAnsi="Times New Roman" w:cs="Times New Roman"/>
          <w:sz w:val="24"/>
          <w:szCs w:val="24"/>
          <w:highlight w:val="white"/>
        </w:rPr>
        <w:t xml:space="preserve"> показателя в 305 млн. долл. в 2014 году до уровня в 284 млн. долл. в 2017 году.</w:t>
      </w:r>
    </w:p>
    <w:p w:rsidR="002D3DB7" w:rsidRDefault="002D3DB7">
      <w:pPr>
        <w:jc w:val="both"/>
        <w:rPr>
          <w:rFonts w:ascii="Times New Roman" w:eastAsia="Times New Roman" w:hAnsi="Times New Roman" w:cs="Times New Roman"/>
          <w:sz w:val="24"/>
          <w:szCs w:val="24"/>
          <w:highlight w:val="white"/>
        </w:rPr>
      </w:pPr>
    </w:p>
    <w:p w:rsidR="00DD5FEC" w:rsidRDefault="00DD5FEC">
      <w:pPr>
        <w:jc w:val="both"/>
        <w:rPr>
          <w:rFonts w:ascii="Times New Roman" w:eastAsia="Times New Roman" w:hAnsi="Times New Roman" w:cs="Times New Roman"/>
          <w:sz w:val="24"/>
          <w:szCs w:val="24"/>
          <w:highlight w:val="white"/>
        </w:rPr>
      </w:pPr>
    </w:p>
    <w:p w:rsidR="00F26783" w:rsidRPr="00F26783" w:rsidRDefault="00F26783" w:rsidP="00F26783">
      <w:pPr>
        <w:rPr>
          <w:rFonts w:ascii="Times New Roman" w:eastAsia="Times New Roman" w:hAnsi="Times New Roman" w:cs="Times New Roman"/>
          <w:b/>
          <w:highlight w:val="white"/>
        </w:rPr>
      </w:pPr>
      <w:r>
        <w:rPr>
          <w:rFonts w:ascii="Times New Roman" w:eastAsia="Times New Roman" w:hAnsi="Times New Roman" w:cs="Times New Roman"/>
          <w:sz w:val="23"/>
          <w:szCs w:val="23"/>
          <w:lang w:val="ru-RU"/>
        </w:rPr>
        <w:t>Рисунок №3</w:t>
      </w:r>
      <w:r w:rsidR="00037070">
        <w:rPr>
          <w:rFonts w:ascii="Times New Roman" w:eastAsia="Times New Roman" w:hAnsi="Times New Roman" w:cs="Times New Roman"/>
          <w:sz w:val="23"/>
          <w:szCs w:val="23"/>
          <w:lang w:val="ru-RU"/>
        </w:rPr>
        <w:t>7</w:t>
      </w:r>
    </w:p>
    <w:p w:rsidR="002D3DB7" w:rsidRDefault="00F95249">
      <w:pPr>
        <w:jc w:val="center"/>
        <w:rPr>
          <w:rFonts w:ascii="Times New Roman" w:eastAsia="Times New Roman" w:hAnsi="Times New Roman" w:cs="Times New Roman"/>
          <w:b/>
          <w:highlight w:val="white"/>
        </w:rPr>
      </w:pPr>
      <w:r>
        <w:rPr>
          <w:rFonts w:ascii="Times New Roman" w:eastAsia="Times New Roman" w:hAnsi="Times New Roman" w:cs="Times New Roman"/>
          <w:b/>
          <w:noProof/>
          <w:highlight w:val="white"/>
          <w:lang w:val="ru-RU"/>
        </w:rPr>
        <w:drawing>
          <wp:inline distT="114300" distB="114300" distL="114300" distR="114300">
            <wp:extent cx="5476875" cy="3530600"/>
            <wp:effectExtent l="0" t="0" r="0" b="0"/>
            <wp:docPr id="25" name="image114.png"/>
            <wp:cNvGraphicFramePr/>
            <a:graphic xmlns:a="http://schemas.openxmlformats.org/drawingml/2006/main">
              <a:graphicData uri="http://schemas.openxmlformats.org/drawingml/2006/picture">
                <pic:pic xmlns:pic="http://schemas.openxmlformats.org/drawingml/2006/picture">
                  <pic:nvPicPr>
                    <pic:cNvPr id="0" name="image114.png"/>
                    <pic:cNvPicPr preferRelativeResize="0"/>
                  </pic:nvPicPr>
                  <pic:blipFill>
                    <a:blip r:embed="rId104" cstate="print"/>
                    <a:srcRect/>
                    <a:stretch>
                      <a:fillRect/>
                    </a:stretch>
                  </pic:blipFill>
                  <pic:spPr>
                    <a:xfrm>
                      <a:off x="0" y="0"/>
                      <a:ext cx="5476875" cy="3530600"/>
                    </a:xfrm>
                    <a:prstGeom prst="rect">
                      <a:avLst/>
                    </a:prstGeom>
                    <a:ln/>
                  </pic:spPr>
                </pic:pic>
              </a:graphicData>
            </a:graphic>
          </wp:inline>
        </w:drawing>
      </w:r>
    </w:p>
    <w:p w:rsidR="002D3DB7" w:rsidRDefault="00F95249">
      <w:pPr>
        <w:jc w:val="both"/>
        <w:rPr>
          <w:rFonts w:ascii="Times New Roman" w:eastAsia="Times New Roman" w:hAnsi="Times New Roman" w:cs="Times New Roman"/>
          <w:sz w:val="24"/>
          <w:szCs w:val="24"/>
          <w:highlight w:val="white"/>
        </w:rPr>
      </w:pPr>
      <w:r w:rsidRPr="00DD5FEC">
        <w:rPr>
          <w:rFonts w:ascii="Times New Roman" w:eastAsia="Times New Roman" w:hAnsi="Times New Roman" w:cs="Times New Roman"/>
          <w:sz w:val="24"/>
          <w:szCs w:val="24"/>
          <w:highlight w:val="white"/>
        </w:rPr>
        <w:t>Источник:</w:t>
      </w:r>
      <w:r>
        <w:rPr>
          <w:rFonts w:ascii="Times New Roman" w:eastAsia="Times New Roman" w:hAnsi="Times New Roman" w:cs="Times New Roman"/>
          <w:b/>
          <w:sz w:val="24"/>
          <w:szCs w:val="24"/>
          <w:highlight w:val="white"/>
        </w:rPr>
        <w:t xml:space="preserve"> </w:t>
      </w:r>
      <w:proofErr w:type="spellStart"/>
      <w:r>
        <w:rPr>
          <w:rFonts w:ascii="Times New Roman" w:eastAsia="Times New Roman" w:hAnsi="Times New Roman" w:cs="Times New Roman"/>
          <w:sz w:val="24"/>
          <w:szCs w:val="24"/>
          <w:highlight w:val="white"/>
        </w:rPr>
        <w:t>Белстат</w:t>
      </w:r>
      <w:proofErr w:type="spellEnd"/>
    </w:p>
    <w:p w:rsidR="002D3DB7" w:rsidRDefault="002D3DB7">
      <w:pPr>
        <w:jc w:val="both"/>
        <w:rPr>
          <w:rFonts w:ascii="Times New Roman" w:eastAsia="Times New Roman" w:hAnsi="Times New Roman" w:cs="Times New Roman"/>
          <w:sz w:val="24"/>
          <w:szCs w:val="24"/>
          <w:highlight w:val="white"/>
        </w:rPr>
      </w:pPr>
    </w:p>
    <w:p w:rsidR="002D3DB7" w:rsidRDefault="00F95249">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Экспорт фруктов и орехов из Беларуси на протяжении 2014-2017 годов сократился с 595 млн. т. в 2014 году до 346 млн. т. в 2017 году. В денежном выражении экспорт также сократился с 209 млн. долларов до 96 млн. долларов. </w:t>
      </w:r>
    </w:p>
    <w:p w:rsidR="002D3DB7" w:rsidRDefault="002D3DB7">
      <w:pPr>
        <w:jc w:val="both"/>
        <w:rPr>
          <w:rFonts w:ascii="Times New Roman" w:eastAsia="Times New Roman" w:hAnsi="Times New Roman" w:cs="Times New Roman"/>
          <w:sz w:val="24"/>
          <w:szCs w:val="24"/>
          <w:highlight w:val="white"/>
        </w:rPr>
      </w:pPr>
    </w:p>
    <w:p w:rsidR="002D3DB7" w:rsidRDefault="00F26783">
      <w:pPr>
        <w:rPr>
          <w:rFonts w:ascii="Times New Roman" w:eastAsia="Times New Roman" w:hAnsi="Times New Roman" w:cs="Times New Roman"/>
          <w:highlight w:val="white"/>
        </w:rPr>
      </w:pPr>
      <w:r>
        <w:rPr>
          <w:rFonts w:ascii="Times New Roman" w:eastAsia="Times New Roman" w:hAnsi="Times New Roman" w:cs="Times New Roman"/>
          <w:sz w:val="23"/>
          <w:szCs w:val="23"/>
          <w:lang w:val="ru-RU"/>
        </w:rPr>
        <w:t>Рисунок №3</w:t>
      </w:r>
      <w:r w:rsidR="00037070">
        <w:rPr>
          <w:rFonts w:ascii="Times New Roman" w:eastAsia="Times New Roman" w:hAnsi="Times New Roman" w:cs="Times New Roman"/>
          <w:sz w:val="23"/>
          <w:szCs w:val="23"/>
          <w:lang w:val="ru-RU"/>
        </w:rPr>
        <w:t>8</w:t>
      </w:r>
    </w:p>
    <w:p w:rsidR="002D3DB7" w:rsidRDefault="00F95249">
      <w:pPr>
        <w:jc w:val="center"/>
        <w:rPr>
          <w:rFonts w:ascii="Times New Roman" w:eastAsia="Times New Roman" w:hAnsi="Times New Roman" w:cs="Times New Roman"/>
          <w:b/>
          <w:highlight w:val="white"/>
        </w:rPr>
      </w:pPr>
      <w:r>
        <w:rPr>
          <w:rFonts w:ascii="Times New Roman" w:eastAsia="Times New Roman" w:hAnsi="Times New Roman" w:cs="Times New Roman"/>
          <w:b/>
          <w:noProof/>
          <w:highlight w:val="white"/>
          <w:lang w:val="ru-RU"/>
        </w:rPr>
        <w:lastRenderedPageBreak/>
        <w:drawing>
          <wp:inline distT="114300" distB="114300" distL="114300" distR="114300">
            <wp:extent cx="5476875" cy="3409950"/>
            <wp:effectExtent l="0" t="0" r="9525" b="0"/>
            <wp:docPr id="57" name="image147.png"/>
            <wp:cNvGraphicFramePr/>
            <a:graphic xmlns:a="http://schemas.openxmlformats.org/drawingml/2006/main">
              <a:graphicData uri="http://schemas.openxmlformats.org/drawingml/2006/picture">
                <pic:pic xmlns:pic="http://schemas.openxmlformats.org/drawingml/2006/picture">
                  <pic:nvPicPr>
                    <pic:cNvPr id="0" name="image147.png"/>
                    <pic:cNvPicPr preferRelativeResize="0"/>
                  </pic:nvPicPr>
                  <pic:blipFill>
                    <a:blip r:embed="rId105" cstate="print"/>
                    <a:srcRect/>
                    <a:stretch>
                      <a:fillRect/>
                    </a:stretch>
                  </pic:blipFill>
                  <pic:spPr>
                    <a:xfrm>
                      <a:off x="0" y="0"/>
                      <a:ext cx="5476875" cy="3409950"/>
                    </a:xfrm>
                    <a:prstGeom prst="rect">
                      <a:avLst/>
                    </a:prstGeom>
                    <a:ln/>
                  </pic:spPr>
                </pic:pic>
              </a:graphicData>
            </a:graphic>
          </wp:inline>
        </w:drawing>
      </w:r>
    </w:p>
    <w:p w:rsidR="002D3DB7" w:rsidRPr="00DD5FEC" w:rsidRDefault="00F95249">
      <w:pPr>
        <w:rPr>
          <w:rFonts w:ascii="Times New Roman" w:eastAsia="Times New Roman" w:hAnsi="Times New Roman" w:cs="Times New Roman"/>
          <w:sz w:val="24"/>
          <w:szCs w:val="24"/>
          <w:highlight w:val="white"/>
        </w:rPr>
      </w:pPr>
      <w:r w:rsidRPr="00DD5FEC">
        <w:rPr>
          <w:rFonts w:ascii="Times New Roman" w:eastAsia="Times New Roman" w:hAnsi="Times New Roman" w:cs="Times New Roman"/>
          <w:sz w:val="24"/>
          <w:szCs w:val="24"/>
          <w:highlight w:val="white"/>
        </w:rPr>
        <w:t xml:space="preserve">Источник: </w:t>
      </w:r>
      <w:proofErr w:type="spellStart"/>
      <w:r w:rsidRPr="00DD5FEC">
        <w:rPr>
          <w:rFonts w:ascii="Times New Roman" w:eastAsia="Times New Roman" w:hAnsi="Times New Roman" w:cs="Times New Roman"/>
          <w:sz w:val="24"/>
          <w:szCs w:val="24"/>
          <w:highlight w:val="white"/>
        </w:rPr>
        <w:t>Белстат</w:t>
      </w:r>
      <w:proofErr w:type="spellEnd"/>
    </w:p>
    <w:p w:rsidR="002D3DB7" w:rsidRDefault="002D3DB7">
      <w:pPr>
        <w:rPr>
          <w:rFonts w:ascii="Times New Roman" w:eastAsia="Times New Roman" w:hAnsi="Times New Roman" w:cs="Times New Roman"/>
          <w:sz w:val="24"/>
          <w:szCs w:val="24"/>
          <w:highlight w:val="white"/>
        </w:rPr>
      </w:pPr>
    </w:p>
    <w:p w:rsidR="002D3DB7" w:rsidRDefault="00F26783">
      <w:pPr>
        <w:rPr>
          <w:rFonts w:ascii="Times New Roman" w:eastAsia="Times New Roman" w:hAnsi="Times New Roman" w:cs="Times New Roman"/>
          <w:b/>
          <w:highlight w:val="white"/>
        </w:rPr>
      </w:pPr>
      <w:r>
        <w:rPr>
          <w:rFonts w:ascii="Times New Roman" w:eastAsia="Times New Roman" w:hAnsi="Times New Roman" w:cs="Times New Roman"/>
          <w:sz w:val="23"/>
          <w:szCs w:val="23"/>
          <w:lang w:val="ru-RU"/>
        </w:rPr>
        <w:t>Рисунок №3</w:t>
      </w:r>
      <w:r w:rsidR="00037070">
        <w:rPr>
          <w:rFonts w:ascii="Times New Roman" w:eastAsia="Times New Roman" w:hAnsi="Times New Roman" w:cs="Times New Roman"/>
          <w:sz w:val="23"/>
          <w:szCs w:val="23"/>
          <w:lang w:val="ru-RU"/>
        </w:rPr>
        <w:t>9</w:t>
      </w:r>
    </w:p>
    <w:p w:rsidR="002D3DB7" w:rsidRDefault="00F95249">
      <w:pPr>
        <w:jc w:val="center"/>
        <w:rPr>
          <w:rFonts w:ascii="Times New Roman" w:eastAsia="Times New Roman" w:hAnsi="Times New Roman" w:cs="Times New Roman"/>
          <w:sz w:val="23"/>
          <w:szCs w:val="23"/>
          <w:highlight w:val="white"/>
        </w:rPr>
      </w:pPr>
      <w:r>
        <w:rPr>
          <w:rFonts w:ascii="Times New Roman" w:eastAsia="Times New Roman" w:hAnsi="Times New Roman" w:cs="Times New Roman"/>
          <w:noProof/>
          <w:sz w:val="23"/>
          <w:szCs w:val="23"/>
          <w:highlight w:val="white"/>
          <w:lang w:val="ru-RU"/>
        </w:rPr>
        <w:drawing>
          <wp:inline distT="114300" distB="114300" distL="114300" distR="114300">
            <wp:extent cx="4581525" cy="2752725"/>
            <wp:effectExtent l="0" t="0" r="0" b="0"/>
            <wp:docPr id="72" name="image162.png"/>
            <wp:cNvGraphicFramePr/>
            <a:graphic xmlns:a="http://schemas.openxmlformats.org/drawingml/2006/main">
              <a:graphicData uri="http://schemas.openxmlformats.org/drawingml/2006/picture">
                <pic:pic xmlns:pic="http://schemas.openxmlformats.org/drawingml/2006/picture">
                  <pic:nvPicPr>
                    <pic:cNvPr id="0" name="image162.png"/>
                    <pic:cNvPicPr preferRelativeResize="0"/>
                  </pic:nvPicPr>
                  <pic:blipFill>
                    <a:blip r:embed="rId106" cstate="print"/>
                    <a:srcRect/>
                    <a:stretch>
                      <a:fillRect/>
                    </a:stretch>
                  </pic:blipFill>
                  <pic:spPr>
                    <a:xfrm>
                      <a:off x="0" y="0"/>
                      <a:ext cx="4581525" cy="2752725"/>
                    </a:xfrm>
                    <a:prstGeom prst="rect">
                      <a:avLst/>
                    </a:prstGeom>
                    <a:ln/>
                  </pic:spPr>
                </pic:pic>
              </a:graphicData>
            </a:graphic>
          </wp:inline>
        </w:drawing>
      </w:r>
    </w:p>
    <w:p w:rsidR="002D3DB7" w:rsidRPr="00DD5FEC" w:rsidRDefault="00F95249">
      <w:pPr>
        <w:rPr>
          <w:rFonts w:ascii="Times New Roman" w:eastAsia="Times New Roman" w:hAnsi="Times New Roman" w:cs="Times New Roman"/>
          <w:sz w:val="23"/>
          <w:szCs w:val="23"/>
          <w:highlight w:val="white"/>
        </w:rPr>
      </w:pPr>
      <w:r w:rsidRPr="00DD5FEC">
        <w:rPr>
          <w:rFonts w:ascii="Times New Roman" w:eastAsia="Times New Roman" w:hAnsi="Times New Roman" w:cs="Times New Roman"/>
          <w:sz w:val="23"/>
          <w:szCs w:val="23"/>
          <w:highlight w:val="white"/>
        </w:rPr>
        <w:t xml:space="preserve">Источник: </w:t>
      </w:r>
      <w:proofErr w:type="spellStart"/>
      <w:r w:rsidRPr="00DD5FEC">
        <w:rPr>
          <w:rFonts w:ascii="Times New Roman" w:eastAsia="Times New Roman" w:hAnsi="Times New Roman" w:cs="Times New Roman"/>
          <w:sz w:val="23"/>
          <w:szCs w:val="23"/>
          <w:highlight w:val="white"/>
        </w:rPr>
        <w:t>Белстат</w:t>
      </w:r>
      <w:proofErr w:type="spellEnd"/>
    </w:p>
    <w:p w:rsidR="002D3DB7" w:rsidRDefault="002D3DB7">
      <w:pPr>
        <w:rPr>
          <w:rFonts w:ascii="Times New Roman" w:eastAsia="Times New Roman" w:hAnsi="Times New Roman" w:cs="Times New Roman"/>
          <w:sz w:val="23"/>
          <w:szCs w:val="23"/>
          <w:highlight w:val="white"/>
        </w:rPr>
      </w:pPr>
    </w:p>
    <w:p w:rsidR="002D3DB7" w:rsidRDefault="002D3DB7">
      <w:pPr>
        <w:rPr>
          <w:rFonts w:ascii="Times New Roman" w:eastAsia="Times New Roman" w:hAnsi="Times New Roman" w:cs="Times New Roman"/>
          <w:sz w:val="23"/>
          <w:szCs w:val="23"/>
          <w:highlight w:val="white"/>
        </w:rPr>
      </w:pPr>
    </w:p>
    <w:p w:rsidR="002D3DB7" w:rsidRDefault="00F26783">
      <w:pPr>
        <w:rPr>
          <w:rFonts w:ascii="Times New Roman" w:eastAsia="Times New Roman" w:hAnsi="Times New Roman" w:cs="Times New Roman"/>
          <w:sz w:val="23"/>
          <w:szCs w:val="23"/>
          <w:highlight w:val="white"/>
        </w:rPr>
      </w:pPr>
      <w:r>
        <w:rPr>
          <w:rFonts w:ascii="Times New Roman" w:eastAsia="Times New Roman" w:hAnsi="Times New Roman" w:cs="Times New Roman"/>
          <w:sz w:val="23"/>
          <w:szCs w:val="23"/>
          <w:lang w:val="ru-RU"/>
        </w:rPr>
        <w:t>Рисунок №</w:t>
      </w:r>
      <w:r w:rsidR="00037070">
        <w:rPr>
          <w:rFonts w:ascii="Times New Roman" w:eastAsia="Times New Roman" w:hAnsi="Times New Roman" w:cs="Times New Roman"/>
          <w:sz w:val="23"/>
          <w:szCs w:val="23"/>
          <w:lang w:val="ru-RU"/>
        </w:rPr>
        <w:t>40</w:t>
      </w:r>
    </w:p>
    <w:p w:rsidR="002D3DB7" w:rsidRDefault="00F95249">
      <w:pPr>
        <w:jc w:val="center"/>
        <w:rPr>
          <w:rFonts w:ascii="Times New Roman" w:eastAsia="Times New Roman" w:hAnsi="Times New Roman" w:cs="Times New Roman"/>
          <w:sz w:val="23"/>
          <w:szCs w:val="23"/>
          <w:highlight w:val="white"/>
        </w:rPr>
      </w:pPr>
      <w:r>
        <w:rPr>
          <w:rFonts w:ascii="Times New Roman" w:eastAsia="Times New Roman" w:hAnsi="Times New Roman" w:cs="Times New Roman"/>
          <w:noProof/>
          <w:sz w:val="23"/>
          <w:szCs w:val="23"/>
          <w:highlight w:val="white"/>
          <w:lang w:val="ru-RU"/>
        </w:rPr>
        <w:lastRenderedPageBreak/>
        <w:drawing>
          <wp:inline distT="114300" distB="114300" distL="114300" distR="114300">
            <wp:extent cx="4581525" cy="2752725"/>
            <wp:effectExtent l="0" t="0" r="0" b="0"/>
            <wp:docPr id="82" name="image173.png"/>
            <wp:cNvGraphicFramePr/>
            <a:graphic xmlns:a="http://schemas.openxmlformats.org/drawingml/2006/main">
              <a:graphicData uri="http://schemas.openxmlformats.org/drawingml/2006/picture">
                <pic:pic xmlns:pic="http://schemas.openxmlformats.org/drawingml/2006/picture">
                  <pic:nvPicPr>
                    <pic:cNvPr id="0" name="image173.png"/>
                    <pic:cNvPicPr preferRelativeResize="0"/>
                  </pic:nvPicPr>
                  <pic:blipFill>
                    <a:blip r:embed="rId107" cstate="print"/>
                    <a:srcRect/>
                    <a:stretch>
                      <a:fillRect/>
                    </a:stretch>
                  </pic:blipFill>
                  <pic:spPr>
                    <a:xfrm>
                      <a:off x="0" y="0"/>
                      <a:ext cx="4581525" cy="2752725"/>
                    </a:xfrm>
                    <a:prstGeom prst="rect">
                      <a:avLst/>
                    </a:prstGeom>
                    <a:ln/>
                  </pic:spPr>
                </pic:pic>
              </a:graphicData>
            </a:graphic>
          </wp:inline>
        </w:drawing>
      </w:r>
    </w:p>
    <w:p w:rsidR="002D3DB7" w:rsidRPr="00DD5FEC" w:rsidRDefault="00F95249">
      <w:pPr>
        <w:rPr>
          <w:rFonts w:ascii="Times New Roman" w:eastAsia="Times New Roman" w:hAnsi="Times New Roman" w:cs="Times New Roman"/>
          <w:sz w:val="23"/>
          <w:szCs w:val="23"/>
          <w:highlight w:val="white"/>
        </w:rPr>
      </w:pPr>
      <w:r w:rsidRPr="00DD5FEC">
        <w:rPr>
          <w:rFonts w:ascii="Times New Roman" w:eastAsia="Times New Roman" w:hAnsi="Times New Roman" w:cs="Times New Roman"/>
          <w:sz w:val="23"/>
          <w:szCs w:val="23"/>
          <w:highlight w:val="white"/>
        </w:rPr>
        <w:t xml:space="preserve">Источник: </w:t>
      </w:r>
      <w:proofErr w:type="spellStart"/>
      <w:r w:rsidRPr="00DD5FEC">
        <w:rPr>
          <w:rFonts w:ascii="Times New Roman" w:eastAsia="Times New Roman" w:hAnsi="Times New Roman" w:cs="Times New Roman"/>
          <w:sz w:val="23"/>
          <w:szCs w:val="23"/>
          <w:highlight w:val="white"/>
        </w:rPr>
        <w:t>Белстат</w:t>
      </w:r>
      <w:proofErr w:type="spellEnd"/>
    </w:p>
    <w:p w:rsidR="002D3DB7" w:rsidRDefault="002D3DB7">
      <w:pPr>
        <w:rPr>
          <w:rFonts w:ascii="Times New Roman" w:eastAsia="Times New Roman" w:hAnsi="Times New Roman" w:cs="Times New Roman"/>
          <w:sz w:val="23"/>
          <w:szCs w:val="23"/>
          <w:highlight w:val="white"/>
        </w:rPr>
      </w:pPr>
    </w:p>
    <w:p w:rsidR="002D3DB7" w:rsidRDefault="00F95249" w:rsidP="00D24DEC">
      <w:pPr>
        <w:pStyle w:val="21"/>
        <w:rPr>
          <w:highlight w:val="white"/>
        </w:rPr>
      </w:pPr>
      <w:bookmarkStart w:id="20" w:name="_Toc507462187"/>
      <w:r>
        <w:rPr>
          <w:highlight w:val="white"/>
        </w:rPr>
        <w:t>4.1.1. Общая динамика потребления</w:t>
      </w:r>
      <w:bookmarkEnd w:id="20"/>
    </w:p>
    <w:p w:rsidR="002D3DB7" w:rsidRDefault="002D3DB7">
      <w:pPr>
        <w:rPr>
          <w:rFonts w:ascii="Times New Roman" w:eastAsia="Times New Roman" w:hAnsi="Times New Roman" w:cs="Times New Roman"/>
          <w:sz w:val="23"/>
          <w:szCs w:val="23"/>
          <w:highlight w:val="white"/>
        </w:rPr>
      </w:pPr>
    </w:p>
    <w:p w:rsidR="002D3DB7" w:rsidRDefault="00F95249">
      <w:pPr>
        <w:rPr>
          <w:rFonts w:ascii="Times New Roman" w:eastAsia="Times New Roman" w:hAnsi="Times New Roman" w:cs="Times New Roman"/>
          <w:b/>
          <w:sz w:val="23"/>
          <w:szCs w:val="23"/>
          <w:highlight w:val="white"/>
        </w:rPr>
      </w:pPr>
      <w:r>
        <w:rPr>
          <w:rFonts w:ascii="Times New Roman" w:eastAsia="Times New Roman" w:hAnsi="Times New Roman" w:cs="Times New Roman"/>
          <w:b/>
          <w:sz w:val="23"/>
          <w:szCs w:val="23"/>
          <w:highlight w:val="white"/>
        </w:rPr>
        <w:t>Россия</w:t>
      </w:r>
    </w:p>
    <w:p w:rsidR="002A49A0" w:rsidRDefault="002A49A0">
      <w:pPr>
        <w:rPr>
          <w:rFonts w:ascii="Times New Roman" w:eastAsia="Times New Roman" w:hAnsi="Times New Roman" w:cs="Times New Roman"/>
          <w:b/>
          <w:sz w:val="23"/>
          <w:szCs w:val="23"/>
          <w:highlight w:val="white"/>
        </w:rPr>
      </w:pPr>
    </w:p>
    <w:p w:rsidR="002D3DB7" w:rsidRDefault="00F26783">
      <w:pPr>
        <w:rPr>
          <w:rFonts w:ascii="Times New Roman" w:eastAsia="Times New Roman" w:hAnsi="Times New Roman" w:cs="Times New Roman"/>
          <w:sz w:val="23"/>
          <w:szCs w:val="23"/>
          <w:highlight w:val="white"/>
        </w:rPr>
      </w:pPr>
      <w:r>
        <w:rPr>
          <w:rFonts w:ascii="Times New Roman" w:eastAsia="Times New Roman" w:hAnsi="Times New Roman" w:cs="Times New Roman"/>
          <w:sz w:val="23"/>
          <w:szCs w:val="23"/>
          <w:lang w:val="ru-RU"/>
        </w:rPr>
        <w:t>Рисунок №</w:t>
      </w:r>
      <w:r w:rsidR="00037070">
        <w:rPr>
          <w:rFonts w:ascii="Times New Roman" w:eastAsia="Times New Roman" w:hAnsi="Times New Roman" w:cs="Times New Roman"/>
          <w:sz w:val="23"/>
          <w:szCs w:val="23"/>
          <w:lang w:val="ru-RU"/>
        </w:rPr>
        <w:t>41</w:t>
      </w:r>
    </w:p>
    <w:p w:rsidR="002D3DB7" w:rsidRDefault="00F95249">
      <w:pPr>
        <w:jc w:val="center"/>
        <w:rPr>
          <w:rFonts w:ascii="Times New Roman" w:eastAsia="Times New Roman" w:hAnsi="Times New Roman" w:cs="Times New Roman"/>
          <w:sz w:val="23"/>
          <w:szCs w:val="23"/>
          <w:highlight w:val="white"/>
        </w:rPr>
      </w:pPr>
      <w:r>
        <w:rPr>
          <w:rFonts w:ascii="Times New Roman" w:eastAsia="Times New Roman" w:hAnsi="Times New Roman" w:cs="Times New Roman"/>
          <w:noProof/>
          <w:sz w:val="23"/>
          <w:szCs w:val="23"/>
          <w:highlight w:val="white"/>
          <w:lang w:val="ru-RU"/>
        </w:rPr>
        <w:drawing>
          <wp:inline distT="114300" distB="114300" distL="114300" distR="114300">
            <wp:extent cx="5362575" cy="2362200"/>
            <wp:effectExtent l="0" t="0" r="0" b="0"/>
            <wp:docPr id="26" name="image115.png"/>
            <wp:cNvGraphicFramePr/>
            <a:graphic xmlns:a="http://schemas.openxmlformats.org/drawingml/2006/main">
              <a:graphicData uri="http://schemas.openxmlformats.org/drawingml/2006/picture">
                <pic:pic xmlns:pic="http://schemas.openxmlformats.org/drawingml/2006/picture">
                  <pic:nvPicPr>
                    <pic:cNvPr id="0" name="image115.png"/>
                    <pic:cNvPicPr preferRelativeResize="0"/>
                  </pic:nvPicPr>
                  <pic:blipFill>
                    <a:blip r:embed="rId62" cstate="print"/>
                    <a:srcRect/>
                    <a:stretch>
                      <a:fillRect/>
                    </a:stretch>
                  </pic:blipFill>
                  <pic:spPr>
                    <a:xfrm>
                      <a:off x="0" y="0"/>
                      <a:ext cx="5362575" cy="2362200"/>
                    </a:xfrm>
                    <a:prstGeom prst="rect">
                      <a:avLst/>
                    </a:prstGeom>
                    <a:ln/>
                  </pic:spPr>
                </pic:pic>
              </a:graphicData>
            </a:graphic>
          </wp:inline>
        </w:drawing>
      </w:r>
    </w:p>
    <w:p w:rsidR="002D3DB7" w:rsidRDefault="00F95249">
      <w:pPr>
        <w:rPr>
          <w:rFonts w:ascii="Times New Roman" w:eastAsia="Times New Roman" w:hAnsi="Times New Roman" w:cs="Times New Roman"/>
          <w:sz w:val="23"/>
          <w:szCs w:val="23"/>
          <w:highlight w:val="white"/>
        </w:rPr>
      </w:pPr>
      <w:r>
        <w:rPr>
          <w:rFonts w:ascii="Times New Roman" w:eastAsia="Times New Roman" w:hAnsi="Times New Roman" w:cs="Times New Roman"/>
          <w:sz w:val="23"/>
          <w:szCs w:val="23"/>
          <w:highlight w:val="white"/>
        </w:rPr>
        <w:t>Источник: Росстат</w:t>
      </w:r>
    </w:p>
    <w:p w:rsidR="002D3DB7" w:rsidRDefault="002D3DB7">
      <w:pPr>
        <w:rPr>
          <w:rFonts w:ascii="Times New Roman" w:eastAsia="Times New Roman" w:hAnsi="Times New Roman" w:cs="Times New Roman"/>
          <w:sz w:val="23"/>
          <w:szCs w:val="23"/>
          <w:highlight w:val="white"/>
        </w:rPr>
      </w:pPr>
    </w:p>
    <w:p w:rsidR="002D3DB7" w:rsidRDefault="00F95249">
      <w:pPr>
        <w:rPr>
          <w:rFonts w:ascii="Times New Roman" w:eastAsia="Times New Roman" w:hAnsi="Times New Roman" w:cs="Times New Roman"/>
          <w:b/>
          <w:sz w:val="23"/>
          <w:szCs w:val="23"/>
          <w:highlight w:val="white"/>
        </w:rPr>
      </w:pPr>
      <w:r>
        <w:rPr>
          <w:rFonts w:ascii="Times New Roman" w:eastAsia="Times New Roman" w:hAnsi="Times New Roman" w:cs="Times New Roman"/>
          <w:b/>
          <w:sz w:val="23"/>
          <w:szCs w:val="23"/>
          <w:highlight w:val="white"/>
        </w:rPr>
        <w:t>Беларусь</w:t>
      </w:r>
    </w:p>
    <w:p w:rsidR="002D3DB7" w:rsidRDefault="002D3DB7">
      <w:pPr>
        <w:rPr>
          <w:rFonts w:ascii="Times New Roman" w:eastAsia="Times New Roman" w:hAnsi="Times New Roman" w:cs="Times New Roman"/>
          <w:b/>
          <w:sz w:val="23"/>
          <w:szCs w:val="23"/>
          <w:highlight w:val="white"/>
        </w:rPr>
      </w:pPr>
    </w:p>
    <w:p w:rsidR="002D3DB7" w:rsidRDefault="00F26783">
      <w:pPr>
        <w:rPr>
          <w:rFonts w:ascii="Times New Roman" w:eastAsia="Times New Roman" w:hAnsi="Times New Roman" w:cs="Times New Roman"/>
          <w:b/>
          <w:sz w:val="23"/>
          <w:szCs w:val="23"/>
          <w:highlight w:val="white"/>
        </w:rPr>
      </w:pPr>
      <w:r>
        <w:rPr>
          <w:rFonts w:ascii="Times New Roman" w:eastAsia="Times New Roman" w:hAnsi="Times New Roman" w:cs="Times New Roman"/>
          <w:sz w:val="23"/>
          <w:szCs w:val="23"/>
          <w:lang w:val="ru-RU"/>
        </w:rPr>
        <w:t>Рисунок №</w:t>
      </w:r>
      <w:r w:rsidR="00037070">
        <w:rPr>
          <w:rFonts w:ascii="Times New Roman" w:eastAsia="Times New Roman" w:hAnsi="Times New Roman" w:cs="Times New Roman"/>
          <w:sz w:val="23"/>
          <w:szCs w:val="23"/>
          <w:lang w:val="ru-RU"/>
        </w:rPr>
        <w:t>42</w:t>
      </w:r>
    </w:p>
    <w:p w:rsidR="002D3DB7" w:rsidRDefault="00F95249">
      <w:pPr>
        <w:jc w:val="center"/>
        <w:rPr>
          <w:rFonts w:ascii="Times New Roman" w:eastAsia="Times New Roman" w:hAnsi="Times New Roman" w:cs="Times New Roman"/>
          <w:b/>
          <w:sz w:val="23"/>
          <w:szCs w:val="23"/>
          <w:highlight w:val="white"/>
        </w:rPr>
      </w:pPr>
      <w:r>
        <w:rPr>
          <w:rFonts w:ascii="Times New Roman" w:eastAsia="Times New Roman" w:hAnsi="Times New Roman" w:cs="Times New Roman"/>
          <w:b/>
          <w:noProof/>
          <w:sz w:val="23"/>
          <w:szCs w:val="23"/>
          <w:highlight w:val="white"/>
          <w:lang w:val="ru-RU"/>
        </w:rPr>
        <w:lastRenderedPageBreak/>
        <w:drawing>
          <wp:inline distT="114300" distB="114300" distL="114300" distR="114300">
            <wp:extent cx="5476875" cy="2895600"/>
            <wp:effectExtent l="0" t="0" r="0" b="0"/>
            <wp:docPr id="87" name="image178.png"/>
            <wp:cNvGraphicFramePr/>
            <a:graphic xmlns:a="http://schemas.openxmlformats.org/drawingml/2006/main">
              <a:graphicData uri="http://schemas.openxmlformats.org/drawingml/2006/picture">
                <pic:pic xmlns:pic="http://schemas.openxmlformats.org/drawingml/2006/picture">
                  <pic:nvPicPr>
                    <pic:cNvPr id="0" name="image178.png"/>
                    <pic:cNvPicPr preferRelativeResize="0"/>
                  </pic:nvPicPr>
                  <pic:blipFill>
                    <a:blip r:embed="rId66" cstate="print"/>
                    <a:srcRect/>
                    <a:stretch>
                      <a:fillRect/>
                    </a:stretch>
                  </pic:blipFill>
                  <pic:spPr>
                    <a:xfrm>
                      <a:off x="0" y="0"/>
                      <a:ext cx="5476875" cy="2895600"/>
                    </a:xfrm>
                    <a:prstGeom prst="rect">
                      <a:avLst/>
                    </a:prstGeom>
                    <a:ln/>
                  </pic:spPr>
                </pic:pic>
              </a:graphicData>
            </a:graphic>
          </wp:inline>
        </w:drawing>
      </w:r>
    </w:p>
    <w:p w:rsidR="002D3DB7" w:rsidRDefault="00F95249">
      <w:pPr>
        <w:rPr>
          <w:rFonts w:ascii="Times New Roman" w:eastAsia="Times New Roman" w:hAnsi="Times New Roman" w:cs="Times New Roman"/>
          <w:sz w:val="23"/>
          <w:szCs w:val="23"/>
          <w:highlight w:val="white"/>
        </w:rPr>
      </w:pPr>
      <w:r>
        <w:rPr>
          <w:rFonts w:ascii="Times New Roman" w:eastAsia="Times New Roman" w:hAnsi="Times New Roman" w:cs="Times New Roman"/>
          <w:sz w:val="23"/>
          <w:szCs w:val="23"/>
          <w:highlight w:val="white"/>
        </w:rPr>
        <w:t xml:space="preserve">Источник: </w:t>
      </w:r>
      <w:proofErr w:type="spellStart"/>
      <w:r>
        <w:rPr>
          <w:rFonts w:ascii="Times New Roman" w:eastAsia="Times New Roman" w:hAnsi="Times New Roman" w:cs="Times New Roman"/>
          <w:sz w:val="23"/>
          <w:szCs w:val="23"/>
          <w:highlight w:val="white"/>
        </w:rPr>
        <w:t>Белстат</w:t>
      </w:r>
      <w:proofErr w:type="spellEnd"/>
    </w:p>
    <w:p w:rsidR="002D3DB7" w:rsidRDefault="002D3DB7">
      <w:pPr>
        <w:rPr>
          <w:rFonts w:ascii="Times New Roman" w:eastAsia="Times New Roman" w:hAnsi="Times New Roman" w:cs="Times New Roman"/>
          <w:b/>
          <w:sz w:val="23"/>
          <w:szCs w:val="23"/>
          <w:highlight w:val="white"/>
        </w:rPr>
      </w:pPr>
    </w:p>
    <w:p w:rsidR="002D3DB7" w:rsidRDefault="00F95249" w:rsidP="00D24DEC">
      <w:pPr>
        <w:pStyle w:val="21"/>
        <w:rPr>
          <w:highlight w:val="white"/>
        </w:rPr>
      </w:pPr>
      <w:bookmarkStart w:id="21" w:name="_Toc507462188"/>
      <w:r>
        <w:rPr>
          <w:highlight w:val="white"/>
        </w:rPr>
        <w:t>4.1.2. Динамика потребления в разрезе (по конечному потребителю, по типам объектов)</w:t>
      </w:r>
      <w:bookmarkEnd w:id="21"/>
    </w:p>
    <w:p w:rsidR="002D3DB7" w:rsidRDefault="002D3DB7">
      <w:pPr>
        <w:rPr>
          <w:rFonts w:ascii="Times New Roman" w:eastAsia="Times New Roman" w:hAnsi="Times New Roman" w:cs="Times New Roman"/>
          <w:sz w:val="23"/>
          <w:szCs w:val="23"/>
          <w:highlight w:val="white"/>
        </w:rPr>
      </w:pPr>
    </w:p>
    <w:p w:rsidR="002D3DB7" w:rsidRDefault="00F95249">
      <w:pPr>
        <w:rPr>
          <w:rFonts w:ascii="Times New Roman" w:eastAsia="Times New Roman" w:hAnsi="Times New Roman" w:cs="Times New Roman"/>
          <w:sz w:val="23"/>
          <w:szCs w:val="23"/>
          <w:highlight w:val="white"/>
        </w:rPr>
      </w:pPr>
      <w:r>
        <w:rPr>
          <w:rFonts w:ascii="Times New Roman" w:eastAsia="Times New Roman" w:hAnsi="Times New Roman" w:cs="Times New Roman"/>
          <w:sz w:val="23"/>
          <w:szCs w:val="23"/>
          <w:highlight w:val="white"/>
        </w:rPr>
        <w:t>См. пункт 2.1.3.</w:t>
      </w:r>
    </w:p>
    <w:p w:rsidR="002D3DB7" w:rsidRDefault="002D3DB7">
      <w:pPr>
        <w:rPr>
          <w:rFonts w:ascii="Times New Roman" w:eastAsia="Times New Roman" w:hAnsi="Times New Roman" w:cs="Times New Roman"/>
          <w:sz w:val="23"/>
          <w:szCs w:val="23"/>
          <w:highlight w:val="white"/>
        </w:rPr>
      </w:pPr>
    </w:p>
    <w:p w:rsidR="002D3DB7" w:rsidRDefault="00F95249" w:rsidP="00D24DEC">
      <w:pPr>
        <w:pStyle w:val="21"/>
      </w:pPr>
      <w:bookmarkStart w:id="22" w:name="_Toc507462189"/>
      <w:r>
        <w:t>4.2. Возможный сценарий динамики рынка (2015-2022 гг.)</w:t>
      </w:r>
      <w:bookmarkEnd w:id="22"/>
    </w:p>
    <w:p w:rsidR="002D3DB7" w:rsidRDefault="002D3DB7">
      <w:pPr>
        <w:rPr>
          <w:rFonts w:ascii="Times New Roman" w:eastAsia="Times New Roman" w:hAnsi="Times New Roman" w:cs="Times New Roman"/>
          <w:sz w:val="23"/>
          <w:szCs w:val="23"/>
          <w:highlight w:val="white"/>
        </w:rPr>
      </w:pPr>
    </w:p>
    <w:p w:rsidR="002D3DB7" w:rsidRPr="00D24DEC" w:rsidRDefault="00F95249" w:rsidP="0082549C">
      <w:pPr>
        <w:jc w:val="both"/>
        <w:rPr>
          <w:rFonts w:ascii="Times New Roman" w:eastAsia="Times New Roman" w:hAnsi="Times New Roman" w:cs="Times New Roman"/>
          <w:sz w:val="23"/>
          <w:szCs w:val="23"/>
          <w:highlight w:val="white"/>
          <w:lang w:val="ru-RU"/>
        </w:rPr>
      </w:pPr>
      <w:r>
        <w:rPr>
          <w:rFonts w:ascii="Times New Roman" w:eastAsia="Times New Roman" w:hAnsi="Times New Roman" w:cs="Times New Roman"/>
          <w:sz w:val="23"/>
          <w:szCs w:val="23"/>
          <w:highlight w:val="white"/>
        </w:rPr>
        <w:t xml:space="preserve">В разработке возможного сценария использовались показатели из </w:t>
      </w:r>
      <w:proofErr w:type="spellStart"/>
      <w:r>
        <w:rPr>
          <w:rFonts w:ascii="Times New Roman" w:eastAsia="Times New Roman" w:hAnsi="Times New Roman" w:cs="Times New Roman"/>
          <w:sz w:val="23"/>
          <w:szCs w:val="23"/>
          <w:highlight w:val="white"/>
        </w:rPr>
        <w:t>пп</w:t>
      </w:r>
      <w:proofErr w:type="spellEnd"/>
      <w:r>
        <w:rPr>
          <w:rFonts w:ascii="Times New Roman" w:eastAsia="Times New Roman" w:hAnsi="Times New Roman" w:cs="Times New Roman"/>
          <w:sz w:val="23"/>
          <w:szCs w:val="23"/>
          <w:highlight w:val="white"/>
        </w:rPr>
        <w:t>. 2.1.3 и 4.1.1.</w:t>
      </w:r>
      <w:r w:rsidR="00D24DEC">
        <w:rPr>
          <w:rFonts w:ascii="Times New Roman" w:eastAsia="Times New Roman" w:hAnsi="Times New Roman" w:cs="Times New Roman"/>
          <w:sz w:val="23"/>
          <w:szCs w:val="23"/>
          <w:highlight w:val="white"/>
          <w:lang w:val="ru-RU"/>
        </w:rPr>
        <w:t xml:space="preserve"> </w:t>
      </w:r>
      <w:r w:rsidR="00F26783">
        <w:rPr>
          <w:rFonts w:ascii="Times New Roman" w:eastAsia="Times New Roman" w:hAnsi="Times New Roman" w:cs="Times New Roman"/>
          <w:sz w:val="23"/>
          <w:szCs w:val="23"/>
          <w:highlight w:val="white"/>
          <w:lang w:val="ru-RU"/>
        </w:rPr>
        <w:t>Расчет прогноза производился с использованием функции линейной регрессии.</w:t>
      </w:r>
    </w:p>
    <w:p w:rsidR="002D3DB7" w:rsidRDefault="002D3DB7">
      <w:pPr>
        <w:rPr>
          <w:rFonts w:ascii="Times New Roman" w:eastAsia="Times New Roman" w:hAnsi="Times New Roman" w:cs="Times New Roman"/>
          <w:sz w:val="23"/>
          <w:szCs w:val="23"/>
          <w:highlight w:val="white"/>
        </w:rPr>
      </w:pPr>
    </w:p>
    <w:p w:rsidR="002D3DB7" w:rsidRDefault="00F95249">
      <w:pPr>
        <w:rPr>
          <w:rFonts w:ascii="Times New Roman" w:eastAsia="Times New Roman" w:hAnsi="Times New Roman" w:cs="Times New Roman"/>
          <w:b/>
          <w:sz w:val="23"/>
          <w:szCs w:val="23"/>
          <w:highlight w:val="white"/>
        </w:rPr>
      </w:pPr>
      <w:r>
        <w:rPr>
          <w:rFonts w:ascii="Times New Roman" w:eastAsia="Times New Roman" w:hAnsi="Times New Roman" w:cs="Times New Roman"/>
          <w:b/>
          <w:sz w:val="23"/>
          <w:szCs w:val="23"/>
          <w:highlight w:val="white"/>
        </w:rPr>
        <w:t>Россия</w:t>
      </w:r>
    </w:p>
    <w:p w:rsidR="002D3DB7" w:rsidRDefault="002D3DB7">
      <w:pPr>
        <w:rPr>
          <w:rFonts w:ascii="Times New Roman" w:eastAsia="Times New Roman" w:hAnsi="Times New Roman" w:cs="Times New Roman"/>
          <w:b/>
          <w:sz w:val="23"/>
          <w:szCs w:val="23"/>
          <w:highlight w:val="white"/>
        </w:rPr>
      </w:pPr>
    </w:p>
    <w:p w:rsidR="00F26783" w:rsidRDefault="00F26783" w:rsidP="00F26783">
      <w:pPr>
        <w:rPr>
          <w:rFonts w:ascii="Times New Roman" w:eastAsia="Times New Roman" w:hAnsi="Times New Roman" w:cs="Times New Roman"/>
          <w:b/>
          <w:sz w:val="23"/>
          <w:szCs w:val="23"/>
          <w:highlight w:val="white"/>
        </w:rPr>
      </w:pPr>
      <w:r>
        <w:rPr>
          <w:rFonts w:ascii="Times New Roman" w:eastAsia="Times New Roman" w:hAnsi="Times New Roman" w:cs="Times New Roman"/>
          <w:sz w:val="23"/>
          <w:szCs w:val="23"/>
          <w:lang w:val="ru-RU"/>
        </w:rPr>
        <w:t>Рисунок №</w:t>
      </w:r>
      <w:r w:rsidR="00037070">
        <w:rPr>
          <w:rFonts w:ascii="Times New Roman" w:eastAsia="Times New Roman" w:hAnsi="Times New Roman" w:cs="Times New Roman"/>
          <w:sz w:val="23"/>
          <w:szCs w:val="23"/>
          <w:lang w:val="ru-RU"/>
        </w:rPr>
        <w:t>43</w:t>
      </w:r>
    </w:p>
    <w:p w:rsidR="002D3DB7" w:rsidRDefault="00F95249">
      <w:pPr>
        <w:jc w:val="center"/>
        <w:rPr>
          <w:rFonts w:ascii="Times New Roman" w:eastAsia="Times New Roman" w:hAnsi="Times New Roman" w:cs="Times New Roman"/>
          <w:sz w:val="23"/>
          <w:szCs w:val="23"/>
          <w:highlight w:val="white"/>
        </w:rPr>
      </w:pPr>
      <w:r>
        <w:rPr>
          <w:rFonts w:ascii="Times New Roman" w:eastAsia="Times New Roman" w:hAnsi="Times New Roman" w:cs="Times New Roman"/>
          <w:noProof/>
          <w:sz w:val="23"/>
          <w:szCs w:val="23"/>
          <w:highlight w:val="white"/>
          <w:lang w:val="ru-RU"/>
        </w:rPr>
        <w:lastRenderedPageBreak/>
        <w:drawing>
          <wp:inline distT="114300" distB="114300" distL="114300" distR="114300">
            <wp:extent cx="4581525" cy="2752725"/>
            <wp:effectExtent l="0" t="0" r="0" b="0"/>
            <wp:docPr id="91" name="image182.png"/>
            <wp:cNvGraphicFramePr/>
            <a:graphic xmlns:a="http://schemas.openxmlformats.org/drawingml/2006/main">
              <a:graphicData uri="http://schemas.openxmlformats.org/drawingml/2006/picture">
                <pic:pic xmlns:pic="http://schemas.openxmlformats.org/drawingml/2006/picture">
                  <pic:nvPicPr>
                    <pic:cNvPr id="0" name="image182.png"/>
                    <pic:cNvPicPr preferRelativeResize="0"/>
                  </pic:nvPicPr>
                  <pic:blipFill>
                    <a:blip r:embed="rId108" cstate="print"/>
                    <a:srcRect/>
                    <a:stretch>
                      <a:fillRect/>
                    </a:stretch>
                  </pic:blipFill>
                  <pic:spPr>
                    <a:xfrm>
                      <a:off x="0" y="0"/>
                      <a:ext cx="4581525" cy="2752725"/>
                    </a:xfrm>
                    <a:prstGeom prst="rect">
                      <a:avLst/>
                    </a:prstGeom>
                    <a:ln/>
                  </pic:spPr>
                </pic:pic>
              </a:graphicData>
            </a:graphic>
          </wp:inline>
        </w:drawing>
      </w:r>
    </w:p>
    <w:p w:rsidR="002D3DB7" w:rsidRDefault="002D3DB7">
      <w:pPr>
        <w:rPr>
          <w:rFonts w:ascii="Times New Roman" w:eastAsia="Times New Roman" w:hAnsi="Times New Roman" w:cs="Times New Roman"/>
          <w:sz w:val="23"/>
          <w:szCs w:val="23"/>
          <w:highlight w:val="white"/>
        </w:rPr>
      </w:pPr>
    </w:p>
    <w:p w:rsidR="002D3DB7" w:rsidRDefault="00F95249">
      <w:pPr>
        <w:rPr>
          <w:rFonts w:ascii="Times New Roman" w:eastAsia="Times New Roman" w:hAnsi="Times New Roman" w:cs="Times New Roman"/>
          <w:b/>
          <w:sz w:val="23"/>
          <w:szCs w:val="23"/>
          <w:highlight w:val="white"/>
        </w:rPr>
      </w:pPr>
      <w:r>
        <w:rPr>
          <w:rFonts w:ascii="Times New Roman" w:eastAsia="Times New Roman" w:hAnsi="Times New Roman" w:cs="Times New Roman"/>
          <w:b/>
          <w:sz w:val="23"/>
          <w:szCs w:val="23"/>
          <w:highlight w:val="white"/>
        </w:rPr>
        <w:t>Беларусь</w:t>
      </w:r>
    </w:p>
    <w:p w:rsidR="002D3DB7" w:rsidRDefault="002D3DB7">
      <w:pPr>
        <w:rPr>
          <w:rFonts w:ascii="Times New Roman" w:eastAsia="Times New Roman" w:hAnsi="Times New Roman" w:cs="Times New Roman"/>
          <w:b/>
          <w:sz w:val="23"/>
          <w:szCs w:val="23"/>
          <w:highlight w:val="white"/>
        </w:rPr>
      </w:pPr>
    </w:p>
    <w:p w:rsidR="002D3DB7" w:rsidRDefault="00F26783">
      <w:pPr>
        <w:rPr>
          <w:rFonts w:ascii="Times New Roman" w:eastAsia="Times New Roman" w:hAnsi="Times New Roman" w:cs="Times New Roman"/>
          <w:b/>
          <w:sz w:val="23"/>
          <w:szCs w:val="23"/>
          <w:highlight w:val="white"/>
        </w:rPr>
      </w:pPr>
      <w:r>
        <w:rPr>
          <w:rFonts w:ascii="Times New Roman" w:eastAsia="Times New Roman" w:hAnsi="Times New Roman" w:cs="Times New Roman"/>
          <w:sz w:val="23"/>
          <w:szCs w:val="23"/>
          <w:lang w:val="ru-RU"/>
        </w:rPr>
        <w:t>Рисунок №4</w:t>
      </w:r>
      <w:r w:rsidR="00037070">
        <w:rPr>
          <w:rFonts w:ascii="Times New Roman" w:eastAsia="Times New Roman" w:hAnsi="Times New Roman" w:cs="Times New Roman"/>
          <w:sz w:val="23"/>
          <w:szCs w:val="23"/>
          <w:lang w:val="ru-RU"/>
        </w:rPr>
        <w:t>4</w:t>
      </w:r>
    </w:p>
    <w:p w:rsidR="002D3DB7" w:rsidRDefault="00F95249">
      <w:pPr>
        <w:jc w:val="center"/>
        <w:rPr>
          <w:rFonts w:ascii="Times New Roman" w:eastAsia="Times New Roman" w:hAnsi="Times New Roman" w:cs="Times New Roman"/>
          <w:b/>
          <w:sz w:val="23"/>
          <w:szCs w:val="23"/>
          <w:highlight w:val="white"/>
        </w:rPr>
      </w:pPr>
      <w:r>
        <w:rPr>
          <w:rFonts w:ascii="Times New Roman" w:eastAsia="Times New Roman" w:hAnsi="Times New Roman" w:cs="Times New Roman"/>
          <w:b/>
          <w:noProof/>
          <w:sz w:val="23"/>
          <w:szCs w:val="23"/>
          <w:highlight w:val="white"/>
          <w:lang w:val="ru-RU"/>
        </w:rPr>
        <w:drawing>
          <wp:inline distT="114300" distB="114300" distL="114300" distR="114300">
            <wp:extent cx="4581525" cy="2752725"/>
            <wp:effectExtent l="0" t="0" r="0" b="0"/>
            <wp:docPr id="35" name="image124.png"/>
            <wp:cNvGraphicFramePr/>
            <a:graphic xmlns:a="http://schemas.openxmlformats.org/drawingml/2006/main">
              <a:graphicData uri="http://schemas.openxmlformats.org/drawingml/2006/picture">
                <pic:pic xmlns:pic="http://schemas.openxmlformats.org/drawingml/2006/picture">
                  <pic:nvPicPr>
                    <pic:cNvPr id="0" name="image124.png"/>
                    <pic:cNvPicPr preferRelativeResize="0"/>
                  </pic:nvPicPr>
                  <pic:blipFill>
                    <a:blip r:embed="rId109" cstate="print"/>
                    <a:srcRect/>
                    <a:stretch>
                      <a:fillRect/>
                    </a:stretch>
                  </pic:blipFill>
                  <pic:spPr>
                    <a:xfrm>
                      <a:off x="0" y="0"/>
                      <a:ext cx="4581525" cy="2752725"/>
                    </a:xfrm>
                    <a:prstGeom prst="rect">
                      <a:avLst/>
                    </a:prstGeom>
                    <a:ln/>
                  </pic:spPr>
                </pic:pic>
              </a:graphicData>
            </a:graphic>
          </wp:inline>
        </w:drawing>
      </w:r>
    </w:p>
    <w:p w:rsidR="002D3DB7" w:rsidRDefault="002D3DB7">
      <w:pPr>
        <w:jc w:val="center"/>
        <w:rPr>
          <w:rFonts w:ascii="Times New Roman" w:eastAsia="Times New Roman" w:hAnsi="Times New Roman" w:cs="Times New Roman"/>
          <w:b/>
          <w:sz w:val="23"/>
          <w:szCs w:val="23"/>
          <w:highlight w:val="white"/>
        </w:rPr>
      </w:pPr>
    </w:p>
    <w:p w:rsidR="002D3DB7" w:rsidRDefault="00F95249" w:rsidP="00D24DEC">
      <w:pPr>
        <w:pStyle w:val="21"/>
        <w:rPr>
          <w:highlight w:val="white"/>
        </w:rPr>
      </w:pPr>
      <w:bookmarkStart w:id="23" w:name="_Toc507462190"/>
      <w:r>
        <w:rPr>
          <w:highlight w:val="white"/>
        </w:rPr>
        <w:t>4.3. Ценовые предложения</w:t>
      </w:r>
      <w:bookmarkEnd w:id="23"/>
    </w:p>
    <w:p w:rsidR="002D3DB7" w:rsidRDefault="002D3DB7">
      <w:pPr>
        <w:rPr>
          <w:rFonts w:ascii="Times New Roman" w:eastAsia="Times New Roman" w:hAnsi="Times New Roman" w:cs="Times New Roman"/>
          <w:sz w:val="23"/>
          <w:szCs w:val="23"/>
          <w:highlight w:val="white"/>
        </w:rPr>
      </w:pPr>
    </w:p>
    <w:p w:rsidR="002D3DB7" w:rsidRDefault="00F95249">
      <w:pPr>
        <w:jc w:val="both"/>
        <w:rPr>
          <w:rFonts w:ascii="Times New Roman" w:eastAsia="Times New Roman" w:hAnsi="Times New Roman" w:cs="Times New Roman"/>
          <w:sz w:val="23"/>
          <w:szCs w:val="23"/>
          <w:highlight w:val="white"/>
        </w:rPr>
      </w:pPr>
      <w:r>
        <w:rPr>
          <w:rFonts w:ascii="Times New Roman" w:eastAsia="Times New Roman" w:hAnsi="Times New Roman" w:cs="Times New Roman"/>
          <w:sz w:val="23"/>
          <w:szCs w:val="23"/>
          <w:highlight w:val="white"/>
        </w:rPr>
        <w:t>Ценовые предложения, представленные на российском рынке на момент проведения исследования (январь 2018 года), отражены в Таблице.</w:t>
      </w:r>
    </w:p>
    <w:p w:rsidR="002D3DB7" w:rsidRDefault="002D3DB7">
      <w:pPr>
        <w:rPr>
          <w:rFonts w:ascii="Times New Roman" w:eastAsia="Times New Roman" w:hAnsi="Times New Roman" w:cs="Times New Roman"/>
          <w:sz w:val="23"/>
          <w:szCs w:val="23"/>
          <w:highlight w:val="white"/>
          <w:lang w:val="ru-RU"/>
        </w:rPr>
      </w:pPr>
    </w:p>
    <w:p w:rsidR="0082549C" w:rsidRDefault="0082549C">
      <w:pPr>
        <w:rPr>
          <w:rFonts w:ascii="Times New Roman" w:eastAsia="Times New Roman" w:hAnsi="Times New Roman" w:cs="Times New Roman"/>
          <w:sz w:val="23"/>
          <w:szCs w:val="23"/>
          <w:highlight w:val="white"/>
          <w:lang w:val="ru-RU"/>
        </w:rPr>
      </w:pPr>
    </w:p>
    <w:p w:rsidR="0082549C" w:rsidRDefault="0082549C">
      <w:pPr>
        <w:rPr>
          <w:rFonts w:ascii="Times New Roman" w:eastAsia="Times New Roman" w:hAnsi="Times New Roman" w:cs="Times New Roman"/>
          <w:sz w:val="23"/>
          <w:szCs w:val="23"/>
          <w:highlight w:val="white"/>
          <w:lang w:val="ru-RU"/>
        </w:rPr>
      </w:pPr>
    </w:p>
    <w:p w:rsidR="0082549C" w:rsidRDefault="0082549C">
      <w:pPr>
        <w:rPr>
          <w:rFonts w:ascii="Times New Roman" w:eastAsia="Times New Roman" w:hAnsi="Times New Roman" w:cs="Times New Roman"/>
          <w:sz w:val="23"/>
          <w:szCs w:val="23"/>
          <w:highlight w:val="white"/>
          <w:lang w:val="ru-RU"/>
        </w:rPr>
      </w:pPr>
    </w:p>
    <w:p w:rsidR="0082549C" w:rsidRDefault="0082549C">
      <w:pPr>
        <w:rPr>
          <w:rFonts w:ascii="Times New Roman" w:eastAsia="Times New Roman" w:hAnsi="Times New Roman" w:cs="Times New Roman"/>
          <w:sz w:val="23"/>
          <w:szCs w:val="23"/>
          <w:highlight w:val="white"/>
          <w:lang w:val="ru-RU"/>
        </w:rPr>
      </w:pPr>
    </w:p>
    <w:p w:rsidR="0082549C" w:rsidRPr="0082549C" w:rsidRDefault="0082549C">
      <w:pPr>
        <w:rPr>
          <w:rFonts w:ascii="Times New Roman" w:eastAsia="Times New Roman" w:hAnsi="Times New Roman" w:cs="Times New Roman"/>
          <w:sz w:val="23"/>
          <w:szCs w:val="23"/>
          <w:highlight w:val="white"/>
          <w:lang w:val="ru-RU"/>
        </w:rPr>
      </w:pPr>
    </w:p>
    <w:p w:rsidR="002D3DB7" w:rsidRPr="00F26783" w:rsidRDefault="00F95249">
      <w:pPr>
        <w:rPr>
          <w:rFonts w:ascii="Times New Roman" w:eastAsia="Times New Roman" w:hAnsi="Times New Roman" w:cs="Times New Roman"/>
          <w:sz w:val="23"/>
          <w:szCs w:val="23"/>
          <w:highlight w:val="white"/>
          <w:lang w:val="ru-RU"/>
        </w:rPr>
      </w:pPr>
      <w:r>
        <w:rPr>
          <w:rFonts w:ascii="Times New Roman" w:eastAsia="Times New Roman" w:hAnsi="Times New Roman" w:cs="Times New Roman"/>
          <w:sz w:val="23"/>
          <w:szCs w:val="23"/>
          <w:highlight w:val="white"/>
        </w:rPr>
        <w:lastRenderedPageBreak/>
        <w:t>Таблица №</w:t>
      </w:r>
      <w:r w:rsidR="00F26783">
        <w:rPr>
          <w:rFonts w:ascii="Times New Roman" w:eastAsia="Times New Roman" w:hAnsi="Times New Roman" w:cs="Times New Roman"/>
          <w:sz w:val="23"/>
          <w:szCs w:val="23"/>
          <w:highlight w:val="white"/>
          <w:lang w:val="ru-RU"/>
        </w:rPr>
        <w:t>1</w:t>
      </w:r>
      <w:r w:rsidR="00037070">
        <w:rPr>
          <w:rFonts w:ascii="Times New Roman" w:eastAsia="Times New Roman" w:hAnsi="Times New Roman" w:cs="Times New Roman"/>
          <w:sz w:val="23"/>
          <w:szCs w:val="23"/>
          <w:highlight w:val="white"/>
          <w:lang w:val="ru-RU"/>
        </w:rPr>
        <w:t>9</w:t>
      </w:r>
      <w:r w:rsidR="0082549C">
        <w:rPr>
          <w:rFonts w:ascii="Times New Roman" w:eastAsia="Times New Roman" w:hAnsi="Times New Roman" w:cs="Times New Roman"/>
          <w:sz w:val="23"/>
          <w:szCs w:val="23"/>
          <w:highlight w:val="white"/>
          <w:lang w:val="ru-RU"/>
        </w:rPr>
        <w:t>. Ценовые предложения по органическим удобрениям на январь 2018 года</w:t>
      </w:r>
    </w:p>
    <w:p w:rsidR="002D3DB7" w:rsidRDefault="002D3DB7">
      <w:pPr>
        <w:rPr>
          <w:rFonts w:ascii="Times New Roman" w:eastAsia="Times New Roman" w:hAnsi="Times New Roman" w:cs="Times New Roman"/>
          <w:sz w:val="23"/>
          <w:szCs w:val="23"/>
          <w:highlight w:val="white"/>
        </w:rPr>
      </w:pPr>
    </w:p>
    <w:tbl>
      <w:tblPr>
        <w:tblStyle w:val="13"/>
        <w:tblW w:w="0" w:type="auto"/>
        <w:tblLook w:val="04A0"/>
      </w:tblPr>
      <w:tblGrid>
        <w:gridCol w:w="2075"/>
        <w:gridCol w:w="1473"/>
        <w:gridCol w:w="1379"/>
        <w:gridCol w:w="1141"/>
        <w:gridCol w:w="691"/>
        <w:gridCol w:w="1279"/>
        <w:gridCol w:w="804"/>
      </w:tblGrid>
      <w:tr w:rsidR="00734F8A" w:rsidRPr="00734F8A" w:rsidTr="0082549C">
        <w:trPr>
          <w:trHeight w:val="300"/>
        </w:trPr>
        <w:tc>
          <w:tcPr>
            <w:tcW w:w="2075" w:type="dxa"/>
            <w:noWrap/>
            <w:hideMark/>
          </w:tcPr>
          <w:p w:rsidR="00734F8A" w:rsidRPr="00734F8A" w:rsidRDefault="00734F8A" w:rsidP="00734F8A">
            <w:pPr>
              <w:rPr>
                <w:rFonts w:ascii="Times New Roman" w:hAnsi="Times New Roman"/>
                <w:b/>
                <w:bCs/>
                <w:sz w:val="23"/>
                <w:szCs w:val="23"/>
              </w:rPr>
            </w:pPr>
            <w:r w:rsidRPr="00734F8A">
              <w:rPr>
                <w:rFonts w:ascii="Times New Roman" w:hAnsi="Times New Roman"/>
                <w:b/>
                <w:bCs/>
                <w:sz w:val="23"/>
                <w:szCs w:val="23"/>
              </w:rPr>
              <w:t>Название товара</w:t>
            </w:r>
          </w:p>
        </w:tc>
        <w:tc>
          <w:tcPr>
            <w:tcW w:w="1473" w:type="dxa"/>
            <w:noWrap/>
            <w:hideMark/>
          </w:tcPr>
          <w:p w:rsidR="00734F8A" w:rsidRPr="00734F8A" w:rsidRDefault="00734F8A" w:rsidP="00734F8A">
            <w:pPr>
              <w:rPr>
                <w:rFonts w:ascii="Times New Roman" w:hAnsi="Times New Roman"/>
                <w:b/>
                <w:bCs/>
                <w:sz w:val="23"/>
                <w:szCs w:val="23"/>
              </w:rPr>
            </w:pPr>
            <w:r w:rsidRPr="00734F8A">
              <w:rPr>
                <w:rFonts w:ascii="Times New Roman" w:hAnsi="Times New Roman"/>
                <w:b/>
                <w:bCs/>
                <w:sz w:val="23"/>
                <w:szCs w:val="23"/>
              </w:rPr>
              <w:t>Тип продукта</w:t>
            </w:r>
          </w:p>
        </w:tc>
        <w:tc>
          <w:tcPr>
            <w:tcW w:w="1379" w:type="dxa"/>
            <w:noWrap/>
            <w:hideMark/>
          </w:tcPr>
          <w:p w:rsidR="00734F8A" w:rsidRPr="00734F8A" w:rsidRDefault="00734F8A" w:rsidP="00734F8A">
            <w:pPr>
              <w:rPr>
                <w:rFonts w:ascii="Times New Roman" w:hAnsi="Times New Roman"/>
                <w:b/>
                <w:bCs/>
                <w:sz w:val="23"/>
                <w:szCs w:val="23"/>
              </w:rPr>
            </w:pPr>
            <w:proofErr w:type="spellStart"/>
            <w:r w:rsidRPr="00734F8A">
              <w:rPr>
                <w:rFonts w:ascii="Times New Roman" w:hAnsi="Times New Roman"/>
                <w:b/>
                <w:bCs/>
                <w:sz w:val="23"/>
                <w:szCs w:val="23"/>
              </w:rPr>
              <w:t>Произ</w:t>
            </w:r>
            <w:r w:rsidR="0082549C">
              <w:rPr>
                <w:rFonts w:ascii="Times New Roman" w:hAnsi="Times New Roman"/>
                <w:b/>
                <w:bCs/>
                <w:sz w:val="23"/>
                <w:szCs w:val="23"/>
              </w:rPr>
              <w:t>-</w:t>
            </w:r>
            <w:r w:rsidRPr="00734F8A">
              <w:rPr>
                <w:rFonts w:ascii="Times New Roman" w:hAnsi="Times New Roman"/>
                <w:b/>
                <w:bCs/>
                <w:sz w:val="23"/>
                <w:szCs w:val="23"/>
              </w:rPr>
              <w:t>водитель</w:t>
            </w:r>
            <w:proofErr w:type="spellEnd"/>
          </w:p>
        </w:tc>
        <w:tc>
          <w:tcPr>
            <w:tcW w:w="1141" w:type="dxa"/>
            <w:noWrap/>
            <w:hideMark/>
          </w:tcPr>
          <w:p w:rsidR="00734F8A" w:rsidRPr="00734F8A" w:rsidRDefault="00734F8A" w:rsidP="00734F8A">
            <w:pPr>
              <w:rPr>
                <w:rFonts w:ascii="Times New Roman" w:hAnsi="Times New Roman"/>
                <w:b/>
                <w:bCs/>
                <w:sz w:val="23"/>
                <w:szCs w:val="23"/>
              </w:rPr>
            </w:pPr>
            <w:proofErr w:type="spellStart"/>
            <w:r w:rsidRPr="00734F8A">
              <w:rPr>
                <w:rFonts w:ascii="Times New Roman" w:hAnsi="Times New Roman"/>
                <w:b/>
                <w:bCs/>
                <w:sz w:val="23"/>
                <w:szCs w:val="23"/>
              </w:rPr>
              <w:t>Конку</w:t>
            </w:r>
            <w:r w:rsidR="0082549C">
              <w:rPr>
                <w:rFonts w:ascii="Times New Roman" w:hAnsi="Times New Roman"/>
                <w:b/>
                <w:bCs/>
                <w:sz w:val="23"/>
                <w:szCs w:val="23"/>
              </w:rPr>
              <w:t>-</w:t>
            </w:r>
            <w:r w:rsidRPr="00734F8A">
              <w:rPr>
                <w:rFonts w:ascii="Times New Roman" w:hAnsi="Times New Roman"/>
                <w:b/>
                <w:bCs/>
                <w:sz w:val="23"/>
                <w:szCs w:val="23"/>
              </w:rPr>
              <w:t>рент</w:t>
            </w:r>
            <w:proofErr w:type="spellEnd"/>
          </w:p>
        </w:tc>
        <w:tc>
          <w:tcPr>
            <w:tcW w:w="691" w:type="dxa"/>
            <w:noWrap/>
            <w:hideMark/>
          </w:tcPr>
          <w:p w:rsidR="00734F8A" w:rsidRPr="00734F8A" w:rsidRDefault="00734F8A" w:rsidP="00734F8A">
            <w:pPr>
              <w:rPr>
                <w:rFonts w:ascii="Times New Roman" w:hAnsi="Times New Roman"/>
                <w:b/>
                <w:bCs/>
                <w:sz w:val="23"/>
                <w:szCs w:val="23"/>
              </w:rPr>
            </w:pPr>
            <w:r w:rsidRPr="00734F8A">
              <w:rPr>
                <w:rFonts w:ascii="Times New Roman" w:hAnsi="Times New Roman"/>
                <w:b/>
                <w:bCs/>
                <w:sz w:val="23"/>
                <w:szCs w:val="23"/>
              </w:rPr>
              <w:t>Цена</w:t>
            </w:r>
          </w:p>
        </w:tc>
        <w:tc>
          <w:tcPr>
            <w:tcW w:w="1279" w:type="dxa"/>
            <w:noWrap/>
            <w:hideMark/>
          </w:tcPr>
          <w:p w:rsidR="00734F8A" w:rsidRPr="00734F8A" w:rsidRDefault="00734F8A" w:rsidP="00734F8A">
            <w:pPr>
              <w:rPr>
                <w:rFonts w:ascii="Times New Roman" w:hAnsi="Times New Roman"/>
                <w:b/>
                <w:bCs/>
                <w:sz w:val="23"/>
                <w:szCs w:val="23"/>
              </w:rPr>
            </w:pPr>
            <w:r w:rsidRPr="00734F8A">
              <w:rPr>
                <w:rFonts w:ascii="Times New Roman" w:hAnsi="Times New Roman"/>
                <w:b/>
                <w:bCs/>
                <w:sz w:val="23"/>
                <w:szCs w:val="23"/>
              </w:rPr>
              <w:t>Форма выпуска</w:t>
            </w:r>
          </w:p>
        </w:tc>
        <w:tc>
          <w:tcPr>
            <w:tcW w:w="804" w:type="dxa"/>
            <w:noWrap/>
            <w:hideMark/>
          </w:tcPr>
          <w:p w:rsidR="00734F8A" w:rsidRPr="00734F8A" w:rsidRDefault="00734F8A" w:rsidP="00734F8A">
            <w:pPr>
              <w:rPr>
                <w:rFonts w:ascii="Times New Roman" w:hAnsi="Times New Roman"/>
                <w:b/>
                <w:bCs/>
                <w:sz w:val="23"/>
                <w:szCs w:val="23"/>
              </w:rPr>
            </w:pPr>
            <w:r w:rsidRPr="00734F8A">
              <w:rPr>
                <w:rFonts w:ascii="Times New Roman" w:hAnsi="Times New Roman"/>
                <w:b/>
                <w:bCs/>
                <w:sz w:val="23"/>
                <w:szCs w:val="23"/>
              </w:rPr>
              <w:t>Цена за литр/кг</w:t>
            </w:r>
          </w:p>
        </w:tc>
      </w:tr>
      <w:tr w:rsidR="00734F8A" w:rsidRPr="00734F8A" w:rsidTr="0082549C">
        <w:trPr>
          <w:trHeight w:val="300"/>
        </w:trPr>
        <w:tc>
          <w:tcPr>
            <w:tcW w:w="2075" w:type="dxa"/>
            <w:noWrap/>
            <w:hideMark/>
          </w:tcPr>
          <w:p w:rsidR="00734F8A" w:rsidRPr="00734F8A" w:rsidRDefault="00734F8A" w:rsidP="00734F8A">
            <w:pPr>
              <w:rPr>
                <w:rFonts w:ascii="Times New Roman" w:hAnsi="Times New Roman"/>
                <w:sz w:val="20"/>
                <w:szCs w:val="20"/>
              </w:rPr>
            </w:pPr>
            <w:r w:rsidRPr="00734F8A">
              <w:rPr>
                <w:rFonts w:ascii="Times New Roman" w:hAnsi="Times New Roman"/>
                <w:sz w:val="20"/>
                <w:szCs w:val="20"/>
              </w:rPr>
              <w:t xml:space="preserve">Удобрение </w:t>
            </w:r>
            <w:proofErr w:type="spellStart"/>
            <w:r w:rsidRPr="00734F8A">
              <w:rPr>
                <w:rFonts w:ascii="Times New Roman" w:hAnsi="Times New Roman"/>
                <w:sz w:val="20"/>
                <w:szCs w:val="20"/>
              </w:rPr>
              <w:t>Compo</w:t>
            </w:r>
            <w:proofErr w:type="spellEnd"/>
            <w:r w:rsidRPr="00734F8A">
              <w:rPr>
                <w:rFonts w:ascii="Times New Roman" w:hAnsi="Times New Roman"/>
                <w:sz w:val="20"/>
                <w:szCs w:val="20"/>
              </w:rPr>
              <w:t xml:space="preserve"> BIO для цитрусовых 500 мл</w:t>
            </w:r>
          </w:p>
        </w:tc>
        <w:tc>
          <w:tcPr>
            <w:tcW w:w="1473"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Удобрения органические</w:t>
            </w:r>
          </w:p>
        </w:tc>
        <w:tc>
          <w:tcPr>
            <w:tcW w:w="1379" w:type="dxa"/>
            <w:noWrap/>
            <w:hideMark/>
          </w:tcPr>
          <w:p w:rsidR="00734F8A" w:rsidRPr="00734F8A" w:rsidRDefault="00734F8A" w:rsidP="00734F8A">
            <w:pPr>
              <w:jc w:val="center"/>
              <w:rPr>
                <w:rFonts w:ascii="Times New Roman" w:hAnsi="Times New Roman"/>
                <w:sz w:val="20"/>
                <w:szCs w:val="20"/>
              </w:rPr>
            </w:pPr>
            <w:proofErr w:type="spellStart"/>
            <w:r w:rsidRPr="00734F8A">
              <w:rPr>
                <w:rFonts w:ascii="Times New Roman" w:hAnsi="Times New Roman"/>
                <w:sz w:val="20"/>
                <w:szCs w:val="20"/>
              </w:rPr>
              <w:t>Compo</w:t>
            </w:r>
            <w:proofErr w:type="spellEnd"/>
          </w:p>
        </w:tc>
        <w:tc>
          <w:tcPr>
            <w:tcW w:w="1141"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Прямые конкуренты</w:t>
            </w:r>
          </w:p>
        </w:tc>
        <w:tc>
          <w:tcPr>
            <w:tcW w:w="691"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429,00</w:t>
            </w:r>
          </w:p>
        </w:tc>
        <w:tc>
          <w:tcPr>
            <w:tcW w:w="1279"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Жидкое</w:t>
            </w:r>
          </w:p>
        </w:tc>
        <w:tc>
          <w:tcPr>
            <w:tcW w:w="804"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858,00</w:t>
            </w:r>
          </w:p>
        </w:tc>
      </w:tr>
      <w:tr w:rsidR="00734F8A" w:rsidRPr="00734F8A" w:rsidTr="0082549C">
        <w:trPr>
          <w:trHeight w:val="300"/>
        </w:trPr>
        <w:tc>
          <w:tcPr>
            <w:tcW w:w="2075" w:type="dxa"/>
            <w:noWrap/>
            <w:hideMark/>
          </w:tcPr>
          <w:p w:rsidR="00734F8A" w:rsidRPr="00734F8A" w:rsidRDefault="00734F8A" w:rsidP="00734F8A">
            <w:pPr>
              <w:rPr>
                <w:rFonts w:ascii="Times New Roman" w:hAnsi="Times New Roman"/>
                <w:sz w:val="20"/>
                <w:szCs w:val="20"/>
              </w:rPr>
            </w:pPr>
            <w:r w:rsidRPr="00734F8A">
              <w:rPr>
                <w:rFonts w:ascii="Times New Roman" w:hAnsi="Times New Roman"/>
                <w:sz w:val="20"/>
                <w:szCs w:val="20"/>
              </w:rPr>
              <w:t xml:space="preserve">Смесь </w:t>
            </w:r>
            <w:r w:rsidR="00DD5FEC" w:rsidRPr="00734F8A">
              <w:rPr>
                <w:rFonts w:ascii="Times New Roman" w:hAnsi="Times New Roman"/>
                <w:sz w:val="20"/>
                <w:szCs w:val="20"/>
              </w:rPr>
              <w:t>органоминеральная</w:t>
            </w:r>
            <w:r w:rsidRPr="00734F8A">
              <w:rPr>
                <w:rFonts w:ascii="Times New Roman" w:hAnsi="Times New Roman"/>
                <w:sz w:val="20"/>
                <w:szCs w:val="20"/>
              </w:rPr>
              <w:t xml:space="preserve"> универсальная 0.9 кг</w:t>
            </w:r>
          </w:p>
        </w:tc>
        <w:tc>
          <w:tcPr>
            <w:tcW w:w="1473"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Удобрения органоминеральные</w:t>
            </w:r>
          </w:p>
        </w:tc>
        <w:tc>
          <w:tcPr>
            <w:tcW w:w="1379" w:type="dxa"/>
            <w:noWrap/>
            <w:hideMark/>
          </w:tcPr>
          <w:p w:rsidR="00734F8A" w:rsidRPr="00734F8A" w:rsidRDefault="00734F8A" w:rsidP="00734F8A">
            <w:pPr>
              <w:jc w:val="center"/>
              <w:rPr>
                <w:rFonts w:ascii="Times New Roman" w:hAnsi="Times New Roman"/>
                <w:sz w:val="20"/>
                <w:szCs w:val="20"/>
              </w:rPr>
            </w:pPr>
            <w:proofErr w:type="spellStart"/>
            <w:r w:rsidRPr="00734F8A">
              <w:rPr>
                <w:rFonts w:ascii="Times New Roman" w:hAnsi="Times New Roman"/>
                <w:sz w:val="20"/>
                <w:szCs w:val="20"/>
              </w:rPr>
              <w:t>Fertika</w:t>
            </w:r>
            <w:proofErr w:type="spellEnd"/>
          </w:p>
        </w:tc>
        <w:tc>
          <w:tcPr>
            <w:tcW w:w="1141"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 xml:space="preserve">Конкурент-производитель </w:t>
            </w:r>
            <w:proofErr w:type="spellStart"/>
            <w:r w:rsidRPr="00734F8A">
              <w:rPr>
                <w:rFonts w:ascii="Times New Roman" w:hAnsi="Times New Roman"/>
                <w:sz w:val="20"/>
                <w:szCs w:val="20"/>
              </w:rPr>
              <w:t>минерльных</w:t>
            </w:r>
            <w:proofErr w:type="spellEnd"/>
            <w:r w:rsidRPr="00734F8A">
              <w:rPr>
                <w:rFonts w:ascii="Times New Roman" w:hAnsi="Times New Roman"/>
                <w:sz w:val="20"/>
                <w:szCs w:val="20"/>
              </w:rPr>
              <w:t xml:space="preserve"> удобрений</w:t>
            </w:r>
          </w:p>
        </w:tc>
        <w:tc>
          <w:tcPr>
            <w:tcW w:w="691"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169,00</w:t>
            </w:r>
          </w:p>
        </w:tc>
        <w:tc>
          <w:tcPr>
            <w:tcW w:w="1279"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Пакетированный</w:t>
            </w:r>
          </w:p>
        </w:tc>
        <w:tc>
          <w:tcPr>
            <w:tcW w:w="804"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187,78</w:t>
            </w:r>
          </w:p>
        </w:tc>
      </w:tr>
      <w:tr w:rsidR="00734F8A" w:rsidRPr="00734F8A" w:rsidTr="0082549C">
        <w:trPr>
          <w:trHeight w:val="300"/>
        </w:trPr>
        <w:tc>
          <w:tcPr>
            <w:tcW w:w="2075" w:type="dxa"/>
            <w:noWrap/>
            <w:hideMark/>
          </w:tcPr>
          <w:p w:rsidR="00734F8A" w:rsidRPr="00734F8A" w:rsidRDefault="00734F8A" w:rsidP="00734F8A">
            <w:pPr>
              <w:rPr>
                <w:rFonts w:ascii="Times New Roman" w:hAnsi="Times New Roman"/>
                <w:sz w:val="20"/>
                <w:szCs w:val="20"/>
              </w:rPr>
            </w:pPr>
            <w:r w:rsidRPr="00734F8A">
              <w:rPr>
                <w:rFonts w:ascii="Times New Roman" w:hAnsi="Times New Roman"/>
                <w:sz w:val="20"/>
                <w:szCs w:val="20"/>
              </w:rPr>
              <w:t xml:space="preserve">Смесь </w:t>
            </w:r>
            <w:r w:rsidR="00DD5FEC" w:rsidRPr="00734F8A">
              <w:rPr>
                <w:rFonts w:ascii="Times New Roman" w:hAnsi="Times New Roman"/>
                <w:sz w:val="20"/>
                <w:szCs w:val="20"/>
              </w:rPr>
              <w:t>органоминеральная</w:t>
            </w:r>
            <w:r w:rsidRPr="00734F8A">
              <w:rPr>
                <w:rFonts w:ascii="Times New Roman" w:hAnsi="Times New Roman"/>
                <w:sz w:val="20"/>
                <w:szCs w:val="20"/>
              </w:rPr>
              <w:t xml:space="preserve"> для клубники и земляники 0.9 кг</w:t>
            </w:r>
          </w:p>
        </w:tc>
        <w:tc>
          <w:tcPr>
            <w:tcW w:w="1473"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Удобрения органоминеральные</w:t>
            </w:r>
          </w:p>
        </w:tc>
        <w:tc>
          <w:tcPr>
            <w:tcW w:w="1379" w:type="dxa"/>
            <w:noWrap/>
            <w:hideMark/>
          </w:tcPr>
          <w:p w:rsidR="00734F8A" w:rsidRPr="00734F8A" w:rsidRDefault="00734F8A" w:rsidP="00734F8A">
            <w:pPr>
              <w:jc w:val="center"/>
              <w:rPr>
                <w:rFonts w:ascii="Times New Roman" w:hAnsi="Times New Roman"/>
                <w:sz w:val="20"/>
                <w:szCs w:val="20"/>
              </w:rPr>
            </w:pPr>
            <w:proofErr w:type="spellStart"/>
            <w:r w:rsidRPr="00734F8A">
              <w:rPr>
                <w:rFonts w:ascii="Times New Roman" w:hAnsi="Times New Roman"/>
                <w:sz w:val="20"/>
                <w:szCs w:val="20"/>
              </w:rPr>
              <w:t>Fertika</w:t>
            </w:r>
            <w:proofErr w:type="spellEnd"/>
          </w:p>
        </w:tc>
        <w:tc>
          <w:tcPr>
            <w:tcW w:w="1141"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Прямые конкуренты</w:t>
            </w:r>
          </w:p>
        </w:tc>
        <w:tc>
          <w:tcPr>
            <w:tcW w:w="691"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169,00</w:t>
            </w:r>
          </w:p>
        </w:tc>
        <w:tc>
          <w:tcPr>
            <w:tcW w:w="1279"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Пакетированный</w:t>
            </w:r>
          </w:p>
        </w:tc>
        <w:tc>
          <w:tcPr>
            <w:tcW w:w="804"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187,78</w:t>
            </w:r>
          </w:p>
        </w:tc>
      </w:tr>
      <w:tr w:rsidR="00734F8A" w:rsidRPr="00734F8A" w:rsidTr="0082549C">
        <w:trPr>
          <w:trHeight w:val="300"/>
        </w:trPr>
        <w:tc>
          <w:tcPr>
            <w:tcW w:w="2075" w:type="dxa"/>
            <w:noWrap/>
            <w:hideMark/>
          </w:tcPr>
          <w:p w:rsidR="00734F8A" w:rsidRPr="00734F8A" w:rsidRDefault="00734F8A" w:rsidP="00734F8A">
            <w:pPr>
              <w:rPr>
                <w:rFonts w:ascii="Times New Roman" w:hAnsi="Times New Roman"/>
                <w:sz w:val="20"/>
                <w:szCs w:val="20"/>
              </w:rPr>
            </w:pPr>
            <w:r w:rsidRPr="00734F8A">
              <w:rPr>
                <w:rFonts w:ascii="Times New Roman" w:hAnsi="Times New Roman"/>
                <w:sz w:val="20"/>
                <w:szCs w:val="20"/>
              </w:rPr>
              <w:t xml:space="preserve">Смесь </w:t>
            </w:r>
            <w:r w:rsidR="00DD5FEC" w:rsidRPr="00734F8A">
              <w:rPr>
                <w:rFonts w:ascii="Times New Roman" w:hAnsi="Times New Roman"/>
                <w:sz w:val="20"/>
                <w:szCs w:val="20"/>
              </w:rPr>
              <w:t>органоминеральная</w:t>
            </w:r>
            <w:r w:rsidRPr="00734F8A">
              <w:rPr>
                <w:rFonts w:ascii="Times New Roman" w:hAnsi="Times New Roman"/>
                <w:sz w:val="20"/>
                <w:szCs w:val="20"/>
              </w:rPr>
              <w:t xml:space="preserve"> для роз 0.9 кг</w:t>
            </w:r>
          </w:p>
        </w:tc>
        <w:tc>
          <w:tcPr>
            <w:tcW w:w="1473"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Удобрения органоминеральные</w:t>
            </w:r>
          </w:p>
        </w:tc>
        <w:tc>
          <w:tcPr>
            <w:tcW w:w="1379" w:type="dxa"/>
            <w:noWrap/>
            <w:hideMark/>
          </w:tcPr>
          <w:p w:rsidR="00734F8A" w:rsidRPr="00734F8A" w:rsidRDefault="00734F8A" w:rsidP="00734F8A">
            <w:pPr>
              <w:jc w:val="center"/>
              <w:rPr>
                <w:rFonts w:ascii="Times New Roman" w:hAnsi="Times New Roman"/>
                <w:sz w:val="20"/>
                <w:szCs w:val="20"/>
              </w:rPr>
            </w:pPr>
            <w:proofErr w:type="spellStart"/>
            <w:r w:rsidRPr="00734F8A">
              <w:rPr>
                <w:rFonts w:ascii="Times New Roman" w:hAnsi="Times New Roman"/>
                <w:sz w:val="20"/>
                <w:szCs w:val="20"/>
              </w:rPr>
              <w:t>Fertika</w:t>
            </w:r>
            <w:proofErr w:type="spellEnd"/>
          </w:p>
        </w:tc>
        <w:tc>
          <w:tcPr>
            <w:tcW w:w="1141"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Прямые конкуренты</w:t>
            </w:r>
          </w:p>
        </w:tc>
        <w:tc>
          <w:tcPr>
            <w:tcW w:w="691"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169,00</w:t>
            </w:r>
          </w:p>
        </w:tc>
        <w:tc>
          <w:tcPr>
            <w:tcW w:w="1279"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Пакетированный</w:t>
            </w:r>
          </w:p>
        </w:tc>
        <w:tc>
          <w:tcPr>
            <w:tcW w:w="804"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187,78</w:t>
            </w:r>
          </w:p>
        </w:tc>
      </w:tr>
      <w:tr w:rsidR="00734F8A" w:rsidRPr="00734F8A" w:rsidTr="0082549C">
        <w:trPr>
          <w:trHeight w:val="300"/>
        </w:trPr>
        <w:tc>
          <w:tcPr>
            <w:tcW w:w="2075" w:type="dxa"/>
            <w:noWrap/>
            <w:hideMark/>
          </w:tcPr>
          <w:p w:rsidR="00734F8A" w:rsidRPr="00734F8A" w:rsidRDefault="00734F8A" w:rsidP="00734F8A">
            <w:pPr>
              <w:rPr>
                <w:rFonts w:ascii="Times New Roman" w:hAnsi="Times New Roman"/>
                <w:sz w:val="20"/>
                <w:szCs w:val="20"/>
              </w:rPr>
            </w:pPr>
            <w:r w:rsidRPr="00734F8A">
              <w:rPr>
                <w:rFonts w:ascii="Times New Roman" w:hAnsi="Times New Roman"/>
                <w:sz w:val="20"/>
                <w:szCs w:val="20"/>
              </w:rPr>
              <w:t>Удобрение Фертика для овощей (ОМУ)</w:t>
            </w:r>
          </w:p>
        </w:tc>
        <w:tc>
          <w:tcPr>
            <w:tcW w:w="1473"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Удобрения органоминеральные</w:t>
            </w:r>
          </w:p>
        </w:tc>
        <w:tc>
          <w:tcPr>
            <w:tcW w:w="1379" w:type="dxa"/>
            <w:noWrap/>
            <w:hideMark/>
          </w:tcPr>
          <w:p w:rsidR="00734F8A" w:rsidRPr="00734F8A" w:rsidRDefault="00734F8A" w:rsidP="00734F8A">
            <w:pPr>
              <w:jc w:val="center"/>
              <w:rPr>
                <w:rFonts w:ascii="Times New Roman" w:hAnsi="Times New Roman"/>
                <w:sz w:val="20"/>
                <w:szCs w:val="20"/>
              </w:rPr>
            </w:pPr>
            <w:proofErr w:type="spellStart"/>
            <w:r w:rsidRPr="00734F8A">
              <w:rPr>
                <w:rFonts w:ascii="Times New Roman" w:hAnsi="Times New Roman"/>
                <w:sz w:val="20"/>
                <w:szCs w:val="20"/>
              </w:rPr>
              <w:t>Fertika</w:t>
            </w:r>
            <w:proofErr w:type="spellEnd"/>
          </w:p>
        </w:tc>
        <w:tc>
          <w:tcPr>
            <w:tcW w:w="1141"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Прямые конкуренты</w:t>
            </w:r>
          </w:p>
        </w:tc>
        <w:tc>
          <w:tcPr>
            <w:tcW w:w="691"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169,00</w:t>
            </w:r>
          </w:p>
        </w:tc>
        <w:tc>
          <w:tcPr>
            <w:tcW w:w="1279"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Пакетированный</w:t>
            </w:r>
          </w:p>
        </w:tc>
        <w:tc>
          <w:tcPr>
            <w:tcW w:w="804"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187,78</w:t>
            </w:r>
          </w:p>
        </w:tc>
      </w:tr>
      <w:tr w:rsidR="00734F8A" w:rsidRPr="00734F8A" w:rsidTr="0082549C">
        <w:trPr>
          <w:trHeight w:val="300"/>
        </w:trPr>
        <w:tc>
          <w:tcPr>
            <w:tcW w:w="2075" w:type="dxa"/>
            <w:noWrap/>
            <w:hideMark/>
          </w:tcPr>
          <w:p w:rsidR="00734F8A" w:rsidRPr="00734F8A" w:rsidRDefault="00734F8A" w:rsidP="00734F8A">
            <w:pPr>
              <w:rPr>
                <w:rFonts w:ascii="Times New Roman" w:hAnsi="Times New Roman"/>
                <w:sz w:val="20"/>
                <w:szCs w:val="20"/>
              </w:rPr>
            </w:pPr>
            <w:proofErr w:type="spellStart"/>
            <w:r w:rsidRPr="00734F8A">
              <w:rPr>
                <w:rFonts w:ascii="Times New Roman" w:hAnsi="Times New Roman"/>
                <w:sz w:val="20"/>
                <w:szCs w:val="20"/>
              </w:rPr>
              <w:t>Биогумус</w:t>
            </w:r>
            <w:proofErr w:type="spellEnd"/>
            <w:r w:rsidRPr="00734F8A">
              <w:rPr>
                <w:rFonts w:ascii="Times New Roman" w:hAnsi="Times New Roman"/>
                <w:sz w:val="20"/>
                <w:szCs w:val="20"/>
              </w:rPr>
              <w:t>, 2 кг</w:t>
            </w:r>
          </w:p>
        </w:tc>
        <w:tc>
          <w:tcPr>
            <w:tcW w:w="1473"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Удобрения органические</w:t>
            </w:r>
          </w:p>
        </w:tc>
        <w:tc>
          <w:tcPr>
            <w:tcW w:w="1379" w:type="dxa"/>
            <w:noWrap/>
            <w:hideMark/>
          </w:tcPr>
          <w:p w:rsidR="00734F8A" w:rsidRPr="00734F8A" w:rsidRDefault="00734F8A" w:rsidP="00734F8A">
            <w:pPr>
              <w:jc w:val="center"/>
              <w:rPr>
                <w:rFonts w:ascii="Times New Roman" w:hAnsi="Times New Roman"/>
                <w:sz w:val="20"/>
                <w:szCs w:val="20"/>
              </w:rPr>
            </w:pPr>
            <w:proofErr w:type="spellStart"/>
            <w:r w:rsidRPr="00734F8A">
              <w:rPr>
                <w:rFonts w:ascii="Times New Roman" w:hAnsi="Times New Roman"/>
                <w:sz w:val="20"/>
                <w:szCs w:val="20"/>
              </w:rPr>
              <w:t>Florizel</w:t>
            </w:r>
            <w:proofErr w:type="spellEnd"/>
          </w:p>
        </w:tc>
        <w:tc>
          <w:tcPr>
            <w:tcW w:w="1141"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Прямые конкуренты</w:t>
            </w:r>
          </w:p>
        </w:tc>
        <w:tc>
          <w:tcPr>
            <w:tcW w:w="691"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110,00</w:t>
            </w:r>
          </w:p>
        </w:tc>
        <w:tc>
          <w:tcPr>
            <w:tcW w:w="1279"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Пакетированный</w:t>
            </w:r>
          </w:p>
        </w:tc>
        <w:tc>
          <w:tcPr>
            <w:tcW w:w="804"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55,00</w:t>
            </w:r>
          </w:p>
        </w:tc>
      </w:tr>
      <w:tr w:rsidR="00734F8A" w:rsidRPr="00734F8A" w:rsidTr="0082549C">
        <w:trPr>
          <w:trHeight w:val="300"/>
        </w:trPr>
        <w:tc>
          <w:tcPr>
            <w:tcW w:w="2075" w:type="dxa"/>
            <w:noWrap/>
            <w:hideMark/>
          </w:tcPr>
          <w:p w:rsidR="00734F8A" w:rsidRPr="00734F8A" w:rsidRDefault="00734F8A" w:rsidP="00734F8A">
            <w:pPr>
              <w:rPr>
                <w:rFonts w:ascii="Times New Roman" w:hAnsi="Times New Roman"/>
                <w:sz w:val="20"/>
                <w:szCs w:val="20"/>
              </w:rPr>
            </w:pPr>
            <w:r w:rsidRPr="00734F8A">
              <w:rPr>
                <w:rFonts w:ascii="Times New Roman" w:hAnsi="Times New Roman"/>
                <w:sz w:val="20"/>
                <w:szCs w:val="20"/>
              </w:rPr>
              <w:t>Конский перегной, 2 кг</w:t>
            </w:r>
          </w:p>
        </w:tc>
        <w:tc>
          <w:tcPr>
            <w:tcW w:w="1473"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Удобрения органические</w:t>
            </w:r>
          </w:p>
        </w:tc>
        <w:tc>
          <w:tcPr>
            <w:tcW w:w="1379" w:type="dxa"/>
            <w:noWrap/>
            <w:hideMark/>
          </w:tcPr>
          <w:p w:rsidR="00734F8A" w:rsidRPr="00734F8A" w:rsidRDefault="00734F8A" w:rsidP="00734F8A">
            <w:pPr>
              <w:jc w:val="center"/>
              <w:rPr>
                <w:rFonts w:ascii="Times New Roman" w:hAnsi="Times New Roman"/>
                <w:sz w:val="20"/>
                <w:szCs w:val="20"/>
              </w:rPr>
            </w:pPr>
            <w:proofErr w:type="spellStart"/>
            <w:r w:rsidRPr="00734F8A">
              <w:rPr>
                <w:rFonts w:ascii="Times New Roman" w:hAnsi="Times New Roman"/>
                <w:sz w:val="20"/>
                <w:szCs w:val="20"/>
              </w:rPr>
              <w:t>Florizel</w:t>
            </w:r>
            <w:proofErr w:type="spellEnd"/>
          </w:p>
        </w:tc>
        <w:tc>
          <w:tcPr>
            <w:tcW w:w="1141"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Прямые конкуренты</w:t>
            </w:r>
          </w:p>
        </w:tc>
        <w:tc>
          <w:tcPr>
            <w:tcW w:w="691"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85,00</w:t>
            </w:r>
          </w:p>
        </w:tc>
        <w:tc>
          <w:tcPr>
            <w:tcW w:w="1279"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Пакетированный</w:t>
            </w:r>
          </w:p>
        </w:tc>
        <w:tc>
          <w:tcPr>
            <w:tcW w:w="804"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42,50</w:t>
            </w:r>
          </w:p>
        </w:tc>
      </w:tr>
      <w:tr w:rsidR="00734F8A" w:rsidRPr="00734F8A" w:rsidTr="0082549C">
        <w:trPr>
          <w:trHeight w:val="300"/>
        </w:trPr>
        <w:tc>
          <w:tcPr>
            <w:tcW w:w="2075" w:type="dxa"/>
            <w:noWrap/>
            <w:hideMark/>
          </w:tcPr>
          <w:p w:rsidR="00734F8A" w:rsidRPr="00734F8A" w:rsidRDefault="00734F8A" w:rsidP="00734F8A">
            <w:pPr>
              <w:rPr>
                <w:rFonts w:ascii="Times New Roman" w:hAnsi="Times New Roman"/>
                <w:sz w:val="20"/>
                <w:szCs w:val="20"/>
              </w:rPr>
            </w:pPr>
            <w:proofErr w:type="spellStart"/>
            <w:r w:rsidRPr="00734F8A">
              <w:rPr>
                <w:rFonts w:ascii="Times New Roman" w:hAnsi="Times New Roman"/>
                <w:sz w:val="20"/>
                <w:szCs w:val="20"/>
              </w:rPr>
              <w:t>Биогумус</w:t>
            </w:r>
            <w:proofErr w:type="spellEnd"/>
            <w:r w:rsidRPr="00734F8A">
              <w:rPr>
                <w:rFonts w:ascii="Times New Roman" w:hAnsi="Times New Roman"/>
                <w:sz w:val="20"/>
                <w:szCs w:val="20"/>
              </w:rPr>
              <w:t xml:space="preserve"> для томатов и перцев, 350 мл</w:t>
            </w:r>
          </w:p>
        </w:tc>
        <w:tc>
          <w:tcPr>
            <w:tcW w:w="1473"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Удобрения органические</w:t>
            </w:r>
          </w:p>
        </w:tc>
        <w:tc>
          <w:tcPr>
            <w:tcW w:w="1379" w:type="dxa"/>
            <w:noWrap/>
            <w:hideMark/>
          </w:tcPr>
          <w:p w:rsidR="00734F8A" w:rsidRPr="00734F8A" w:rsidRDefault="00734F8A" w:rsidP="00734F8A">
            <w:pPr>
              <w:jc w:val="center"/>
              <w:rPr>
                <w:rFonts w:ascii="Times New Roman" w:hAnsi="Times New Roman"/>
                <w:sz w:val="20"/>
                <w:szCs w:val="20"/>
              </w:rPr>
            </w:pPr>
            <w:proofErr w:type="spellStart"/>
            <w:r w:rsidRPr="00734F8A">
              <w:rPr>
                <w:rFonts w:ascii="Times New Roman" w:hAnsi="Times New Roman"/>
                <w:sz w:val="20"/>
                <w:szCs w:val="20"/>
              </w:rPr>
              <w:t>Florizel</w:t>
            </w:r>
            <w:proofErr w:type="spellEnd"/>
          </w:p>
        </w:tc>
        <w:tc>
          <w:tcPr>
            <w:tcW w:w="1141"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Прямые конкуренты</w:t>
            </w:r>
          </w:p>
        </w:tc>
        <w:tc>
          <w:tcPr>
            <w:tcW w:w="691"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46,00</w:t>
            </w:r>
          </w:p>
        </w:tc>
        <w:tc>
          <w:tcPr>
            <w:tcW w:w="1279"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Жидкое</w:t>
            </w:r>
          </w:p>
        </w:tc>
        <w:tc>
          <w:tcPr>
            <w:tcW w:w="804"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131,43</w:t>
            </w:r>
          </w:p>
        </w:tc>
      </w:tr>
      <w:tr w:rsidR="00734F8A" w:rsidRPr="00734F8A" w:rsidTr="0082549C">
        <w:trPr>
          <w:trHeight w:val="300"/>
        </w:trPr>
        <w:tc>
          <w:tcPr>
            <w:tcW w:w="2075" w:type="dxa"/>
            <w:noWrap/>
            <w:hideMark/>
          </w:tcPr>
          <w:p w:rsidR="00734F8A" w:rsidRPr="00734F8A" w:rsidRDefault="00734F8A" w:rsidP="00734F8A">
            <w:pPr>
              <w:rPr>
                <w:rFonts w:ascii="Times New Roman" w:hAnsi="Times New Roman"/>
                <w:sz w:val="20"/>
                <w:szCs w:val="20"/>
              </w:rPr>
            </w:pPr>
            <w:proofErr w:type="spellStart"/>
            <w:r w:rsidRPr="00734F8A">
              <w:rPr>
                <w:rFonts w:ascii="Times New Roman" w:hAnsi="Times New Roman"/>
                <w:sz w:val="20"/>
                <w:szCs w:val="20"/>
              </w:rPr>
              <w:t>Биогумус</w:t>
            </w:r>
            <w:proofErr w:type="spellEnd"/>
            <w:r w:rsidRPr="00734F8A">
              <w:rPr>
                <w:rFonts w:ascii="Times New Roman" w:hAnsi="Times New Roman"/>
                <w:sz w:val="20"/>
                <w:szCs w:val="20"/>
              </w:rPr>
              <w:t xml:space="preserve"> для картофеля, 350 мл</w:t>
            </w:r>
          </w:p>
        </w:tc>
        <w:tc>
          <w:tcPr>
            <w:tcW w:w="1473"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Удобрения органические</w:t>
            </w:r>
          </w:p>
        </w:tc>
        <w:tc>
          <w:tcPr>
            <w:tcW w:w="1379" w:type="dxa"/>
            <w:noWrap/>
            <w:hideMark/>
          </w:tcPr>
          <w:p w:rsidR="00734F8A" w:rsidRPr="00734F8A" w:rsidRDefault="00734F8A" w:rsidP="00734F8A">
            <w:pPr>
              <w:jc w:val="center"/>
              <w:rPr>
                <w:rFonts w:ascii="Times New Roman" w:hAnsi="Times New Roman"/>
                <w:sz w:val="20"/>
                <w:szCs w:val="20"/>
              </w:rPr>
            </w:pPr>
            <w:proofErr w:type="spellStart"/>
            <w:r w:rsidRPr="00734F8A">
              <w:rPr>
                <w:rFonts w:ascii="Times New Roman" w:hAnsi="Times New Roman"/>
                <w:sz w:val="20"/>
                <w:szCs w:val="20"/>
              </w:rPr>
              <w:t>Florizel</w:t>
            </w:r>
            <w:proofErr w:type="spellEnd"/>
          </w:p>
        </w:tc>
        <w:tc>
          <w:tcPr>
            <w:tcW w:w="1141"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Прямые конкуренты</w:t>
            </w:r>
          </w:p>
        </w:tc>
        <w:tc>
          <w:tcPr>
            <w:tcW w:w="691"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58,00</w:t>
            </w:r>
          </w:p>
        </w:tc>
        <w:tc>
          <w:tcPr>
            <w:tcW w:w="1279"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Жидкое</w:t>
            </w:r>
          </w:p>
        </w:tc>
        <w:tc>
          <w:tcPr>
            <w:tcW w:w="804"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165,71</w:t>
            </w:r>
          </w:p>
        </w:tc>
      </w:tr>
      <w:tr w:rsidR="00734F8A" w:rsidRPr="00734F8A" w:rsidTr="0082549C">
        <w:trPr>
          <w:trHeight w:val="300"/>
        </w:trPr>
        <w:tc>
          <w:tcPr>
            <w:tcW w:w="2075" w:type="dxa"/>
            <w:noWrap/>
            <w:hideMark/>
          </w:tcPr>
          <w:p w:rsidR="00734F8A" w:rsidRPr="00734F8A" w:rsidRDefault="00734F8A" w:rsidP="00734F8A">
            <w:pPr>
              <w:rPr>
                <w:rFonts w:ascii="Times New Roman" w:hAnsi="Times New Roman"/>
                <w:sz w:val="20"/>
                <w:szCs w:val="20"/>
              </w:rPr>
            </w:pPr>
            <w:proofErr w:type="spellStart"/>
            <w:r w:rsidRPr="00734F8A">
              <w:rPr>
                <w:rFonts w:ascii="Times New Roman" w:hAnsi="Times New Roman"/>
                <w:sz w:val="20"/>
                <w:szCs w:val="20"/>
              </w:rPr>
              <w:t>Биогумус</w:t>
            </w:r>
            <w:proofErr w:type="spellEnd"/>
            <w:r w:rsidRPr="00734F8A">
              <w:rPr>
                <w:rFonts w:ascii="Times New Roman" w:hAnsi="Times New Roman"/>
                <w:sz w:val="20"/>
                <w:szCs w:val="20"/>
              </w:rPr>
              <w:t xml:space="preserve"> для плодовых культур, 350 мл</w:t>
            </w:r>
          </w:p>
        </w:tc>
        <w:tc>
          <w:tcPr>
            <w:tcW w:w="1473"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Удобрения органические</w:t>
            </w:r>
          </w:p>
        </w:tc>
        <w:tc>
          <w:tcPr>
            <w:tcW w:w="1379" w:type="dxa"/>
            <w:noWrap/>
            <w:hideMark/>
          </w:tcPr>
          <w:p w:rsidR="00734F8A" w:rsidRPr="00734F8A" w:rsidRDefault="00734F8A" w:rsidP="00734F8A">
            <w:pPr>
              <w:jc w:val="center"/>
              <w:rPr>
                <w:rFonts w:ascii="Times New Roman" w:hAnsi="Times New Roman"/>
                <w:sz w:val="20"/>
                <w:szCs w:val="20"/>
              </w:rPr>
            </w:pPr>
            <w:proofErr w:type="spellStart"/>
            <w:r w:rsidRPr="00734F8A">
              <w:rPr>
                <w:rFonts w:ascii="Times New Roman" w:hAnsi="Times New Roman"/>
                <w:sz w:val="20"/>
                <w:szCs w:val="20"/>
              </w:rPr>
              <w:t>Florizel</w:t>
            </w:r>
            <w:proofErr w:type="spellEnd"/>
          </w:p>
        </w:tc>
        <w:tc>
          <w:tcPr>
            <w:tcW w:w="1141"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Прямые конкуренты</w:t>
            </w:r>
          </w:p>
        </w:tc>
        <w:tc>
          <w:tcPr>
            <w:tcW w:w="691"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58,00</w:t>
            </w:r>
          </w:p>
        </w:tc>
        <w:tc>
          <w:tcPr>
            <w:tcW w:w="1279"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Жидкое</w:t>
            </w:r>
          </w:p>
        </w:tc>
        <w:tc>
          <w:tcPr>
            <w:tcW w:w="804"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165,71</w:t>
            </w:r>
          </w:p>
        </w:tc>
      </w:tr>
      <w:tr w:rsidR="00734F8A" w:rsidRPr="00734F8A" w:rsidTr="0082549C">
        <w:trPr>
          <w:trHeight w:val="300"/>
        </w:trPr>
        <w:tc>
          <w:tcPr>
            <w:tcW w:w="2075" w:type="dxa"/>
            <w:noWrap/>
            <w:hideMark/>
          </w:tcPr>
          <w:p w:rsidR="00734F8A" w:rsidRPr="00734F8A" w:rsidRDefault="00734F8A" w:rsidP="00734F8A">
            <w:pPr>
              <w:rPr>
                <w:rFonts w:ascii="Times New Roman" w:hAnsi="Times New Roman"/>
                <w:sz w:val="20"/>
                <w:szCs w:val="20"/>
              </w:rPr>
            </w:pPr>
            <w:proofErr w:type="spellStart"/>
            <w:r w:rsidRPr="00734F8A">
              <w:rPr>
                <w:rFonts w:ascii="Times New Roman" w:hAnsi="Times New Roman"/>
                <w:sz w:val="20"/>
                <w:szCs w:val="20"/>
              </w:rPr>
              <w:t>Биогумус</w:t>
            </w:r>
            <w:proofErr w:type="spellEnd"/>
            <w:r w:rsidRPr="00734F8A">
              <w:rPr>
                <w:rFonts w:ascii="Times New Roman" w:hAnsi="Times New Roman"/>
                <w:sz w:val="20"/>
                <w:szCs w:val="20"/>
              </w:rPr>
              <w:t xml:space="preserve"> для газона, 500 мл</w:t>
            </w:r>
          </w:p>
        </w:tc>
        <w:tc>
          <w:tcPr>
            <w:tcW w:w="1473"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Удобрения органические</w:t>
            </w:r>
          </w:p>
        </w:tc>
        <w:tc>
          <w:tcPr>
            <w:tcW w:w="1379" w:type="dxa"/>
            <w:noWrap/>
            <w:hideMark/>
          </w:tcPr>
          <w:p w:rsidR="00734F8A" w:rsidRPr="00734F8A" w:rsidRDefault="00734F8A" w:rsidP="00734F8A">
            <w:pPr>
              <w:jc w:val="center"/>
              <w:rPr>
                <w:rFonts w:ascii="Times New Roman" w:hAnsi="Times New Roman"/>
                <w:sz w:val="20"/>
                <w:szCs w:val="20"/>
              </w:rPr>
            </w:pPr>
            <w:proofErr w:type="spellStart"/>
            <w:r w:rsidRPr="00734F8A">
              <w:rPr>
                <w:rFonts w:ascii="Times New Roman" w:hAnsi="Times New Roman"/>
                <w:sz w:val="20"/>
                <w:szCs w:val="20"/>
              </w:rPr>
              <w:t>Florizel</w:t>
            </w:r>
            <w:proofErr w:type="spellEnd"/>
          </w:p>
        </w:tc>
        <w:tc>
          <w:tcPr>
            <w:tcW w:w="1141"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Прямые конкуренты</w:t>
            </w:r>
          </w:p>
        </w:tc>
        <w:tc>
          <w:tcPr>
            <w:tcW w:w="691"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58,00</w:t>
            </w:r>
          </w:p>
        </w:tc>
        <w:tc>
          <w:tcPr>
            <w:tcW w:w="1279"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Жидкое</w:t>
            </w:r>
          </w:p>
        </w:tc>
        <w:tc>
          <w:tcPr>
            <w:tcW w:w="804"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116,00</w:t>
            </w:r>
          </w:p>
        </w:tc>
      </w:tr>
      <w:tr w:rsidR="00734F8A" w:rsidRPr="00734F8A" w:rsidTr="0082549C">
        <w:trPr>
          <w:trHeight w:val="300"/>
        </w:trPr>
        <w:tc>
          <w:tcPr>
            <w:tcW w:w="2075" w:type="dxa"/>
            <w:noWrap/>
            <w:hideMark/>
          </w:tcPr>
          <w:p w:rsidR="00734F8A" w:rsidRPr="00734F8A" w:rsidRDefault="00734F8A" w:rsidP="00734F8A">
            <w:pPr>
              <w:rPr>
                <w:rFonts w:ascii="Times New Roman" w:hAnsi="Times New Roman"/>
                <w:sz w:val="20"/>
                <w:szCs w:val="20"/>
              </w:rPr>
            </w:pPr>
            <w:proofErr w:type="spellStart"/>
            <w:r w:rsidRPr="00734F8A">
              <w:rPr>
                <w:rFonts w:ascii="Times New Roman" w:hAnsi="Times New Roman"/>
                <w:sz w:val="20"/>
                <w:szCs w:val="20"/>
              </w:rPr>
              <w:t>Биогумус</w:t>
            </w:r>
            <w:proofErr w:type="spellEnd"/>
            <w:r w:rsidRPr="00734F8A">
              <w:rPr>
                <w:rFonts w:ascii="Times New Roman" w:hAnsi="Times New Roman"/>
                <w:sz w:val="20"/>
                <w:szCs w:val="20"/>
              </w:rPr>
              <w:t xml:space="preserve"> </w:t>
            </w:r>
            <w:proofErr w:type="spellStart"/>
            <w:r w:rsidRPr="00734F8A">
              <w:rPr>
                <w:rFonts w:ascii="Times New Roman" w:hAnsi="Times New Roman"/>
                <w:sz w:val="20"/>
                <w:szCs w:val="20"/>
              </w:rPr>
              <w:t>Florizel</w:t>
            </w:r>
            <w:proofErr w:type="spellEnd"/>
            <w:r w:rsidRPr="00734F8A">
              <w:rPr>
                <w:rFonts w:ascii="Times New Roman" w:hAnsi="Times New Roman"/>
                <w:sz w:val="20"/>
                <w:szCs w:val="20"/>
              </w:rPr>
              <w:t xml:space="preserve"> для роз 0,35 л</w:t>
            </w:r>
          </w:p>
        </w:tc>
        <w:tc>
          <w:tcPr>
            <w:tcW w:w="1473"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Удобрения органические</w:t>
            </w:r>
          </w:p>
        </w:tc>
        <w:tc>
          <w:tcPr>
            <w:tcW w:w="1379" w:type="dxa"/>
            <w:noWrap/>
            <w:hideMark/>
          </w:tcPr>
          <w:p w:rsidR="00734F8A" w:rsidRPr="00734F8A" w:rsidRDefault="00734F8A" w:rsidP="00734F8A">
            <w:pPr>
              <w:jc w:val="center"/>
              <w:rPr>
                <w:rFonts w:ascii="Times New Roman" w:hAnsi="Times New Roman"/>
                <w:sz w:val="20"/>
                <w:szCs w:val="20"/>
              </w:rPr>
            </w:pPr>
            <w:proofErr w:type="spellStart"/>
            <w:r w:rsidRPr="00734F8A">
              <w:rPr>
                <w:rFonts w:ascii="Times New Roman" w:hAnsi="Times New Roman"/>
                <w:sz w:val="20"/>
                <w:szCs w:val="20"/>
              </w:rPr>
              <w:t>Florizel</w:t>
            </w:r>
            <w:proofErr w:type="spellEnd"/>
          </w:p>
        </w:tc>
        <w:tc>
          <w:tcPr>
            <w:tcW w:w="1141"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Прямой конкурент</w:t>
            </w:r>
          </w:p>
        </w:tc>
        <w:tc>
          <w:tcPr>
            <w:tcW w:w="691"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46</w:t>
            </w:r>
          </w:p>
        </w:tc>
        <w:tc>
          <w:tcPr>
            <w:tcW w:w="1279"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Жидкое</w:t>
            </w:r>
          </w:p>
        </w:tc>
        <w:tc>
          <w:tcPr>
            <w:tcW w:w="804"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131,43</w:t>
            </w:r>
          </w:p>
        </w:tc>
      </w:tr>
      <w:tr w:rsidR="00734F8A" w:rsidRPr="00734F8A" w:rsidTr="0082549C">
        <w:trPr>
          <w:trHeight w:val="300"/>
        </w:trPr>
        <w:tc>
          <w:tcPr>
            <w:tcW w:w="2075" w:type="dxa"/>
            <w:noWrap/>
            <w:hideMark/>
          </w:tcPr>
          <w:p w:rsidR="00734F8A" w:rsidRPr="00734F8A" w:rsidRDefault="00734F8A" w:rsidP="00734F8A">
            <w:pPr>
              <w:rPr>
                <w:rFonts w:ascii="Times New Roman" w:hAnsi="Times New Roman"/>
                <w:sz w:val="20"/>
                <w:szCs w:val="20"/>
              </w:rPr>
            </w:pPr>
            <w:proofErr w:type="spellStart"/>
            <w:r w:rsidRPr="00734F8A">
              <w:rPr>
                <w:rFonts w:ascii="Times New Roman" w:hAnsi="Times New Roman"/>
                <w:sz w:val="20"/>
                <w:szCs w:val="20"/>
              </w:rPr>
              <w:t>Биогумус</w:t>
            </w:r>
            <w:proofErr w:type="spellEnd"/>
            <w:r w:rsidRPr="00734F8A">
              <w:rPr>
                <w:rFonts w:ascii="Times New Roman" w:hAnsi="Times New Roman"/>
                <w:sz w:val="20"/>
                <w:szCs w:val="20"/>
              </w:rPr>
              <w:t xml:space="preserve"> </w:t>
            </w:r>
            <w:proofErr w:type="spellStart"/>
            <w:r w:rsidRPr="00734F8A">
              <w:rPr>
                <w:rFonts w:ascii="Times New Roman" w:hAnsi="Times New Roman"/>
                <w:sz w:val="20"/>
                <w:szCs w:val="20"/>
              </w:rPr>
              <w:t>Florizel</w:t>
            </w:r>
            <w:proofErr w:type="spellEnd"/>
            <w:r w:rsidRPr="00734F8A">
              <w:rPr>
                <w:rFonts w:ascii="Times New Roman" w:hAnsi="Times New Roman"/>
                <w:sz w:val="20"/>
                <w:szCs w:val="20"/>
              </w:rPr>
              <w:t xml:space="preserve"> для клубники 0,35 л</w:t>
            </w:r>
          </w:p>
        </w:tc>
        <w:tc>
          <w:tcPr>
            <w:tcW w:w="1473"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Удобрения органические</w:t>
            </w:r>
          </w:p>
        </w:tc>
        <w:tc>
          <w:tcPr>
            <w:tcW w:w="1379" w:type="dxa"/>
            <w:noWrap/>
            <w:hideMark/>
          </w:tcPr>
          <w:p w:rsidR="00734F8A" w:rsidRPr="00734F8A" w:rsidRDefault="00734F8A" w:rsidP="00734F8A">
            <w:pPr>
              <w:jc w:val="center"/>
              <w:rPr>
                <w:rFonts w:ascii="Times New Roman" w:hAnsi="Times New Roman"/>
                <w:sz w:val="20"/>
                <w:szCs w:val="20"/>
              </w:rPr>
            </w:pPr>
            <w:proofErr w:type="spellStart"/>
            <w:r w:rsidRPr="00734F8A">
              <w:rPr>
                <w:rFonts w:ascii="Times New Roman" w:hAnsi="Times New Roman"/>
                <w:sz w:val="20"/>
                <w:szCs w:val="20"/>
              </w:rPr>
              <w:t>Florizel</w:t>
            </w:r>
            <w:proofErr w:type="spellEnd"/>
          </w:p>
        </w:tc>
        <w:tc>
          <w:tcPr>
            <w:tcW w:w="1141"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Прямой конкурент</w:t>
            </w:r>
          </w:p>
        </w:tc>
        <w:tc>
          <w:tcPr>
            <w:tcW w:w="691"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46</w:t>
            </w:r>
          </w:p>
        </w:tc>
        <w:tc>
          <w:tcPr>
            <w:tcW w:w="1279"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Жидкое</w:t>
            </w:r>
          </w:p>
        </w:tc>
        <w:tc>
          <w:tcPr>
            <w:tcW w:w="804"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131,43</w:t>
            </w:r>
          </w:p>
        </w:tc>
      </w:tr>
      <w:tr w:rsidR="00734F8A" w:rsidRPr="00734F8A" w:rsidTr="0082549C">
        <w:trPr>
          <w:trHeight w:val="300"/>
        </w:trPr>
        <w:tc>
          <w:tcPr>
            <w:tcW w:w="2075" w:type="dxa"/>
            <w:noWrap/>
            <w:hideMark/>
          </w:tcPr>
          <w:p w:rsidR="00734F8A" w:rsidRPr="00734F8A" w:rsidRDefault="00734F8A" w:rsidP="00734F8A">
            <w:pPr>
              <w:rPr>
                <w:rFonts w:ascii="Times New Roman" w:hAnsi="Times New Roman"/>
                <w:sz w:val="20"/>
                <w:szCs w:val="20"/>
              </w:rPr>
            </w:pPr>
            <w:proofErr w:type="spellStart"/>
            <w:r w:rsidRPr="00734F8A">
              <w:rPr>
                <w:rFonts w:ascii="Times New Roman" w:hAnsi="Times New Roman"/>
                <w:sz w:val="20"/>
                <w:szCs w:val="20"/>
              </w:rPr>
              <w:t>Биогумус</w:t>
            </w:r>
            <w:proofErr w:type="spellEnd"/>
            <w:r w:rsidRPr="00734F8A">
              <w:rPr>
                <w:rFonts w:ascii="Times New Roman" w:hAnsi="Times New Roman"/>
                <w:sz w:val="20"/>
                <w:szCs w:val="20"/>
              </w:rPr>
              <w:t xml:space="preserve"> </w:t>
            </w:r>
            <w:proofErr w:type="spellStart"/>
            <w:r w:rsidRPr="00734F8A">
              <w:rPr>
                <w:rFonts w:ascii="Times New Roman" w:hAnsi="Times New Roman"/>
                <w:sz w:val="20"/>
                <w:szCs w:val="20"/>
              </w:rPr>
              <w:t>Florizel</w:t>
            </w:r>
            <w:proofErr w:type="spellEnd"/>
            <w:r w:rsidRPr="00734F8A">
              <w:rPr>
                <w:rFonts w:ascii="Times New Roman" w:hAnsi="Times New Roman"/>
                <w:sz w:val="20"/>
                <w:szCs w:val="20"/>
              </w:rPr>
              <w:t xml:space="preserve"> для всех плодов 0,5 л</w:t>
            </w:r>
          </w:p>
        </w:tc>
        <w:tc>
          <w:tcPr>
            <w:tcW w:w="1473"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Удобрения органические</w:t>
            </w:r>
          </w:p>
        </w:tc>
        <w:tc>
          <w:tcPr>
            <w:tcW w:w="1379" w:type="dxa"/>
            <w:noWrap/>
            <w:hideMark/>
          </w:tcPr>
          <w:p w:rsidR="00734F8A" w:rsidRPr="00734F8A" w:rsidRDefault="00734F8A" w:rsidP="00734F8A">
            <w:pPr>
              <w:jc w:val="center"/>
              <w:rPr>
                <w:rFonts w:ascii="Times New Roman" w:hAnsi="Times New Roman"/>
                <w:sz w:val="20"/>
                <w:szCs w:val="20"/>
              </w:rPr>
            </w:pPr>
            <w:proofErr w:type="spellStart"/>
            <w:r w:rsidRPr="00734F8A">
              <w:rPr>
                <w:rFonts w:ascii="Times New Roman" w:hAnsi="Times New Roman"/>
                <w:sz w:val="20"/>
                <w:szCs w:val="20"/>
              </w:rPr>
              <w:t>Florizel</w:t>
            </w:r>
            <w:proofErr w:type="spellEnd"/>
          </w:p>
        </w:tc>
        <w:tc>
          <w:tcPr>
            <w:tcW w:w="1141"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Прямой конкурент</w:t>
            </w:r>
          </w:p>
        </w:tc>
        <w:tc>
          <w:tcPr>
            <w:tcW w:w="691"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58</w:t>
            </w:r>
          </w:p>
        </w:tc>
        <w:tc>
          <w:tcPr>
            <w:tcW w:w="1279"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Жидкое</w:t>
            </w:r>
          </w:p>
        </w:tc>
        <w:tc>
          <w:tcPr>
            <w:tcW w:w="804"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116,00</w:t>
            </w:r>
          </w:p>
        </w:tc>
      </w:tr>
      <w:tr w:rsidR="00734F8A" w:rsidRPr="00734F8A" w:rsidTr="0082549C">
        <w:trPr>
          <w:trHeight w:val="300"/>
        </w:trPr>
        <w:tc>
          <w:tcPr>
            <w:tcW w:w="2075" w:type="dxa"/>
            <w:noWrap/>
            <w:hideMark/>
          </w:tcPr>
          <w:p w:rsidR="00734F8A" w:rsidRPr="00734F8A" w:rsidRDefault="00734F8A" w:rsidP="00734F8A">
            <w:pPr>
              <w:rPr>
                <w:rFonts w:ascii="Times New Roman" w:hAnsi="Times New Roman"/>
                <w:sz w:val="20"/>
                <w:szCs w:val="20"/>
              </w:rPr>
            </w:pPr>
            <w:proofErr w:type="spellStart"/>
            <w:r w:rsidRPr="00734F8A">
              <w:rPr>
                <w:rFonts w:ascii="Times New Roman" w:hAnsi="Times New Roman"/>
                <w:sz w:val="20"/>
                <w:szCs w:val="20"/>
              </w:rPr>
              <w:t>Биогумус</w:t>
            </w:r>
            <w:proofErr w:type="spellEnd"/>
            <w:r w:rsidRPr="00734F8A">
              <w:rPr>
                <w:rFonts w:ascii="Times New Roman" w:hAnsi="Times New Roman"/>
                <w:sz w:val="20"/>
                <w:szCs w:val="20"/>
              </w:rPr>
              <w:t xml:space="preserve"> </w:t>
            </w:r>
            <w:proofErr w:type="spellStart"/>
            <w:r w:rsidRPr="00734F8A">
              <w:rPr>
                <w:rFonts w:ascii="Times New Roman" w:hAnsi="Times New Roman"/>
                <w:sz w:val="20"/>
                <w:szCs w:val="20"/>
              </w:rPr>
              <w:t>Florizel</w:t>
            </w:r>
            <w:proofErr w:type="spellEnd"/>
            <w:r w:rsidRPr="00734F8A">
              <w:rPr>
                <w:rFonts w:ascii="Times New Roman" w:hAnsi="Times New Roman"/>
                <w:sz w:val="20"/>
                <w:szCs w:val="20"/>
              </w:rPr>
              <w:t xml:space="preserve"> для универсальный 0,5 л</w:t>
            </w:r>
          </w:p>
        </w:tc>
        <w:tc>
          <w:tcPr>
            <w:tcW w:w="1473"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Удобрения органические</w:t>
            </w:r>
          </w:p>
        </w:tc>
        <w:tc>
          <w:tcPr>
            <w:tcW w:w="1379" w:type="dxa"/>
            <w:noWrap/>
            <w:hideMark/>
          </w:tcPr>
          <w:p w:rsidR="00734F8A" w:rsidRPr="00734F8A" w:rsidRDefault="00734F8A" w:rsidP="00734F8A">
            <w:pPr>
              <w:jc w:val="center"/>
              <w:rPr>
                <w:rFonts w:ascii="Times New Roman" w:hAnsi="Times New Roman"/>
                <w:sz w:val="20"/>
                <w:szCs w:val="20"/>
              </w:rPr>
            </w:pPr>
            <w:proofErr w:type="spellStart"/>
            <w:r w:rsidRPr="00734F8A">
              <w:rPr>
                <w:rFonts w:ascii="Times New Roman" w:hAnsi="Times New Roman"/>
                <w:sz w:val="20"/>
                <w:szCs w:val="20"/>
              </w:rPr>
              <w:t>Florizel</w:t>
            </w:r>
            <w:proofErr w:type="spellEnd"/>
          </w:p>
        </w:tc>
        <w:tc>
          <w:tcPr>
            <w:tcW w:w="1141"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Прямой конкурент</w:t>
            </w:r>
          </w:p>
        </w:tc>
        <w:tc>
          <w:tcPr>
            <w:tcW w:w="691"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56</w:t>
            </w:r>
          </w:p>
        </w:tc>
        <w:tc>
          <w:tcPr>
            <w:tcW w:w="1279"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Жидкое</w:t>
            </w:r>
          </w:p>
        </w:tc>
        <w:tc>
          <w:tcPr>
            <w:tcW w:w="804"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112,00</w:t>
            </w:r>
          </w:p>
        </w:tc>
      </w:tr>
      <w:tr w:rsidR="00734F8A" w:rsidRPr="00734F8A" w:rsidTr="0082549C">
        <w:trPr>
          <w:trHeight w:val="300"/>
        </w:trPr>
        <w:tc>
          <w:tcPr>
            <w:tcW w:w="2075" w:type="dxa"/>
            <w:noWrap/>
            <w:hideMark/>
          </w:tcPr>
          <w:p w:rsidR="00734F8A" w:rsidRPr="00734F8A" w:rsidRDefault="00734F8A" w:rsidP="00734F8A">
            <w:pPr>
              <w:rPr>
                <w:rFonts w:ascii="Times New Roman" w:hAnsi="Times New Roman"/>
                <w:sz w:val="20"/>
                <w:szCs w:val="20"/>
              </w:rPr>
            </w:pPr>
            <w:proofErr w:type="spellStart"/>
            <w:r w:rsidRPr="00734F8A">
              <w:rPr>
                <w:rFonts w:ascii="Times New Roman" w:hAnsi="Times New Roman"/>
                <w:sz w:val="20"/>
                <w:szCs w:val="20"/>
              </w:rPr>
              <w:t>Биогумус</w:t>
            </w:r>
            <w:proofErr w:type="spellEnd"/>
            <w:r w:rsidRPr="00734F8A">
              <w:rPr>
                <w:rFonts w:ascii="Times New Roman" w:hAnsi="Times New Roman"/>
                <w:sz w:val="20"/>
                <w:szCs w:val="20"/>
              </w:rPr>
              <w:t xml:space="preserve"> </w:t>
            </w:r>
            <w:proofErr w:type="spellStart"/>
            <w:r w:rsidRPr="00734F8A">
              <w:rPr>
                <w:rFonts w:ascii="Times New Roman" w:hAnsi="Times New Roman"/>
                <w:sz w:val="20"/>
                <w:szCs w:val="20"/>
              </w:rPr>
              <w:t>Florizel</w:t>
            </w:r>
            <w:proofErr w:type="spellEnd"/>
            <w:r w:rsidRPr="00734F8A">
              <w:rPr>
                <w:rFonts w:ascii="Times New Roman" w:hAnsi="Times New Roman"/>
                <w:sz w:val="20"/>
                <w:szCs w:val="20"/>
              </w:rPr>
              <w:t xml:space="preserve"> для рассады 0,35 л</w:t>
            </w:r>
          </w:p>
        </w:tc>
        <w:tc>
          <w:tcPr>
            <w:tcW w:w="1473"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Удобрения органические</w:t>
            </w:r>
          </w:p>
        </w:tc>
        <w:tc>
          <w:tcPr>
            <w:tcW w:w="1379" w:type="dxa"/>
            <w:noWrap/>
            <w:hideMark/>
          </w:tcPr>
          <w:p w:rsidR="00734F8A" w:rsidRPr="00734F8A" w:rsidRDefault="00734F8A" w:rsidP="00734F8A">
            <w:pPr>
              <w:jc w:val="center"/>
              <w:rPr>
                <w:rFonts w:ascii="Times New Roman" w:hAnsi="Times New Roman"/>
                <w:sz w:val="20"/>
                <w:szCs w:val="20"/>
              </w:rPr>
            </w:pPr>
            <w:proofErr w:type="spellStart"/>
            <w:r w:rsidRPr="00734F8A">
              <w:rPr>
                <w:rFonts w:ascii="Times New Roman" w:hAnsi="Times New Roman"/>
                <w:sz w:val="20"/>
                <w:szCs w:val="20"/>
              </w:rPr>
              <w:t>Florizel</w:t>
            </w:r>
            <w:proofErr w:type="spellEnd"/>
          </w:p>
        </w:tc>
        <w:tc>
          <w:tcPr>
            <w:tcW w:w="1141"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Прямой конкурент</w:t>
            </w:r>
          </w:p>
        </w:tc>
        <w:tc>
          <w:tcPr>
            <w:tcW w:w="691"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46</w:t>
            </w:r>
          </w:p>
        </w:tc>
        <w:tc>
          <w:tcPr>
            <w:tcW w:w="1279"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Жидкое</w:t>
            </w:r>
          </w:p>
        </w:tc>
        <w:tc>
          <w:tcPr>
            <w:tcW w:w="804"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131,43</w:t>
            </w:r>
          </w:p>
        </w:tc>
      </w:tr>
      <w:tr w:rsidR="00734F8A" w:rsidRPr="00734F8A" w:rsidTr="0082549C">
        <w:trPr>
          <w:trHeight w:val="300"/>
        </w:trPr>
        <w:tc>
          <w:tcPr>
            <w:tcW w:w="2075" w:type="dxa"/>
            <w:noWrap/>
            <w:hideMark/>
          </w:tcPr>
          <w:p w:rsidR="00734F8A" w:rsidRPr="00734F8A" w:rsidRDefault="00734F8A" w:rsidP="00734F8A">
            <w:pPr>
              <w:rPr>
                <w:rFonts w:ascii="Times New Roman" w:hAnsi="Times New Roman"/>
                <w:sz w:val="20"/>
                <w:szCs w:val="20"/>
              </w:rPr>
            </w:pPr>
            <w:proofErr w:type="spellStart"/>
            <w:r w:rsidRPr="00734F8A">
              <w:rPr>
                <w:rFonts w:ascii="Times New Roman" w:hAnsi="Times New Roman"/>
                <w:sz w:val="20"/>
                <w:szCs w:val="20"/>
              </w:rPr>
              <w:t>Биогумус</w:t>
            </w:r>
            <w:proofErr w:type="spellEnd"/>
            <w:r w:rsidRPr="00734F8A">
              <w:rPr>
                <w:rFonts w:ascii="Times New Roman" w:hAnsi="Times New Roman"/>
                <w:sz w:val="20"/>
                <w:szCs w:val="20"/>
              </w:rPr>
              <w:t xml:space="preserve"> </w:t>
            </w:r>
            <w:proofErr w:type="spellStart"/>
            <w:r w:rsidRPr="00734F8A">
              <w:rPr>
                <w:rFonts w:ascii="Times New Roman" w:hAnsi="Times New Roman"/>
                <w:sz w:val="20"/>
                <w:szCs w:val="20"/>
              </w:rPr>
              <w:t>Florizel</w:t>
            </w:r>
            <w:proofErr w:type="spellEnd"/>
            <w:r w:rsidRPr="00734F8A">
              <w:rPr>
                <w:rFonts w:ascii="Times New Roman" w:hAnsi="Times New Roman"/>
                <w:sz w:val="20"/>
                <w:szCs w:val="20"/>
              </w:rPr>
              <w:t xml:space="preserve"> для моркови и свеклы 0,35 л</w:t>
            </w:r>
          </w:p>
        </w:tc>
        <w:tc>
          <w:tcPr>
            <w:tcW w:w="1473"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Удобрения органические</w:t>
            </w:r>
          </w:p>
        </w:tc>
        <w:tc>
          <w:tcPr>
            <w:tcW w:w="1379" w:type="dxa"/>
            <w:noWrap/>
            <w:hideMark/>
          </w:tcPr>
          <w:p w:rsidR="00734F8A" w:rsidRPr="00734F8A" w:rsidRDefault="00734F8A" w:rsidP="00734F8A">
            <w:pPr>
              <w:jc w:val="center"/>
              <w:rPr>
                <w:rFonts w:ascii="Times New Roman" w:hAnsi="Times New Roman"/>
                <w:sz w:val="20"/>
                <w:szCs w:val="20"/>
              </w:rPr>
            </w:pPr>
            <w:proofErr w:type="spellStart"/>
            <w:r w:rsidRPr="00734F8A">
              <w:rPr>
                <w:rFonts w:ascii="Times New Roman" w:hAnsi="Times New Roman"/>
                <w:sz w:val="20"/>
                <w:szCs w:val="20"/>
              </w:rPr>
              <w:t>Florizel</w:t>
            </w:r>
            <w:proofErr w:type="spellEnd"/>
          </w:p>
        </w:tc>
        <w:tc>
          <w:tcPr>
            <w:tcW w:w="1141"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Прямой конкурент</w:t>
            </w:r>
          </w:p>
        </w:tc>
        <w:tc>
          <w:tcPr>
            <w:tcW w:w="691"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46</w:t>
            </w:r>
          </w:p>
        </w:tc>
        <w:tc>
          <w:tcPr>
            <w:tcW w:w="1279"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Жидкое</w:t>
            </w:r>
          </w:p>
        </w:tc>
        <w:tc>
          <w:tcPr>
            <w:tcW w:w="804"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131,43</w:t>
            </w:r>
          </w:p>
        </w:tc>
      </w:tr>
      <w:tr w:rsidR="00734F8A" w:rsidRPr="00734F8A" w:rsidTr="0082549C">
        <w:trPr>
          <w:trHeight w:val="300"/>
        </w:trPr>
        <w:tc>
          <w:tcPr>
            <w:tcW w:w="2075" w:type="dxa"/>
            <w:noWrap/>
            <w:hideMark/>
          </w:tcPr>
          <w:p w:rsidR="00734F8A" w:rsidRPr="00734F8A" w:rsidRDefault="00734F8A" w:rsidP="00734F8A">
            <w:pPr>
              <w:rPr>
                <w:rFonts w:ascii="Times New Roman" w:hAnsi="Times New Roman"/>
                <w:sz w:val="20"/>
                <w:szCs w:val="20"/>
              </w:rPr>
            </w:pPr>
            <w:proofErr w:type="spellStart"/>
            <w:r w:rsidRPr="00734F8A">
              <w:rPr>
                <w:rFonts w:ascii="Times New Roman" w:hAnsi="Times New Roman"/>
                <w:sz w:val="20"/>
                <w:szCs w:val="20"/>
              </w:rPr>
              <w:lastRenderedPageBreak/>
              <w:t>Биогумус</w:t>
            </w:r>
            <w:proofErr w:type="spellEnd"/>
            <w:r w:rsidRPr="00734F8A">
              <w:rPr>
                <w:rFonts w:ascii="Times New Roman" w:hAnsi="Times New Roman"/>
                <w:sz w:val="20"/>
                <w:szCs w:val="20"/>
              </w:rPr>
              <w:t xml:space="preserve"> </w:t>
            </w:r>
            <w:proofErr w:type="spellStart"/>
            <w:r w:rsidRPr="00734F8A">
              <w:rPr>
                <w:rFonts w:ascii="Times New Roman" w:hAnsi="Times New Roman"/>
                <w:sz w:val="20"/>
                <w:szCs w:val="20"/>
              </w:rPr>
              <w:t>Florizel</w:t>
            </w:r>
            <w:proofErr w:type="spellEnd"/>
            <w:r w:rsidRPr="00734F8A">
              <w:rPr>
                <w:rFonts w:ascii="Times New Roman" w:hAnsi="Times New Roman"/>
                <w:sz w:val="20"/>
                <w:szCs w:val="20"/>
              </w:rPr>
              <w:t xml:space="preserve"> для хвойных культур 0,35 л</w:t>
            </w:r>
          </w:p>
        </w:tc>
        <w:tc>
          <w:tcPr>
            <w:tcW w:w="1473"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Удобрения органические</w:t>
            </w:r>
          </w:p>
        </w:tc>
        <w:tc>
          <w:tcPr>
            <w:tcW w:w="1379" w:type="dxa"/>
            <w:noWrap/>
            <w:hideMark/>
          </w:tcPr>
          <w:p w:rsidR="00734F8A" w:rsidRPr="00734F8A" w:rsidRDefault="00734F8A" w:rsidP="00734F8A">
            <w:pPr>
              <w:jc w:val="center"/>
              <w:rPr>
                <w:rFonts w:ascii="Times New Roman" w:hAnsi="Times New Roman"/>
                <w:sz w:val="20"/>
                <w:szCs w:val="20"/>
              </w:rPr>
            </w:pPr>
            <w:proofErr w:type="spellStart"/>
            <w:r w:rsidRPr="00734F8A">
              <w:rPr>
                <w:rFonts w:ascii="Times New Roman" w:hAnsi="Times New Roman"/>
                <w:sz w:val="20"/>
                <w:szCs w:val="20"/>
              </w:rPr>
              <w:t>Florizel</w:t>
            </w:r>
            <w:proofErr w:type="spellEnd"/>
          </w:p>
        </w:tc>
        <w:tc>
          <w:tcPr>
            <w:tcW w:w="1141"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Прямой конкурент</w:t>
            </w:r>
          </w:p>
        </w:tc>
        <w:tc>
          <w:tcPr>
            <w:tcW w:w="691"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46</w:t>
            </w:r>
          </w:p>
        </w:tc>
        <w:tc>
          <w:tcPr>
            <w:tcW w:w="1279"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Жидкое</w:t>
            </w:r>
          </w:p>
        </w:tc>
        <w:tc>
          <w:tcPr>
            <w:tcW w:w="804"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131,43</w:t>
            </w:r>
          </w:p>
        </w:tc>
      </w:tr>
      <w:tr w:rsidR="00734F8A" w:rsidRPr="00734F8A" w:rsidTr="0082549C">
        <w:trPr>
          <w:trHeight w:val="300"/>
        </w:trPr>
        <w:tc>
          <w:tcPr>
            <w:tcW w:w="2075" w:type="dxa"/>
            <w:noWrap/>
            <w:hideMark/>
          </w:tcPr>
          <w:p w:rsidR="00734F8A" w:rsidRPr="00734F8A" w:rsidRDefault="00734F8A" w:rsidP="00734F8A">
            <w:pPr>
              <w:rPr>
                <w:rFonts w:ascii="Times New Roman" w:hAnsi="Times New Roman"/>
                <w:sz w:val="20"/>
                <w:szCs w:val="20"/>
              </w:rPr>
            </w:pPr>
            <w:proofErr w:type="spellStart"/>
            <w:r w:rsidRPr="00734F8A">
              <w:rPr>
                <w:rFonts w:ascii="Times New Roman" w:hAnsi="Times New Roman"/>
                <w:sz w:val="20"/>
                <w:szCs w:val="20"/>
              </w:rPr>
              <w:t>Биогумус</w:t>
            </w:r>
            <w:proofErr w:type="spellEnd"/>
            <w:r w:rsidRPr="00734F8A">
              <w:rPr>
                <w:rFonts w:ascii="Times New Roman" w:hAnsi="Times New Roman"/>
                <w:sz w:val="20"/>
                <w:szCs w:val="20"/>
              </w:rPr>
              <w:t xml:space="preserve"> </w:t>
            </w:r>
            <w:proofErr w:type="spellStart"/>
            <w:r w:rsidRPr="00734F8A">
              <w:rPr>
                <w:rFonts w:ascii="Times New Roman" w:hAnsi="Times New Roman"/>
                <w:sz w:val="20"/>
                <w:szCs w:val="20"/>
              </w:rPr>
              <w:t>Florizel</w:t>
            </w:r>
            <w:proofErr w:type="spellEnd"/>
            <w:r w:rsidRPr="00734F8A">
              <w:rPr>
                <w:rFonts w:ascii="Times New Roman" w:hAnsi="Times New Roman"/>
                <w:sz w:val="20"/>
                <w:szCs w:val="20"/>
              </w:rPr>
              <w:t xml:space="preserve"> для цветковых культур 0,35 л</w:t>
            </w:r>
          </w:p>
        </w:tc>
        <w:tc>
          <w:tcPr>
            <w:tcW w:w="1473"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Удобрения органические</w:t>
            </w:r>
          </w:p>
        </w:tc>
        <w:tc>
          <w:tcPr>
            <w:tcW w:w="1379" w:type="dxa"/>
            <w:noWrap/>
            <w:hideMark/>
          </w:tcPr>
          <w:p w:rsidR="00734F8A" w:rsidRPr="00734F8A" w:rsidRDefault="00734F8A" w:rsidP="00734F8A">
            <w:pPr>
              <w:jc w:val="center"/>
              <w:rPr>
                <w:rFonts w:ascii="Times New Roman" w:hAnsi="Times New Roman"/>
                <w:sz w:val="20"/>
                <w:szCs w:val="20"/>
              </w:rPr>
            </w:pPr>
            <w:proofErr w:type="spellStart"/>
            <w:r w:rsidRPr="00734F8A">
              <w:rPr>
                <w:rFonts w:ascii="Times New Roman" w:hAnsi="Times New Roman"/>
                <w:sz w:val="20"/>
                <w:szCs w:val="20"/>
              </w:rPr>
              <w:t>Florizel</w:t>
            </w:r>
            <w:proofErr w:type="spellEnd"/>
          </w:p>
        </w:tc>
        <w:tc>
          <w:tcPr>
            <w:tcW w:w="1141"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Прямой конкурент</w:t>
            </w:r>
          </w:p>
        </w:tc>
        <w:tc>
          <w:tcPr>
            <w:tcW w:w="691"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58</w:t>
            </w:r>
          </w:p>
        </w:tc>
        <w:tc>
          <w:tcPr>
            <w:tcW w:w="1279"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Жидкое</w:t>
            </w:r>
          </w:p>
        </w:tc>
        <w:tc>
          <w:tcPr>
            <w:tcW w:w="804"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165,71</w:t>
            </w:r>
          </w:p>
        </w:tc>
      </w:tr>
      <w:tr w:rsidR="00734F8A" w:rsidRPr="00734F8A" w:rsidTr="0082549C">
        <w:trPr>
          <w:trHeight w:val="300"/>
        </w:trPr>
        <w:tc>
          <w:tcPr>
            <w:tcW w:w="2075" w:type="dxa"/>
            <w:noWrap/>
            <w:hideMark/>
          </w:tcPr>
          <w:p w:rsidR="00734F8A" w:rsidRPr="00734F8A" w:rsidRDefault="00734F8A" w:rsidP="00734F8A">
            <w:pPr>
              <w:rPr>
                <w:rFonts w:ascii="Times New Roman" w:hAnsi="Times New Roman"/>
                <w:sz w:val="20"/>
                <w:szCs w:val="20"/>
              </w:rPr>
            </w:pPr>
            <w:proofErr w:type="spellStart"/>
            <w:r w:rsidRPr="00734F8A">
              <w:rPr>
                <w:rFonts w:ascii="Times New Roman" w:hAnsi="Times New Roman"/>
                <w:sz w:val="20"/>
                <w:szCs w:val="20"/>
              </w:rPr>
              <w:t>Биогумус</w:t>
            </w:r>
            <w:proofErr w:type="spellEnd"/>
            <w:r w:rsidRPr="00734F8A">
              <w:rPr>
                <w:rFonts w:ascii="Times New Roman" w:hAnsi="Times New Roman"/>
                <w:sz w:val="20"/>
                <w:szCs w:val="20"/>
              </w:rPr>
              <w:t xml:space="preserve"> </w:t>
            </w:r>
            <w:proofErr w:type="spellStart"/>
            <w:r w:rsidRPr="00734F8A">
              <w:rPr>
                <w:rFonts w:ascii="Times New Roman" w:hAnsi="Times New Roman"/>
                <w:sz w:val="20"/>
                <w:szCs w:val="20"/>
              </w:rPr>
              <w:t>Florizel</w:t>
            </w:r>
            <w:proofErr w:type="spellEnd"/>
            <w:r w:rsidRPr="00734F8A">
              <w:rPr>
                <w:rFonts w:ascii="Times New Roman" w:hAnsi="Times New Roman"/>
                <w:sz w:val="20"/>
                <w:szCs w:val="20"/>
              </w:rPr>
              <w:t xml:space="preserve"> для огурцов и кабачков 0,35 л</w:t>
            </w:r>
          </w:p>
        </w:tc>
        <w:tc>
          <w:tcPr>
            <w:tcW w:w="1473"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Удобрения органические</w:t>
            </w:r>
          </w:p>
        </w:tc>
        <w:tc>
          <w:tcPr>
            <w:tcW w:w="1379" w:type="dxa"/>
            <w:noWrap/>
            <w:hideMark/>
          </w:tcPr>
          <w:p w:rsidR="00734F8A" w:rsidRPr="00734F8A" w:rsidRDefault="00734F8A" w:rsidP="00734F8A">
            <w:pPr>
              <w:jc w:val="center"/>
              <w:rPr>
                <w:rFonts w:ascii="Times New Roman" w:hAnsi="Times New Roman"/>
                <w:sz w:val="20"/>
                <w:szCs w:val="20"/>
              </w:rPr>
            </w:pPr>
            <w:proofErr w:type="spellStart"/>
            <w:r w:rsidRPr="00734F8A">
              <w:rPr>
                <w:rFonts w:ascii="Times New Roman" w:hAnsi="Times New Roman"/>
                <w:sz w:val="20"/>
                <w:szCs w:val="20"/>
              </w:rPr>
              <w:t>Florizel</w:t>
            </w:r>
            <w:proofErr w:type="spellEnd"/>
          </w:p>
        </w:tc>
        <w:tc>
          <w:tcPr>
            <w:tcW w:w="1141"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Прямой конкурент</w:t>
            </w:r>
          </w:p>
        </w:tc>
        <w:tc>
          <w:tcPr>
            <w:tcW w:w="691"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46</w:t>
            </w:r>
          </w:p>
        </w:tc>
        <w:tc>
          <w:tcPr>
            <w:tcW w:w="1279"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Жидкое</w:t>
            </w:r>
          </w:p>
        </w:tc>
        <w:tc>
          <w:tcPr>
            <w:tcW w:w="804"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131,43</w:t>
            </w:r>
          </w:p>
        </w:tc>
      </w:tr>
      <w:tr w:rsidR="00734F8A" w:rsidRPr="00734F8A" w:rsidTr="0082549C">
        <w:trPr>
          <w:trHeight w:val="300"/>
        </w:trPr>
        <w:tc>
          <w:tcPr>
            <w:tcW w:w="2075" w:type="dxa"/>
            <w:noWrap/>
            <w:hideMark/>
          </w:tcPr>
          <w:p w:rsidR="00734F8A" w:rsidRPr="00734F8A" w:rsidRDefault="00734F8A" w:rsidP="00734F8A">
            <w:pPr>
              <w:rPr>
                <w:rFonts w:ascii="Times New Roman" w:hAnsi="Times New Roman"/>
                <w:sz w:val="20"/>
                <w:szCs w:val="20"/>
              </w:rPr>
            </w:pPr>
            <w:r w:rsidRPr="00734F8A">
              <w:rPr>
                <w:rFonts w:ascii="Times New Roman" w:hAnsi="Times New Roman"/>
                <w:sz w:val="20"/>
                <w:szCs w:val="20"/>
              </w:rPr>
              <w:t>Органоминеральное удобрения для плодовых культур "Плодовые" 50 г</w:t>
            </w:r>
          </w:p>
        </w:tc>
        <w:tc>
          <w:tcPr>
            <w:tcW w:w="1473"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Удобрения органоминеральные</w:t>
            </w:r>
          </w:p>
        </w:tc>
        <w:tc>
          <w:tcPr>
            <w:tcW w:w="1379" w:type="dxa"/>
            <w:noWrap/>
            <w:hideMark/>
          </w:tcPr>
          <w:p w:rsidR="00734F8A" w:rsidRPr="00734F8A" w:rsidRDefault="00734F8A" w:rsidP="00734F8A">
            <w:pPr>
              <w:jc w:val="center"/>
              <w:rPr>
                <w:rFonts w:ascii="Times New Roman" w:hAnsi="Times New Roman"/>
                <w:sz w:val="20"/>
                <w:szCs w:val="20"/>
              </w:rPr>
            </w:pPr>
            <w:proofErr w:type="spellStart"/>
            <w:r w:rsidRPr="00734F8A">
              <w:rPr>
                <w:rFonts w:ascii="Times New Roman" w:hAnsi="Times New Roman"/>
                <w:sz w:val="20"/>
                <w:szCs w:val="20"/>
              </w:rPr>
              <w:t>Florizel</w:t>
            </w:r>
            <w:proofErr w:type="spellEnd"/>
          </w:p>
        </w:tc>
        <w:tc>
          <w:tcPr>
            <w:tcW w:w="1141"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Прямые конкуренты</w:t>
            </w:r>
          </w:p>
        </w:tc>
        <w:tc>
          <w:tcPr>
            <w:tcW w:w="691"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6,50</w:t>
            </w:r>
          </w:p>
        </w:tc>
        <w:tc>
          <w:tcPr>
            <w:tcW w:w="1279"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Пакетированный</w:t>
            </w:r>
          </w:p>
        </w:tc>
        <w:tc>
          <w:tcPr>
            <w:tcW w:w="804"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130,00</w:t>
            </w:r>
          </w:p>
        </w:tc>
      </w:tr>
      <w:tr w:rsidR="00734F8A" w:rsidRPr="00734F8A" w:rsidTr="0082549C">
        <w:trPr>
          <w:trHeight w:val="300"/>
        </w:trPr>
        <w:tc>
          <w:tcPr>
            <w:tcW w:w="2075" w:type="dxa"/>
            <w:noWrap/>
            <w:hideMark/>
          </w:tcPr>
          <w:p w:rsidR="00734F8A" w:rsidRPr="00734F8A" w:rsidRDefault="00734F8A" w:rsidP="00734F8A">
            <w:pPr>
              <w:rPr>
                <w:rFonts w:ascii="Times New Roman" w:hAnsi="Times New Roman"/>
                <w:sz w:val="20"/>
                <w:szCs w:val="20"/>
              </w:rPr>
            </w:pPr>
            <w:r w:rsidRPr="00734F8A">
              <w:rPr>
                <w:rFonts w:ascii="Times New Roman" w:hAnsi="Times New Roman"/>
                <w:sz w:val="20"/>
                <w:szCs w:val="20"/>
              </w:rPr>
              <w:t>ОМУ для огурцов, кабачков, тыкв и патиссонов, 2 кг</w:t>
            </w:r>
          </w:p>
        </w:tc>
        <w:tc>
          <w:tcPr>
            <w:tcW w:w="1473"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Удобрения органоминеральные</w:t>
            </w:r>
          </w:p>
        </w:tc>
        <w:tc>
          <w:tcPr>
            <w:tcW w:w="1379" w:type="dxa"/>
            <w:noWrap/>
            <w:hideMark/>
          </w:tcPr>
          <w:p w:rsidR="00734F8A" w:rsidRPr="00734F8A" w:rsidRDefault="00734F8A" w:rsidP="00734F8A">
            <w:pPr>
              <w:jc w:val="center"/>
              <w:rPr>
                <w:rFonts w:ascii="Times New Roman" w:hAnsi="Times New Roman"/>
                <w:sz w:val="20"/>
                <w:szCs w:val="20"/>
              </w:rPr>
            </w:pPr>
            <w:proofErr w:type="spellStart"/>
            <w:r w:rsidRPr="00734F8A">
              <w:rPr>
                <w:rFonts w:ascii="Times New Roman" w:hAnsi="Times New Roman"/>
                <w:sz w:val="20"/>
                <w:szCs w:val="20"/>
              </w:rPr>
              <w:t>Geolia</w:t>
            </w:r>
            <w:proofErr w:type="spellEnd"/>
            <w:r w:rsidRPr="00734F8A">
              <w:rPr>
                <w:rFonts w:ascii="Times New Roman" w:hAnsi="Times New Roman"/>
                <w:sz w:val="20"/>
                <w:szCs w:val="20"/>
              </w:rPr>
              <w:t xml:space="preserve"> </w:t>
            </w:r>
            <w:proofErr w:type="spellStart"/>
            <w:r w:rsidRPr="00734F8A">
              <w:rPr>
                <w:rFonts w:ascii="Times New Roman" w:hAnsi="Times New Roman"/>
                <w:sz w:val="20"/>
                <w:szCs w:val="20"/>
              </w:rPr>
              <w:t>Premium</w:t>
            </w:r>
            <w:proofErr w:type="spellEnd"/>
          </w:p>
        </w:tc>
        <w:tc>
          <w:tcPr>
            <w:tcW w:w="1141"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Прямые конкуренты</w:t>
            </w:r>
          </w:p>
        </w:tc>
        <w:tc>
          <w:tcPr>
            <w:tcW w:w="691"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180,00</w:t>
            </w:r>
          </w:p>
        </w:tc>
        <w:tc>
          <w:tcPr>
            <w:tcW w:w="1279"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Пакетированный</w:t>
            </w:r>
          </w:p>
        </w:tc>
        <w:tc>
          <w:tcPr>
            <w:tcW w:w="804"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90,00</w:t>
            </w:r>
          </w:p>
        </w:tc>
      </w:tr>
      <w:tr w:rsidR="00734F8A" w:rsidRPr="00734F8A" w:rsidTr="0082549C">
        <w:trPr>
          <w:trHeight w:val="300"/>
        </w:trPr>
        <w:tc>
          <w:tcPr>
            <w:tcW w:w="2075" w:type="dxa"/>
            <w:noWrap/>
            <w:hideMark/>
          </w:tcPr>
          <w:p w:rsidR="00734F8A" w:rsidRPr="00734F8A" w:rsidRDefault="00734F8A" w:rsidP="00734F8A">
            <w:pPr>
              <w:rPr>
                <w:rFonts w:ascii="Times New Roman" w:hAnsi="Times New Roman"/>
                <w:sz w:val="20"/>
                <w:szCs w:val="20"/>
              </w:rPr>
            </w:pPr>
            <w:r w:rsidRPr="00734F8A">
              <w:rPr>
                <w:rFonts w:ascii="Times New Roman" w:hAnsi="Times New Roman"/>
                <w:sz w:val="20"/>
                <w:szCs w:val="20"/>
              </w:rPr>
              <w:t>ОМУ для томатов, перцев, баклажанов, 2 кг</w:t>
            </w:r>
          </w:p>
        </w:tc>
        <w:tc>
          <w:tcPr>
            <w:tcW w:w="1473"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Удобрения органоминеральные</w:t>
            </w:r>
          </w:p>
        </w:tc>
        <w:tc>
          <w:tcPr>
            <w:tcW w:w="1379" w:type="dxa"/>
            <w:noWrap/>
            <w:hideMark/>
          </w:tcPr>
          <w:p w:rsidR="00734F8A" w:rsidRPr="00734F8A" w:rsidRDefault="00734F8A" w:rsidP="00734F8A">
            <w:pPr>
              <w:jc w:val="center"/>
              <w:rPr>
                <w:rFonts w:ascii="Times New Roman" w:hAnsi="Times New Roman"/>
                <w:sz w:val="20"/>
                <w:szCs w:val="20"/>
              </w:rPr>
            </w:pPr>
            <w:proofErr w:type="spellStart"/>
            <w:r w:rsidRPr="00734F8A">
              <w:rPr>
                <w:rFonts w:ascii="Times New Roman" w:hAnsi="Times New Roman"/>
                <w:sz w:val="20"/>
                <w:szCs w:val="20"/>
              </w:rPr>
              <w:t>Geolia</w:t>
            </w:r>
            <w:proofErr w:type="spellEnd"/>
            <w:r w:rsidRPr="00734F8A">
              <w:rPr>
                <w:rFonts w:ascii="Times New Roman" w:hAnsi="Times New Roman"/>
                <w:sz w:val="20"/>
                <w:szCs w:val="20"/>
              </w:rPr>
              <w:t xml:space="preserve"> </w:t>
            </w:r>
            <w:proofErr w:type="spellStart"/>
            <w:r w:rsidRPr="00734F8A">
              <w:rPr>
                <w:rFonts w:ascii="Times New Roman" w:hAnsi="Times New Roman"/>
                <w:sz w:val="20"/>
                <w:szCs w:val="20"/>
              </w:rPr>
              <w:t>Premium</w:t>
            </w:r>
            <w:proofErr w:type="spellEnd"/>
          </w:p>
        </w:tc>
        <w:tc>
          <w:tcPr>
            <w:tcW w:w="1141"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Прямые конкуренты</w:t>
            </w:r>
          </w:p>
        </w:tc>
        <w:tc>
          <w:tcPr>
            <w:tcW w:w="691"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180,00</w:t>
            </w:r>
          </w:p>
        </w:tc>
        <w:tc>
          <w:tcPr>
            <w:tcW w:w="1279"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Пакетированный</w:t>
            </w:r>
          </w:p>
        </w:tc>
        <w:tc>
          <w:tcPr>
            <w:tcW w:w="804"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90,00</w:t>
            </w:r>
          </w:p>
        </w:tc>
      </w:tr>
      <w:tr w:rsidR="00734F8A" w:rsidRPr="00734F8A" w:rsidTr="0082549C">
        <w:trPr>
          <w:trHeight w:val="300"/>
        </w:trPr>
        <w:tc>
          <w:tcPr>
            <w:tcW w:w="2075" w:type="dxa"/>
            <w:noWrap/>
            <w:hideMark/>
          </w:tcPr>
          <w:p w:rsidR="00734F8A" w:rsidRPr="00734F8A" w:rsidRDefault="00734F8A" w:rsidP="00734F8A">
            <w:pPr>
              <w:rPr>
                <w:rFonts w:ascii="Times New Roman" w:hAnsi="Times New Roman"/>
                <w:sz w:val="20"/>
                <w:szCs w:val="20"/>
              </w:rPr>
            </w:pPr>
            <w:r w:rsidRPr="00734F8A">
              <w:rPr>
                <w:rFonts w:ascii="Times New Roman" w:hAnsi="Times New Roman"/>
                <w:sz w:val="20"/>
                <w:szCs w:val="20"/>
              </w:rPr>
              <w:t>ОМУ для клубники и земляники, 2 кг</w:t>
            </w:r>
          </w:p>
        </w:tc>
        <w:tc>
          <w:tcPr>
            <w:tcW w:w="1473"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Удобрения органоминеральные</w:t>
            </w:r>
          </w:p>
        </w:tc>
        <w:tc>
          <w:tcPr>
            <w:tcW w:w="1379" w:type="dxa"/>
            <w:noWrap/>
            <w:hideMark/>
          </w:tcPr>
          <w:p w:rsidR="00734F8A" w:rsidRPr="00734F8A" w:rsidRDefault="00734F8A" w:rsidP="00734F8A">
            <w:pPr>
              <w:jc w:val="center"/>
              <w:rPr>
                <w:rFonts w:ascii="Times New Roman" w:hAnsi="Times New Roman"/>
                <w:sz w:val="20"/>
                <w:szCs w:val="20"/>
              </w:rPr>
            </w:pPr>
            <w:proofErr w:type="spellStart"/>
            <w:r w:rsidRPr="00734F8A">
              <w:rPr>
                <w:rFonts w:ascii="Times New Roman" w:hAnsi="Times New Roman"/>
                <w:sz w:val="20"/>
                <w:szCs w:val="20"/>
              </w:rPr>
              <w:t>Geolia</w:t>
            </w:r>
            <w:proofErr w:type="spellEnd"/>
            <w:r w:rsidRPr="00734F8A">
              <w:rPr>
                <w:rFonts w:ascii="Times New Roman" w:hAnsi="Times New Roman"/>
                <w:sz w:val="20"/>
                <w:szCs w:val="20"/>
              </w:rPr>
              <w:t xml:space="preserve"> </w:t>
            </w:r>
            <w:proofErr w:type="spellStart"/>
            <w:r w:rsidRPr="00734F8A">
              <w:rPr>
                <w:rFonts w:ascii="Times New Roman" w:hAnsi="Times New Roman"/>
                <w:sz w:val="20"/>
                <w:szCs w:val="20"/>
              </w:rPr>
              <w:t>Premium</w:t>
            </w:r>
            <w:proofErr w:type="spellEnd"/>
          </w:p>
        </w:tc>
        <w:tc>
          <w:tcPr>
            <w:tcW w:w="1141"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Прямые конкуренты</w:t>
            </w:r>
          </w:p>
        </w:tc>
        <w:tc>
          <w:tcPr>
            <w:tcW w:w="691"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180,00</w:t>
            </w:r>
          </w:p>
        </w:tc>
        <w:tc>
          <w:tcPr>
            <w:tcW w:w="1279"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Пакетированный</w:t>
            </w:r>
          </w:p>
        </w:tc>
        <w:tc>
          <w:tcPr>
            <w:tcW w:w="804"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90,00</w:t>
            </w:r>
          </w:p>
        </w:tc>
      </w:tr>
      <w:tr w:rsidR="00734F8A" w:rsidRPr="00734F8A" w:rsidTr="0082549C">
        <w:trPr>
          <w:trHeight w:val="300"/>
        </w:trPr>
        <w:tc>
          <w:tcPr>
            <w:tcW w:w="2075" w:type="dxa"/>
            <w:noWrap/>
            <w:hideMark/>
          </w:tcPr>
          <w:p w:rsidR="00734F8A" w:rsidRPr="00734F8A" w:rsidRDefault="00734F8A" w:rsidP="00734F8A">
            <w:pPr>
              <w:rPr>
                <w:rFonts w:ascii="Times New Roman" w:hAnsi="Times New Roman"/>
                <w:sz w:val="20"/>
                <w:szCs w:val="20"/>
              </w:rPr>
            </w:pPr>
            <w:r w:rsidRPr="00734F8A">
              <w:rPr>
                <w:rFonts w:ascii="Times New Roman" w:hAnsi="Times New Roman"/>
                <w:sz w:val="20"/>
                <w:szCs w:val="20"/>
              </w:rPr>
              <w:t xml:space="preserve">Удобрение </w:t>
            </w:r>
            <w:proofErr w:type="spellStart"/>
            <w:r w:rsidRPr="00734F8A">
              <w:rPr>
                <w:rFonts w:ascii="Times New Roman" w:hAnsi="Times New Roman"/>
                <w:sz w:val="20"/>
                <w:szCs w:val="20"/>
              </w:rPr>
              <w:t>Geolia</w:t>
            </w:r>
            <w:proofErr w:type="spellEnd"/>
            <w:r w:rsidRPr="00734F8A">
              <w:rPr>
                <w:rFonts w:ascii="Times New Roman" w:hAnsi="Times New Roman"/>
                <w:sz w:val="20"/>
                <w:szCs w:val="20"/>
              </w:rPr>
              <w:t xml:space="preserve"> органоминеральное для газонов 2 кг</w:t>
            </w:r>
          </w:p>
        </w:tc>
        <w:tc>
          <w:tcPr>
            <w:tcW w:w="1473"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Удобрения органоминеральные</w:t>
            </w:r>
          </w:p>
        </w:tc>
        <w:tc>
          <w:tcPr>
            <w:tcW w:w="1379" w:type="dxa"/>
            <w:noWrap/>
            <w:hideMark/>
          </w:tcPr>
          <w:p w:rsidR="00734F8A" w:rsidRPr="00734F8A" w:rsidRDefault="00734F8A" w:rsidP="00734F8A">
            <w:pPr>
              <w:jc w:val="center"/>
              <w:rPr>
                <w:rFonts w:ascii="Times New Roman" w:hAnsi="Times New Roman"/>
                <w:sz w:val="20"/>
                <w:szCs w:val="20"/>
              </w:rPr>
            </w:pPr>
            <w:proofErr w:type="spellStart"/>
            <w:r w:rsidRPr="00734F8A">
              <w:rPr>
                <w:rFonts w:ascii="Times New Roman" w:hAnsi="Times New Roman"/>
                <w:sz w:val="20"/>
                <w:szCs w:val="20"/>
              </w:rPr>
              <w:t>Geolia</w:t>
            </w:r>
            <w:proofErr w:type="spellEnd"/>
            <w:r w:rsidRPr="00734F8A">
              <w:rPr>
                <w:rFonts w:ascii="Times New Roman" w:hAnsi="Times New Roman"/>
                <w:sz w:val="20"/>
                <w:szCs w:val="20"/>
              </w:rPr>
              <w:t xml:space="preserve"> </w:t>
            </w:r>
            <w:proofErr w:type="spellStart"/>
            <w:r w:rsidRPr="00734F8A">
              <w:rPr>
                <w:rFonts w:ascii="Times New Roman" w:hAnsi="Times New Roman"/>
                <w:sz w:val="20"/>
                <w:szCs w:val="20"/>
              </w:rPr>
              <w:t>Premium</w:t>
            </w:r>
            <w:proofErr w:type="spellEnd"/>
          </w:p>
        </w:tc>
        <w:tc>
          <w:tcPr>
            <w:tcW w:w="1141"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Прямые конкуренты</w:t>
            </w:r>
          </w:p>
        </w:tc>
        <w:tc>
          <w:tcPr>
            <w:tcW w:w="691"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180,00</w:t>
            </w:r>
          </w:p>
        </w:tc>
        <w:tc>
          <w:tcPr>
            <w:tcW w:w="1279"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Пакетированный</w:t>
            </w:r>
          </w:p>
        </w:tc>
        <w:tc>
          <w:tcPr>
            <w:tcW w:w="804"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90,00</w:t>
            </w:r>
          </w:p>
        </w:tc>
      </w:tr>
      <w:tr w:rsidR="00734F8A" w:rsidRPr="00734F8A" w:rsidTr="0082549C">
        <w:trPr>
          <w:trHeight w:val="315"/>
        </w:trPr>
        <w:tc>
          <w:tcPr>
            <w:tcW w:w="2075" w:type="dxa"/>
            <w:noWrap/>
            <w:hideMark/>
          </w:tcPr>
          <w:p w:rsidR="00734F8A" w:rsidRPr="00734F8A" w:rsidRDefault="00734F8A" w:rsidP="00734F8A">
            <w:pPr>
              <w:rPr>
                <w:rFonts w:ascii="Times New Roman" w:hAnsi="Times New Roman"/>
                <w:sz w:val="20"/>
                <w:szCs w:val="20"/>
              </w:rPr>
            </w:pPr>
            <w:r w:rsidRPr="00734F8A">
              <w:rPr>
                <w:rFonts w:ascii="Times New Roman" w:hAnsi="Times New Roman"/>
                <w:sz w:val="20"/>
                <w:szCs w:val="20"/>
              </w:rPr>
              <w:t xml:space="preserve">Удобрение </w:t>
            </w:r>
            <w:proofErr w:type="spellStart"/>
            <w:r w:rsidRPr="00734F8A">
              <w:rPr>
                <w:rFonts w:ascii="Times New Roman" w:hAnsi="Times New Roman"/>
                <w:sz w:val="20"/>
                <w:szCs w:val="20"/>
              </w:rPr>
              <w:t>Pokon</w:t>
            </w:r>
            <w:proofErr w:type="spellEnd"/>
            <w:r w:rsidRPr="00734F8A">
              <w:rPr>
                <w:rFonts w:ascii="Times New Roman" w:hAnsi="Times New Roman"/>
                <w:sz w:val="20"/>
                <w:szCs w:val="20"/>
              </w:rPr>
              <w:t xml:space="preserve"> для цветущих растений 250 мл</w:t>
            </w:r>
          </w:p>
        </w:tc>
        <w:tc>
          <w:tcPr>
            <w:tcW w:w="1473"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Удобрения органоминеральные</w:t>
            </w:r>
          </w:p>
        </w:tc>
        <w:tc>
          <w:tcPr>
            <w:tcW w:w="1379" w:type="dxa"/>
            <w:noWrap/>
            <w:hideMark/>
          </w:tcPr>
          <w:p w:rsidR="00734F8A" w:rsidRPr="00734F8A" w:rsidRDefault="00734F8A" w:rsidP="00734F8A">
            <w:pPr>
              <w:jc w:val="center"/>
              <w:rPr>
                <w:rFonts w:ascii="Times New Roman" w:hAnsi="Times New Roman"/>
                <w:sz w:val="20"/>
                <w:szCs w:val="20"/>
              </w:rPr>
            </w:pPr>
            <w:proofErr w:type="spellStart"/>
            <w:r w:rsidRPr="00734F8A">
              <w:rPr>
                <w:rFonts w:ascii="Times New Roman" w:hAnsi="Times New Roman"/>
                <w:sz w:val="20"/>
                <w:szCs w:val="20"/>
              </w:rPr>
              <w:t>Pokon</w:t>
            </w:r>
            <w:proofErr w:type="spellEnd"/>
          </w:p>
        </w:tc>
        <w:tc>
          <w:tcPr>
            <w:tcW w:w="1141"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Прямые конкуренты</w:t>
            </w:r>
          </w:p>
        </w:tc>
        <w:tc>
          <w:tcPr>
            <w:tcW w:w="691"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229,00</w:t>
            </w:r>
          </w:p>
        </w:tc>
        <w:tc>
          <w:tcPr>
            <w:tcW w:w="1279"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Жидкое</w:t>
            </w:r>
          </w:p>
        </w:tc>
        <w:tc>
          <w:tcPr>
            <w:tcW w:w="804"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916,00</w:t>
            </w:r>
          </w:p>
        </w:tc>
      </w:tr>
      <w:tr w:rsidR="00734F8A" w:rsidRPr="00734F8A" w:rsidTr="0082549C">
        <w:trPr>
          <w:trHeight w:val="300"/>
        </w:trPr>
        <w:tc>
          <w:tcPr>
            <w:tcW w:w="2075" w:type="dxa"/>
            <w:noWrap/>
            <w:hideMark/>
          </w:tcPr>
          <w:p w:rsidR="00734F8A" w:rsidRPr="00734F8A" w:rsidRDefault="00734F8A" w:rsidP="00734F8A">
            <w:pPr>
              <w:rPr>
                <w:rFonts w:ascii="Times New Roman" w:hAnsi="Times New Roman"/>
                <w:sz w:val="20"/>
                <w:szCs w:val="20"/>
              </w:rPr>
            </w:pPr>
            <w:r w:rsidRPr="00734F8A">
              <w:rPr>
                <w:rFonts w:ascii="Times New Roman" w:hAnsi="Times New Roman"/>
                <w:sz w:val="20"/>
                <w:szCs w:val="20"/>
              </w:rPr>
              <w:t>Органическая подкормка "</w:t>
            </w:r>
            <w:proofErr w:type="spellStart"/>
            <w:r w:rsidRPr="00734F8A">
              <w:rPr>
                <w:rFonts w:ascii="Times New Roman" w:hAnsi="Times New Roman"/>
                <w:sz w:val="20"/>
                <w:szCs w:val="20"/>
              </w:rPr>
              <w:t>Вермикофе</w:t>
            </w:r>
            <w:proofErr w:type="spellEnd"/>
            <w:r w:rsidRPr="00734F8A">
              <w:rPr>
                <w:rFonts w:ascii="Times New Roman" w:hAnsi="Times New Roman"/>
                <w:sz w:val="20"/>
                <w:szCs w:val="20"/>
              </w:rPr>
              <w:t xml:space="preserve"> универсальный" 0,5 л</w:t>
            </w:r>
          </w:p>
        </w:tc>
        <w:tc>
          <w:tcPr>
            <w:tcW w:w="1473"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Удобрения органические</w:t>
            </w:r>
          </w:p>
        </w:tc>
        <w:tc>
          <w:tcPr>
            <w:tcW w:w="1379" w:type="dxa"/>
            <w:noWrap/>
            <w:hideMark/>
          </w:tcPr>
          <w:p w:rsidR="00734F8A" w:rsidRPr="00734F8A" w:rsidRDefault="00734F8A" w:rsidP="00734F8A">
            <w:pPr>
              <w:jc w:val="center"/>
              <w:rPr>
                <w:rFonts w:ascii="Times New Roman" w:hAnsi="Times New Roman"/>
                <w:sz w:val="20"/>
                <w:szCs w:val="20"/>
              </w:rPr>
            </w:pPr>
            <w:proofErr w:type="spellStart"/>
            <w:r w:rsidRPr="00734F8A">
              <w:rPr>
                <w:rFonts w:ascii="Times New Roman" w:hAnsi="Times New Roman"/>
                <w:sz w:val="20"/>
                <w:szCs w:val="20"/>
              </w:rPr>
              <w:t>Vermy</w:t>
            </w:r>
            <w:proofErr w:type="spellEnd"/>
          </w:p>
        </w:tc>
        <w:tc>
          <w:tcPr>
            <w:tcW w:w="1141"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Прямые конкуренты</w:t>
            </w:r>
          </w:p>
        </w:tc>
        <w:tc>
          <w:tcPr>
            <w:tcW w:w="691"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86,00</w:t>
            </w:r>
          </w:p>
        </w:tc>
        <w:tc>
          <w:tcPr>
            <w:tcW w:w="1279"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Жидкое</w:t>
            </w:r>
          </w:p>
        </w:tc>
        <w:tc>
          <w:tcPr>
            <w:tcW w:w="804"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172,00</w:t>
            </w:r>
          </w:p>
        </w:tc>
      </w:tr>
      <w:tr w:rsidR="00734F8A" w:rsidRPr="00734F8A" w:rsidTr="0082549C">
        <w:trPr>
          <w:trHeight w:val="300"/>
        </w:trPr>
        <w:tc>
          <w:tcPr>
            <w:tcW w:w="2075" w:type="dxa"/>
            <w:noWrap/>
            <w:hideMark/>
          </w:tcPr>
          <w:p w:rsidR="00734F8A" w:rsidRPr="00734F8A" w:rsidRDefault="00734F8A" w:rsidP="00734F8A">
            <w:pPr>
              <w:rPr>
                <w:rFonts w:ascii="Times New Roman" w:hAnsi="Times New Roman"/>
                <w:sz w:val="20"/>
                <w:szCs w:val="20"/>
              </w:rPr>
            </w:pPr>
            <w:r w:rsidRPr="00734F8A">
              <w:rPr>
                <w:rFonts w:ascii="Times New Roman" w:hAnsi="Times New Roman"/>
                <w:sz w:val="20"/>
                <w:szCs w:val="20"/>
              </w:rPr>
              <w:t>Куриный помёт 2,5 кг</w:t>
            </w:r>
          </w:p>
        </w:tc>
        <w:tc>
          <w:tcPr>
            <w:tcW w:w="1473"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Удобрения органические</w:t>
            </w:r>
          </w:p>
        </w:tc>
        <w:tc>
          <w:tcPr>
            <w:tcW w:w="1379"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Антей</w:t>
            </w:r>
          </w:p>
        </w:tc>
        <w:tc>
          <w:tcPr>
            <w:tcW w:w="1141"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Прямые конкуренты</w:t>
            </w:r>
          </w:p>
        </w:tc>
        <w:tc>
          <w:tcPr>
            <w:tcW w:w="691"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156,00</w:t>
            </w:r>
          </w:p>
        </w:tc>
        <w:tc>
          <w:tcPr>
            <w:tcW w:w="1279"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Пакетированный</w:t>
            </w:r>
          </w:p>
        </w:tc>
        <w:tc>
          <w:tcPr>
            <w:tcW w:w="804"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62,40</w:t>
            </w:r>
          </w:p>
        </w:tc>
      </w:tr>
      <w:tr w:rsidR="00734F8A" w:rsidRPr="00734F8A" w:rsidTr="0082549C">
        <w:trPr>
          <w:trHeight w:val="300"/>
        </w:trPr>
        <w:tc>
          <w:tcPr>
            <w:tcW w:w="2075" w:type="dxa"/>
            <w:noWrap/>
            <w:hideMark/>
          </w:tcPr>
          <w:p w:rsidR="00734F8A" w:rsidRPr="00734F8A" w:rsidRDefault="00734F8A" w:rsidP="00734F8A">
            <w:pPr>
              <w:rPr>
                <w:rFonts w:ascii="Times New Roman" w:hAnsi="Times New Roman"/>
                <w:sz w:val="20"/>
                <w:szCs w:val="20"/>
              </w:rPr>
            </w:pPr>
            <w:r w:rsidRPr="00734F8A">
              <w:rPr>
                <w:rFonts w:ascii="Times New Roman" w:hAnsi="Times New Roman"/>
                <w:sz w:val="20"/>
                <w:szCs w:val="20"/>
              </w:rPr>
              <w:t>Удобрение зола древесная 1 кг</w:t>
            </w:r>
          </w:p>
        </w:tc>
        <w:tc>
          <w:tcPr>
            <w:tcW w:w="1473"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Удобрения органические</w:t>
            </w:r>
          </w:p>
        </w:tc>
        <w:tc>
          <w:tcPr>
            <w:tcW w:w="1379"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Антей</w:t>
            </w:r>
          </w:p>
        </w:tc>
        <w:tc>
          <w:tcPr>
            <w:tcW w:w="1141"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Прямые конкуренты</w:t>
            </w:r>
          </w:p>
        </w:tc>
        <w:tc>
          <w:tcPr>
            <w:tcW w:w="691"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100,00</w:t>
            </w:r>
          </w:p>
        </w:tc>
        <w:tc>
          <w:tcPr>
            <w:tcW w:w="1279"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Пакетированный</w:t>
            </w:r>
          </w:p>
        </w:tc>
        <w:tc>
          <w:tcPr>
            <w:tcW w:w="804"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100,00</w:t>
            </w:r>
          </w:p>
        </w:tc>
      </w:tr>
      <w:tr w:rsidR="00734F8A" w:rsidRPr="00734F8A" w:rsidTr="0082549C">
        <w:trPr>
          <w:trHeight w:val="300"/>
        </w:trPr>
        <w:tc>
          <w:tcPr>
            <w:tcW w:w="2075" w:type="dxa"/>
            <w:noWrap/>
            <w:hideMark/>
          </w:tcPr>
          <w:p w:rsidR="00734F8A" w:rsidRPr="00734F8A" w:rsidRDefault="00734F8A" w:rsidP="00734F8A">
            <w:pPr>
              <w:rPr>
                <w:rFonts w:ascii="Times New Roman" w:hAnsi="Times New Roman"/>
                <w:sz w:val="20"/>
                <w:szCs w:val="20"/>
              </w:rPr>
            </w:pPr>
            <w:proofErr w:type="spellStart"/>
            <w:r w:rsidRPr="00734F8A">
              <w:rPr>
                <w:rFonts w:ascii="Times New Roman" w:hAnsi="Times New Roman"/>
                <w:sz w:val="20"/>
                <w:szCs w:val="20"/>
              </w:rPr>
              <w:t>Биогумус</w:t>
            </w:r>
            <w:proofErr w:type="spellEnd"/>
            <w:r w:rsidRPr="00734F8A">
              <w:rPr>
                <w:rFonts w:ascii="Times New Roman" w:hAnsi="Times New Roman"/>
                <w:sz w:val="20"/>
                <w:szCs w:val="20"/>
              </w:rPr>
              <w:t xml:space="preserve"> 2,5 кг</w:t>
            </w:r>
          </w:p>
        </w:tc>
        <w:tc>
          <w:tcPr>
            <w:tcW w:w="1473"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Удобрения органические</w:t>
            </w:r>
          </w:p>
        </w:tc>
        <w:tc>
          <w:tcPr>
            <w:tcW w:w="1379"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Антей</w:t>
            </w:r>
          </w:p>
        </w:tc>
        <w:tc>
          <w:tcPr>
            <w:tcW w:w="1141"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Прямые конкуренты</w:t>
            </w:r>
          </w:p>
        </w:tc>
        <w:tc>
          <w:tcPr>
            <w:tcW w:w="691"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126,00</w:t>
            </w:r>
          </w:p>
        </w:tc>
        <w:tc>
          <w:tcPr>
            <w:tcW w:w="1279"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Пакетированный</w:t>
            </w:r>
          </w:p>
        </w:tc>
        <w:tc>
          <w:tcPr>
            <w:tcW w:w="804"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50,40</w:t>
            </w:r>
          </w:p>
        </w:tc>
      </w:tr>
      <w:tr w:rsidR="00734F8A" w:rsidRPr="00734F8A" w:rsidTr="0082549C">
        <w:trPr>
          <w:trHeight w:val="300"/>
        </w:trPr>
        <w:tc>
          <w:tcPr>
            <w:tcW w:w="2075" w:type="dxa"/>
            <w:noWrap/>
            <w:hideMark/>
          </w:tcPr>
          <w:p w:rsidR="00734F8A" w:rsidRPr="00734F8A" w:rsidRDefault="00734F8A" w:rsidP="00734F8A">
            <w:pPr>
              <w:rPr>
                <w:rFonts w:ascii="Times New Roman" w:hAnsi="Times New Roman"/>
                <w:sz w:val="20"/>
                <w:szCs w:val="20"/>
              </w:rPr>
            </w:pPr>
            <w:r w:rsidRPr="00734F8A">
              <w:rPr>
                <w:rFonts w:ascii="Times New Roman" w:hAnsi="Times New Roman"/>
                <w:sz w:val="20"/>
                <w:szCs w:val="20"/>
              </w:rPr>
              <w:t xml:space="preserve">Удобрение </w:t>
            </w:r>
            <w:proofErr w:type="spellStart"/>
            <w:r w:rsidRPr="00734F8A">
              <w:rPr>
                <w:rFonts w:ascii="Times New Roman" w:hAnsi="Times New Roman"/>
                <w:sz w:val="20"/>
                <w:szCs w:val="20"/>
              </w:rPr>
              <w:t>гумусное</w:t>
            </w:r>
            <w:proofErr w:type="spellEnd"/>
            <w:r w:rsidRPr="00734F8A">
              <w:rPr>
                <w:rFonts w:ascii="Times New Roman" w:hAnsi="Times New Roman"/>
                <w:sz w:val="20"/>
                <w:szCs w:val="20"/>
              </w:rPr>
              <w:t xml:space="preserve"> органическое пролонгированное Бионекс-1 "Хозяин Батюшка", 0,7 кг</w:t>
            </w:r>
          </w:p>
        </w:tc>
        <w:tc>
          <w:tcPr>
            <w:tcW w:w="1473"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Удобрения органические</w:t>
            </w:r>
          </w:p>
        </w:tc>
        <w:tc>
          <w:tcPr>
            <w:tcW w:w="1379" w:type="dxa"/>
            <w:noWrap/>
            <w:hideMark/>
          </w:tcPr>
          <w:p w:rsidR="00734F8A" w:rsidRPr="00734F8A" w:rsidRDefault="00734F8A" w:rsidP="00734F8A">
            <w:pPr>
              <w:jc w:val="center"/>
              <w:rPr>
                <w:rFonts w:ascii="Times New Roman" w:hAnsi="Times New Roman"/>
                <w:sz w:val="20"/>
                <w:szCs w:val="20"/>
              </w:rPr>
            </w:pPr>
            <w:proofErr w:type="spellStart"/>
            <w:r w:rsidRPr="00734F8A">
              <w:rPr>
                <w:rFonts w:ascii="Times New Roman" w:hAnsi="Times New Roman"/>
                <w:sz w:val="20"/>
                <w:szCs w:val="20"/>
              </w:rPr>
              <w:t>БашИнком</w:t>
            </w:r>
            <w:proofErr w:type="spellEnd"/>
          </w:p>
        </w:tc>
        <w:tc>
          <w:tcPr>
            <w:tcW w:w="1141"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Прямые конкуренты</w:t>
            </w:r>
          </w:p>
        </w:tc>
        <w:tc>
          <w:tcPr>
            <w:tcW w:w="691"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43,00</w:t>
            </w:r>
          </w:p>
        </w:tc>
        <w:tc>
          <w:tcPr>
            <w:tcW w:w="1279"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Пакетированный</w:t>
            </w:r>
          </w:p>
        </w:tc>
        <w:tc>
          <w:tcPr>
            <w:tcW w:w="804"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61,43</w:t>
            </w:r>
          </w:p>
        </w:tc>
      </w:tr>
      <w:tr w:rsidR="00734F8A" w:rsidRPr="00734F8A" w:rsidTr="0082549C">
        <w:trPr>
          <w:trHeight w:val="300"/>
        </w:trPr>
        <w:tc>
          <w:tcPr>
            <w:tcW w:w="2075" w:type="dxa"/>
            <w:noWrap/>
            <w:hideMark/>
          </w:tcPr>
          <w:p w:rsidR="00734F8A" w:rsidRPr="00734F8A" w:rsidRDefault="00734F8A" w:rsidP="00734F8A">
            <w:pPr>
              <w:rPr>
                <w:rFonts w:ascii="Times New Roman" w:hAnsi="Times New Roman"/>
                <w:sz w:val="20"/>
                <w:szCs w:val="20"/>
              </w:rPr>
            </w:pPr>
            <w:r w:rsidRPr="00734F8A">
              <w:rPr>
                <w:rFonts w:ascii="Times New Roman" w:hAnsi="Times New Roman"/>
                <w:sz w:val="20"/>
                <w:szCs w:val="20"/>
              </w:rPr>
              <w:t>Удобрение ГУМИ-30 0,3 кг</w:t>
            </w:r>
          </w:p>
        </w:tc>
        <w:tc>
          <w:tcPr>
            <w:tcW w:w="1473"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Удобрения органические</w:t>
            </w:r>
          </w:p>
        </w:tc>
        <w:tc>
          <w:tcPr>
            <w:tcW w:w="1379" w:type="dxa"/>
            <w:noWrap/>
            <w:hideMark/>
          </w:tcPr>
          <w:p w:rsidR="00734F8A" w:rsidRPr="00734F8A" w:rsidRDefault="00734F8A" w:rsidP="00734F8A">
            <w:pPr>
              <w:jc w:val="center"/>
              <w:rPr>
                <w:rFonts w:ascii="Times New Roman" w:hAnsi="Times New Roman"/>
                <w:sz w:val="20"/>
                <w:szCs w:val="20"/>
              </w:rPr>
            </w:pPr>
            <w:proofErr w:type="spellStart"/>
            <w:r w:rsidRPr="00734F8A">
              <w:rPr>
                <w:rFonts w:ascii="Times New Roman" w:hAnsi="Times New Roman"/>
                <w:sz w:val="20"/>
                <w:szCs w:val="20"/>
              </w:rPr>
              <w:t>БашИнком</w:t>
            </w:r>
            <w:proofErr w:type="spellEnd"/>
          </w:p>
        </w:tc>
        <w:tc>
          <w:tcPr>
            <w:tcW w:w="1141"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Прямые конкуренты</w:t>
            </w:r>
          </w:p>
        </w:tc>
        <w:tc>
          <w:tcPr>
            <w:tcW w:w="691"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48,00</w:t>
            </w:r>
          </w:p>
        </w:tc>
        <w:tc>
          <w:tcPr>
            <w:tcW w:w="1279"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Пакетированный</w:t>
            </w:r>
          </w:p>
        </w:tc>
        <w:tc>
          <w:tcPr>
            <w:tcW w:w="804"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160,00</w:t>
            </w:r>
          </w:p>
        </w:tc>
      </w:tr>
      <w:tr w:rsidR="00734F8A" w:rsidRPr="00734F8A" w:rsidTr="0082549C">
        <w:trPr>
          <w:trHeight w:val="300"/>
        </w:trPr>
        <w:tc>
          <w:tcPr>
            <w:tcW w:w="2075" w:type="dxa"/>
            <w:noWrap/>
            <w:hideMark/>
          </w:tcPr>
          <w:p w:rsidR="00734F8A" w:rsidRPr="00734F8A" w:rsidRDefault="00734F8A" w:rsidP="00734F8A">
            <w:pPr>
              <w:rPr>
                <w:rFonts w:ascii="Times New Roman" w:hAnsi="Times New Roman"/>
                <w:sz w:val="20"/>
                <w:szCs w:val="20"/>
              </w:rPr>
            </w:pPr>
            <w:proofErr w:type="spellStart"/>
            <w:r w:rsidRPr="00734F8A">
              <w:rPr>
                <w:rFonts w:ascii="Times New Roman" w:hAnsi="Times New Roman"/>
                <w:sz w:val="20"/>
                <w:szCs w:val="20"/>
              </w:rPr>
              <w:t>Биорегулятор</w:t>
            </w:r>
            <w:proofErr w:type="spellEnd"/>
            <w:r w:rsidRPr="00734F8A">
              <w:rPr>
                <w:rFonts w:ascii="Times New Roman" w:hAnsi="Times New Roman"/>
                <w:sz w:val="20"/>
                <w:szCs w:val="20"/>
              </w:rPr>
              <w:t xml:space="preserve"> роста Гуми-30 0.1 кг</w:t>
            </w:r>
          </w:p>
        </w:tc>
        <w:tc>
          <w:tcPr>
            <w:tcW w:w="1473"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Удобрения органические</w:t>
            </w:r>
          </w:p>
        </w:tc>
        <w:tc>
          <w:tcPr>
            <w:tcW w:w="1379" w:type="dxa"/>
            <w:noWrap/>
            <w:hideMark/>
          </w:tcPr>
          <w:p w:rsidR="00734F8A" w:rsidRPr="00734F8A" w:rsidRDefault="00734F8A" w:rsidP="00734F8A">
            <w:pPr>
              <w:jc w:val="center"/>
              <w:rPr>
                <w:rFonts w:ascii="Times New Roman" w:hAnsi="Times New Roman"/>
                <w:sz w:val="20"/>
                <w:szCs w:val="20"/>
              </w:rPr>
            </w:pPr>
            <w:proofErr w:type="spellStart"/>
            <w:r w:rsidRPr="00734F8A">
              <w:rPr>
                <w:rFonts w:ascii="Times New Roman" w:hAnsi="Times New Roman"/>
                <w:sz w:val="20"/>
                <w:szCs w:val="20"/>
              </w:rPr>
              <w:t>БашИнком</w:t>
            </w:r>
            <w:proofErr w:type="spellEnd"/>
          </w:p>
        </w:tc>
        <w:tc>
          <w:tcPr>
            <w:tcW w:w="1141"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Прямые конкуренты</w:t>
            </w:r>
          </w:p>
        </w:tc>
        <w:tc>
          <w:tcPr>
            <w:tcW w:w="691"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18,00</w:t>
            </w:r>
          </w:p>
        </w:tc>
        <w:tc>
          <w:tcPr>
            <w:tcW w:w="1279"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Пакетированный</w:t>
            </w:r>
          </w:p>
        </w:tc>
        <w:tc>
          <w:tcPr>
            <w:tcW w:w="804"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180,00</w:t>
            </w:r>
          </w:p>
        </w:tc>
      </w:tr>
      <w:tr w:rsidR="00734F8A" w:rsidRPr="00734F8A" w:rsidTr="0082549C">
        <w:trPr>
          <w:trHeight w:val="300"/>
        </w:trPr>
        <w:tc>
          <w:tcPr>
            <w:tcW w:w="2075" w:type="dxa"/>
            <w:noWrap/>
            <w:hideMark/>
          </w:tcPr>
          <w:p w:rsidR="00734F8A" w:rsidRPr="00734F8A" w:rsidRDefault="00734F8A" w:rsidP="00734F8A">
            <w:pPr>
              <w:rPr>
                <w:rFonts w:ascii="Times New Roman" w:hAnsi="Times New Roman"/>
                <w:sz w:val="20"/>
                <w:szCs w:val="20"/>
              </w:rPr>
            </w:pPr>
            <w:r w:rsidRPr="00734F8A">
              <w:rPr>
                <w:rFonts w:ascii="Times New Roman" w:hAnsi="Times New Roman"/>
                <w:sz w:val="20"/>
                <w:szCs w:val="20"/>
              </w:rPr>
              <w:t xml:space="preserve">Удобрение </w:t>
            </w:r>
            <w:proofErr w:type="spellStart"/>
            <w:r w:rsidRPr="00734F8A">
              <w:rPr>
                <w:rFonts w:ascii="Times New Roman" w:hAnsi="Times New Roman"/>
                <w:sz w:val="20"/>
                <w:szCs w:val="20"/>
              </w:rPr>
              <w:t>Гуми-Оми</w:t>
            </w:r>
            <w:proofErr w:type="spellEnd"/>
            <w:r w:rsidRPr="00734F8A">
              <w:rPr>
                <w:rFonts w:ascii="Times New Roman" w:hAnsi="Times New Roman"/>
                <w:sz w:val="20"/>
                <w:szCs w:val="20"/>
              </w:rPr>
              <w:t xml:space="preserve"> для лука и чеснока, 0,7 кг</w:t>
            </w:r>
          </w:p>
        </w:tc>
        <w:tc>
          <w:tcPr>
            <w:tcW w:w="1473"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Удобрения органические</w:t>
            </w:r>
          </w:p>
        </w:tc>
        <w:tc>
          <w:tcPr>
            <w:tcW w:w="1379" w:type="dxa"/>
            <w:noWrap/>
            <w:hideMark/>
          </w:tcPr>
          <w:p w:rsidR="00734F8A" w:rsidRPr="00734F8A" w:rsidRDefault="00734F8A" w:rsidP="00734F8A">
            <w:pPr>
              <w:jc w:val="center"/>
              <w:rPr>
                <w:rFonts w:ascii="Times New Roman" w:hAnsi="Times New Roman"/>
                <w:sz w:val="20"/>
                <w:szCs w:val="20"/>
              </w:rPr>
            </w:pPr>
            <w:proofErr w:type="spellStart"/>
            <w:r w:rsidRPr="00734F8A">
              <w:rPr>
                <w:rFonts w:ascii="Times New Roman" w:hAnsi="Times New Roman"/>
                <w:sz w:val="20"/>
                <w:szCs w:val="20"/>
              </w:rPr>
              <w:t>БашИнком</w:t>
            </w:r>
            <w:proofErr w:type="spellEnd"/>
          </w:p>
        </w:tc>
        <w:tc>
          <w:tcPr>
            <w:tcW w:w="1141"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Прямые конкуренты</w:t>
            </w:r>
          </w:p>
        </w:tc>
        <w:tc>
          <w:tcPr>
            <w:tcW w:w="691"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43,00</w:t>
            </w:r>
          </w:p>
        </w:tc>
        <w:tc>
          <w:tcPr>
            <w:tcW w:w="1279"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Пакетированный</w:t>
            </w:r>
          </w:p>
        </w:tc>
        <w:tc>
          <w:tcPr>
            <w:tcW w:w="804"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61,43</w:t>
            </w:r>
          </w:p>
        </w:tc>
      </w:tr>
      <w:tr w:rsidR="00734F8A" w:rsidRPr="00734F8A" w:rsidTr="0082549C">
        <w:trPr>
          <w:trHeight w:val="300"/>
        </w:trPr>
        <w:tc>
          <w:tcPr>
            <w:tcW w:w="2075" w:type="dxa"/>
            <w:noWrap/>
            <w:hideMark/>
          </w:tcPr>
          <w:p w:rsidR="00734F8A" w:rsidRPr="00734F8A" w:rsidRDefault="00734F8A" w:rsidP="00734F8A">
            <w:pPr>
              <w:rPr>
                <w:rFonts w:ascii="Times New Roman" w:hAnsi="Times New Roman"/>
                <w:sz w:val="20"/>
                <w:szCs w:val="20"/>
              </w:rPr>
            </w:pPr>
            <w:r w:rsidRPr="00734F8A">
              <w:rPr>
                <w:rFonts w:ascii="Times New Roman" w:hAnsi="Times New Roman"/>
                <w:sz w:val="20"/>
                <w:szCs w:val="20"/>
              </w:rPr>
              <w:t xml:space="preserve">Удобрение </w:t>
            </w:r>
            <w:proofErr w:type="spellStart"/>
            <w:r w:rsidRPr="00734F8A">
              <w:rPr>
                <w:rFonts w:ascii="Times New Roman" w:hAnsi="Times New Roman"/>
                <w:sz w:val="20"/>
                <w:szCs w:val="20"/>
              </w:rPr>
              <w:t>Гуми-Оми</w:t>
            </w:r>
            <w:proofErr w:type="spellEnd"/>
            <w:r w:rsidRPr="00734F8A">
              <w:rPr>
                <w:rFonts w:ascii="Times New Roman" w:hAnsi="Times New Roman"/>
                <w:sz w:val="20"/>
                <w:szCs w:val="20"/>
              </w:rPr>
              <w:t xml:space="preserve"> для томата, баклажана, перца 0,7 кг</w:t>
            </w:r>
          </w:p>
        </w:tc>
        <w:tc>
          <w:tcPr>
            <w:tcW w:w="1473"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Удобрения органические</w:t>
            </w:r>
          </w:p>
        </w:tc>
        <w:tc>
          <w:tcPr>
            <w:tcW w:w="1379" w:type="dxa"/>
            <w:noWrap/>
            <w:hideMark/>
          </w:tcPr>
          <w:p w:rsidR="00734F8A" w:rsidRPr="00734F8A" w:rsidRDefault="00734F8A" w:rsidP="00734F8A">
            <w:pPr>
              <w:jc w:val="center"/>
              <w:rPr>
                <w:rFonts w:ascii="Times New Roman" w:hAnsi="Times New Roman"/>
                <w:sz w:val="20"/>
                <w:szCs w:val="20"/>
              </w:rPr>
            </w:pPr>
            <w:proofErr w:type="spellStart"/>
            <w:r w:rsidRPr="00734F8A">
              <w:rPr>
                <w:rFonts w:ascii="Times New Roman" w:hAnsi="Times New Roman"/>
                <w:sz w:val="20"/>
                <w:szCs w:val="20"/>
              </w:rPr>
              <w:t>БашИнком</w:t>
            </w:r>
            <w:proofErr w:type="spellEnd"/>
          </w:p>
        </w:tc>
        <w:tc>
          <w:tcPr>
            <w:tcW w:w="1141"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Прямые конкуренты</w:t>
            </w:r>
          </w:p>
        </w:tc>
        <w:tc>
          <w:tcPr>
            <w:tcW w:w="691"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47,00</w:t>
            </w:r>
          </w:p>
        </w:tc>
        <w:tc>
          <w:tcPr>
            <w:tcW w:w="1279"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Пакетированный</w:t>
            </w:r>
          </w:p>
        </w:tc>
        <w:tc>
          <w:tcPr>
            <w:tcW w:w="804"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67,14</w:t>
            </w:r>
          </w:p>
        </w:tc>
      </w:tr>
      <w:tr w:rsidR="00734F8A" w:rsidRPr="00734F8A" w:rsidTr="0082549C">
        <w:trPr>
          <w:trHeight w:val="300"/>
        </w:trPr>
        <w:tc>
          <w:tcPr>
            <w:tcW w:w="2075" w:type="dxa"/>
            <w:noWrap/>
            <w:hideMark/>
          </w:tcPr>
          <w:p w:rsidR="00734F8A" w:rsidRPr="00734F8A" w:rsidRDefault="00734F8A" w:rsidP="00734F8A">
            <w:pPr>
              <w:rPr>
                <w:rFonts w:ascii="Times New Roman" w:hAnsi="Times New Roman"/>
                <w:sz w:val="20"/>
                <w:szCs w:val="20"/>
              </w:rPr>
            </w:pPr>
            <w:proofErr w:type="spellStart"/>
            <w:r w:rsidRPr="00734F8A">
              <w:rPr>
                <w:rFonts w:ascii="Times New Roman" w:hAnsi="Times New Roman"/>
                <w:sz w:val="20"/>
                <w:szCs w:val="20"/>
              </w:rPr>
              <w:lastRenderedPageBreak/>
              <w:t>Гуми-Оми</w:t>
            </w:r>
            <w:proofErr w:type="spellEnd"/>
            <w:r w:rsidRPr="00734F8A">
              <w:rPr>
                <w:rFonts w:ascii="Times New Roman" w:hAnsi="Times New Roman"/>
                <w:sz w:val="20"/>
                <w:szCs w:val="20"/>
              </w:rPr>
              <w:t xml:space="preserve"> для садовых растений, 50 г</w:t>
            </w:r>
          </w:p>
        </w:tc>
        <w:tc>
          <w:tcPr>
            <w:tcW w:w="1473"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Удобрения органоминеральные</w:t>
            </w:r>
          </w:p>
        </w:tc>
        <w:tc>
          <w:tcPr>
            <w:tcW w:w="1379" w:type="dxa"/>
            <w:noWrap/>
            <w:hideMark/>
          </w:tcPr>
          <w:p w:rsidR="00734F8A" w:rsidRPr="00734F8A" w:rsidRDefault="00734F8A" w:rsidP="00734F8A">
            <w:pPr>
              <w:jc w:val="center"/>
              <w:rPr>
                <w:rFonts w:ascii="Times New Roman" w:hAnsi="Times New Roman"/>
                <w:sz w:val="20"/>
                <w:szCs w:val="20"/>
              </w:rPr>
            </w:pPr>
            <w:proofErr w:type="spellStart"/>
            <w:r w:rsidRPr="00734F8A">
              <w:rPr>
                <w:rFonts w:ascii="Times New Roman" w:hAnsi="Times New Roman"/>
                <w:sz w:val="20"/>
                <w:szCs w:val="20"/>
              </w:rPr>
              <w:t>БашИнком</w:t>
            </w:r>
            <w:proofErr w:type="spellEnd"/>
          </w:p>
        </w:tc>
        <w:tc>
          <w:tcPr>
            <w:tcW w:w="1141"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Прямые конкуренты</w:t>
            </w:r>
          </w:p>
        </w:tc>
        <w:tc>
          <w:tcPr>
            <w:tcW w:w="691"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9,00</w:t>
            </w:r>
          </w:p>
        </w:tc>
        <w:tc>
          <w:tcPr>
            <w:tcW w:w="1279"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Пакетированный</w:t>
            </w:r>
          </w:p>
        </w:tc>
        <w:tc>
          <w:tcPr>
            <w:tcW w:w="804"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180,00</w:t>
            </w:r>
          </w:p>
        </w:tc>
      </w:tr>
      <w:tr w:rsidR="00734F8A" w:rsidRPr="00734F8A" w:rsidTr="0082549C">
        <w:trPr>
          <w:trHeight w:val="300"/>
        </w:trPr>
        <w:tc>
          <w:tcPr>
            <w:tcW w:w="2075" w:type="dxa"/>
            <w:noWrap/>
            <w:hideMark/>
          </w:tcPr>
          <w:p w:rsidR="00734F8A" w:rsidRPr="00734F8A" w:rsidRDefault="00734F8A" w:rsidP="00734F8A">
            <w:pPr>
              <w:rPr>
                <w:rFonts w:ascii="Times New Roman" w:hAnsi="Times New Roman"/>
                <w:sz w:val="20"/>
                <w:szCs w:val="20"/>
              </w:rPr>
            </w:pPr>
            <w:r w:rsidRPr="00734F8A">
              <w:rPr>
                <w:rFonts w:ascii="Times New Roman" w:hAnsi="Times New Roman"/>
                <w:sz w:val="20"/>
                <w:szCs w:val="20"/>
              </w:rPr>
              <w:t xml:space="preserve">Удобрение </w:t>
            </w:r>
            <w:proofErr w:type="spellStart"/>
            <w:r w:rsidRPr="00734F8A">
              <w:rPr>
                <w:rFonts w:ascii="Times New Roman" w:hAnsi="Times New Roman"/>
                <w:sz w:val="20"/>
                <w:szCs w:val="20"/>
              </w:rPr>
              <w:t>Гуми-Оми</w:t>
            </w:r>
            <w:proofErr w:type="spellEnd"/>
            <w:r w:rsidRPr="00734F8A">
              <w:rPr>
                <w:rFonts w:ascii="Times New Roman" w:hAnsi="Times New Roman"/>
                <w:sz w:val="20"/>
                <w:szCs w:val="20"/>
              </w:rPr>
              <w:t xml:space="preserve"> для овощных и ягодных культур, 0,7 кг</w:t>
            </w:r>
          </w:p>
        </w:tc>
        <w:tc>
          <w:tcPr>
            <w:tcW w:w="1473"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Удобрения органоминеральные</w:t>
            </w:r>
          </w:p>
        </w:tc>
        <w:tc>
          <w:tcPr>
            <w:tcW w:w="1379" w:type="dxa"/>
            <w:noWrap/>
            <w:hideMark/>
          </w:tcPr>
          <w:p w:rsidR="00734F8A" w:rsidRPr="00734F8A" w:rsidRDefault="00734F8A" w:rsidP="00734F8A">
            <w:pPr>
              <w:jc w:val="center"/>
              <w:rPr>
                <w:rFonts w:ascii="Times New Roman" w:hAnsi="Times New Roman"/>
                <w:sz w:val="20"/>
                <w:szCs w:val="20"/>
              </w:rPr>
            </w:pPr>
            <w:proofErr w:type="spellStart"/>
            <w:r w:rsidRPr="00734F8A">
              <w:rPr>
                <w:rFonts w:ascii="Times New Roman" w:hAnsi="Times New Roman"/>
                <w:sz w:val="20"/>
                <w:szCs w:val="20"/>
              </w:rPr>
              <w:t>БашИнком</w:t>
            </w:r>
            <w:proofErr w:type="spellEnd"/>
          </w:p>
        </w:tc>
        <w:tc>
          <w:tcPr>
            <w:tcW w:w="1141"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Прямые конкуренты</w:t>
            </w:r>
          </w:p>
        </w:tc>
        <w:tc>
          <w:tcPr>
            <w:tcW w:w="691"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43, 45</w:t>
            </w:r>
          </w:p>
        </w:tc>
        <w:tc>
          <w:tcPr>
            <w:tcW w:w="1279"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Пакетированный</w:t>
            </w:r>
          </w:p>
        </w:tc>
        <w:tc>
          <w:tcPr>
            <w:tcW w:w="804"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61,43</w:t>
            </w:r>
          </w:p>
        </w:tc>
      </w:tr>
      <w:tr w:rsidR="00734F8A" w:rsidRPr="00734F8A" w:rsidTr="0082549C">
        <w:trPr>
          <w:trHeight w:val="300"/>
        </w:trPr>
        <w:tc>
          <w:tcPr>
            <w:tcW w:w="2075" w:type="dxa"/>
            <w:noWrap/>
            <w:hideMark/>
          </w:tcPr>
          <w:p w:rsidR="00734F8A" w:rsidRPr="00734F8A" w:rsidRDefault="00734F8A" w:rsidP="00734F8A">
            <w:pPr>
              <w:rPr>
                <w:rFonts w:ascii="Times New Roman" w:hAnsi="Times New Roman"/>
                <w:sz w:val="20"/>
                <w:szCs w:val="20"/>
              </w:rPr>
            </w:pPr>
            <w:r w:rsidRPr="00734F8A">
              <w:rPr>
                <w:rFonts w:ascii="Times New Roman" w:hAnsi="Times New Roman"/>
                <w:sz w:val="20"/>
                <w:szCs w:val="20"/>
              </w:rPr>
              <w:t xml:space="preserve">Удобрение </w:t>
            </w:r>
            <w:proofErr w:type="spellStart"/>
            <w:r w:rsidRPr="00734F8A">
              <w:rPr>
                <w:rFonts w:ascii="Times New Roman" w:hAnsi="Times New Roman"/>
                <w:sz w:val="20"/>
                <w:szCs w:val="20"/>
              </w:rPr>
              <w:t>Гуми-Оми</w:t>
            </w:r>
            <w:proofErr w:type="spellEnd"/>
            <w:r w:rsidRPr="00734F8A">
              <w:rPr>
                <w:rFonts w:ascii="Times New Roman" w:hAnsi="Times New Roman"/>
                <w:sz w:val="20"/>
                <w:szCs w:val="20"/>
              </w:rPr>
              <w:t xml:space="preserve"> для огурцов и бахчевых культур, 0,7 кг</w:t>
            </w:r>
          </w:p>
        </w:tc>
        <w:tc>
          <w:tcPr>
            <w:tcW w:w="1473"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Удобрения органоминеральные</w:t>
            </w:r>
          </w:p>
        </w:tc>
        <w:tc>
          <w:tcPr>
            <w:tcW w:w="1379" w:type="dxa"/>
            <w:noWrap/>
            <w:hideMark/>
          </w:tcPr>
          <w:p w:rsidR="00734F8A" w:rsidRPr="00734F8A" w:rsidRDefault="00734F8A" w:rsidP="00734F8A">
            <w:pPr>
              <w:jc w:val="center"/>
              <w:rPr>
                <w:rFonts w:ascii="Times New Roman" w:hAnsi="Times New Roman"/>
                <w:sz w:val="20"/>
                <w:szCs w:val="20"/>
              </w:rPr>
            </w:pPr>
            <w:proofErr w:type="spellStart"/>
            <w:r w:rsidRPr="00734F8A">
              <w:rPr>
                <w:rFonts w:ascii="Times New Roman" w:hAnsi="Times New Roman"/>
                <w:sz w:val="20"/>
                <w:szCs w:val="20"/>
              </w:rPr>
              <w:t>БашИнком</w:t>
            </w:r>
            <w:proofErr w:type="spellEnd"/>
          </w:p>
        </w:tc>
        <w:tc>
          <w:tcPr>
            <w:tcW w:w="1141"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Прямые конкуренты</w:t>
            </w:r>
          </w:p>
        </w:tc>
        <w:tc>
          <w:tcPr>
            <w:tcW w:w="691"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37, 43</w:t>
            </w:r>
          </w:p>
        </w:tc>
        <w:tc>
          <w:tcPr>
            <w:tcW w:w="1279"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Пакетированный</w:t>
            </w:r>
          </w:p>
        </w:tc>
        <w:tc>
          <w:tcPr>
            <w:tcW w:w="804"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52,86</w:t>
            </w:r>
          </w:p>
        </w:tc>
      </w:tr>
      <w:tr w:rsidR="00734F8A" w:rsidRPr="00734F8A" w:rsidTr="0082549C">
        <w:trPr>
          <w:trHeight w:val="300"/>
        </w:trPr>
        <w:tc>
          <w:tcPr>
            <w:tcW w:w="2075" w:type="dxa"/>
            <w:noWrap/>
            <w:hideMark/>
          </w:tcPr>
          <w:p w:rsidR="00734F8A" w:rsidRPr="00734F8A" w:rsidRDefault="00734F8A" w:rsidP="00734F8A">
            <w:pPr>
              <w:rPr>
                <w:rFonts w:ascii="Times New Roman" w:hAnsi="Times New Roman"/>
                <w:sz w:val="20"/>
                <w:szCs w:val="20"/>
              </w:rPr>
            </w:pPr>
            <w:r w:rsidRPr="00734F8A">
              <w:rPr>
                <w:rFonts w:ascii="Times New Roman" w:hAnsi="Times New Roman"/>
                <w:sz w:val="20"/>
                <w:szCs w:val="20"/>
              </w:rPr>
              <w:t xml:space="preserve">Удобрение </w:t>
            </w:r>
            <w:proofErr w:type="spellStart"/>
            <w:r w:rsidRPr="00734F8A">
              <w:rPr>
                <w:rFonts w:ascii="Times New Roman" w:hAnsi="Times New Roman"/>
                <w:sz w:val="20"/>
                <w:szCs w:val="20"/>
              </w:rPr>
              <w:t>Гуми-Оми</w:t>
            </w:r>
            <w:proofErr w:type="spellEnd"/>
            <w:r w:rsidRPr="00734F8A">
              <w:rPr>
                <w:rFonts w:ascii="Times New Roman" w:hAnsi="Times New Roman"/>
                <w:sz w:val="20"/>
                <w:szCs w:val="20"/>
              </w:rPr>
              <w:t xml:space="preserve"> универсальное для плодовых </w:t>
            </w:r>
            <w:proofErr w:type="spellStart"/>
            <w:r w:rsidRPr="00734F8A">
              <w:rPr>
                <w:rFonts w:ascii="Times New Roman" w:hAnsi="Times New Roman"/>
                <w:sz w:val="20"/>
                <w:szCs w:val="20"/>
              </w:rPr>
              <w:t>древьев</w:t>
            </w:r>
            <w:proofErr w:type="spellEnd"/>
            <w:r w:rsidRPr="00734F8A">
              <w:rPr>
                <w:rFonts w:ascii="Times New Roman" w:hAnsi="Times New Roman"/>
                <w:sz w:val="20"/>
                <w:szCs w:val="20"/>
              </w:rPr>
              <w:t xml:space="preserve"> и декоративных кустарников 0.7 кг</w:t>
            </w:r>
          </w:p>
        </w:tc>
        <w:tc>
          <w:tcPr>
            <w:tcW w:w="1473"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Удобрения органоминеральные</w:t>
            </w:r>
          </w:p>
        </w:tc>
        <w:tc>
          <w:tcPr>
            <w:tcW w:w="1379" w:type="dxa"/>
            <w:noWrap/>
            <w:hideMark/>
          </w:tcPr>
          <w:p w:rsidR="00734F8A" w:rsidRPr="00734F8A" w:rsidRDefault="00734F8A" w:rsidP="00734F8A">
            <w:pPr>
              <w:jc w:val="center"/>
              <w:rPr>
                <w:rFonts w:ascii="Times New Roman" w:hAnsi="Times New Roman"/>
                <w:sz w:val="20"/>
                <w:szCs w:val="20"/>
              </w:rPr>
            </w:pPr>
            <w:proofErr w:type="spellStart"/>
            <w:r w:rsidRPr="00734F8A">
              <w:rPr>
                <w:rFonts w:ascii="Times New Roman" w:hAnsi="Times New Roman"/>
                <w:sz w:val="20"/>
                <w:szCs w:val="20"/>
              </w:rPr>
              <w:t>БашИнком</w:t>
            </w:r>
            <w:proofErr w:type="spellEnd"/>
          </w:p>
        </w:tc>
        <w:tc>
          <w:tcPr>
            <w:tcW w:w="1141"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Прямые конкуренты</w:t>
            </w:r>
          </w:p>
        </w:tc>
        <w:tc>
          <w:tcPr>
            <w:tcW w:w="691"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54,00</w:t>
            </w:r>
          </w:p>
        </w:tc>
        <w:tc>
          <w:tcPr>
            <w:tcW w:w="1279"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Пакетированный</w:t>
            </w:r>
          </w:p>
        </w:tc>
        <w:tc>
          <w:tcPr>
            <w:tcW w:w="804"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77,14</w:t>
            </w:r>
          </w:p>
        </w:tc>
      </w:tr>
      <w:tr w:rsidR="00734F8A" w:rsidRPr="00734F8A" w:rsidTr="0082549C">
        <w:trPr>
          <w:trHeight w:val="300"/>
        </w:trPr>
        <w:tc>
          <w:tcPr>
            <w:tcW w:w="2075" w:type="dxa"/>
            <w:noWrap/>
            <w:hideMark/>
          </w:tcPr>
          <w:p w:rsidR="00734F8A" w:rsidRPr="00734F8A" w:rsidRDefault="00734F8A" w:rsidP="00734F8A">
            <w:pPr>
              <w:rPr>
                <w:rFonts w:ascii="Times New Roman" w:hAnsi="Times New Roman"/>
                <w:sz w:val="20"/>
                <w:szCs w:val="20"/>
              </w:rPr>
            </w:pPr>
            <w:r w:rsidRPr="00734F8A">
              <w:rPr>
                <w:rFonts w:ascii="Times New Roman" w:hAnsi="Times New Roman"/>
                <w:sz w:val="20"/>
                <w:szCs w:val="20"/>
              </w:rPr>
              <w:t>Удобрение «</w:t>
            </w:r>
            <w:proofErr w:type="spellStart"/>
            <w:r w:rsidRPr="00734F8A">
              <w:rPr>
                <w:rFonts w:ascii="Times New Roman" w:hAnsi="Times New Roman"/>
                <w:sz w:val="20"/>
                <w:szCs w:val="20"/>
              </w:rPr>
              <w:t>Биона</w:t>
            </w:r>
            <w:proofErr w:type="spellEnd"/>
            <w:r w:rsidRPr="00734F8A">
              <w:rPr>
                <w:rFonts w:ascii="Times New Roman" w:hAnsi="Times New Roman"/>
                <w:sz w:val="20"/>
                <w:szCs w:val="20"/>
              </w:rPr>
              <w:t>» для картофеля ОМУ 500 г</w:t>
            </w:r>
          </w:p>
        </w:tc>
        <w:tc>
          <w:tcPr>
            <w:tcW w:w="1473"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Удобрения органоминеральные</w:t>
            </w:r>
          </w:p>
        </w:tc>
        <w:tc>
          <w:tcPr>
            <w:tcW w:w="1379" w:type="dxa"/>
            <w:noWrap/>
            <w:hideMark/>
          </w:tcPr>
          <w:p w:rsidR="00734F8A" w:rsidRPr="00734F8A" w:rsidRDefault="00734F8A" w:rsidP="00734F8A">
            <w:pPr>
              <w:jc w:val="center"/>
              <w:rPr>
                <w:rFonts w:ascii="Times New Roman" w:hAnsi="Times New Roman"/>
                <w:sz w:val="20"/>
                <w:szCs w:val="20"/>
              </w:rPr>
            </w:pPr>
            <w:proofErr w:type="spellStart"/>
            <w:r w:rsidRPr="00734F8A">
              <w:rPr>
                <w:rFonts w:ascii="Times New Roman" w:hAnsi="Times New Roman"/>
                <w:sz w:val="20"/>
                <w:szCs w:val="20"/>
              </w:rPr>
              <w:t>Биона</w:t>
            </w:r>
            <w:proofErr w:type="spellEnd"/>
            <w:r w:rsidRPr="00734F8A">
              <w:rPr>
                <w:rFonts w:ascii="Times New Roman" w:hAnsi="Times New Roman"/>
                <w:sz w:val="20"/>
                <w:szCs w:val="20"/>
              </w:rPr>
              <w:t xml:space="preserve"> (ООО "Биотехнологии")</w:t>
            </w:r>
          </w:p>
        </w:tc>
        <w:tc>
          <w:tcPr>
            <w:tcW w:w="1141"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Прямые конкуренты</w:t>
            </w:r>
          </w:p>
        </w:tc>
        <w:tc>
          <w:tcPr>
            <w:tcW w:w="691"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37,00</w:t>
            </w:r>
          </w:p>
        </w:tc>
        <w:tc>
          <w:tcPr>
            <w:tcW w:w="1279"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Пакетированный</w:t>
            </w:r>
          </w:p>
        </w:tc>
        <w:tc>
          <w:tcPr>
            <w:tcW w:w="804"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74,00</w:t>
            </w:r>
          </w:p>
        </w:tc>
      </w:tr>
      <w:tr w:rsidR="00734F8A" w:rsidRPr="00734F8A" w:rsidTr="0082549C">
        <w:trPr>
          <w:trHeight w:val="300"/>
        </w:trPr>
        <w:tc>
          <w:tcPr>
            <w:tcW w:w="2075" w:type="dxa"/>
            <w:noWrap/>
            <w:hideMark/>
          </w:tcPr>
          <w:p w:rsidR="00734F8A" w:rsidRPr="00734F8A" w:rsidRDefault="00734F8A" w:rsidP="00734F8A">
            <w:pPr>
              <w:rPr>
                <w:rFonts w:ascii="Times New Roman" w:hAnsi="Times New Roman"/>
                <w:sz w:val="20"/>
                <w:szCs w:val="20"/>
              </w:rPr>
            </w:pPr>
            <w:r w:rsidRPr="00734F8A">
              <w:rPr>
                <w:rFonts w:ascii="Times New Roman" w:hAnsi="Times New Roman"/>
                <w:sz w:val="20"/>
                <w:szCs w:val="20"/>
              </w:rPr>
              <w:t xml:space="preserve">Удобрение органическое </w:t>
            </w:r>
            <w:proofErr w:type="spellStart"/>
            <w:r w:rsidRPr="00734F8A">
              <w:rPr>
                <w:rFonts w:ascii="Times New Roman" w:hAnsi="Times New Roman"/>
                <w:sz w:val="20"/>
                <w:szCs w:val="20"/>
              </w:rPr>
              <w:t>Биуд</w:t>
            </w:r>
            <w:proofErr w:type="spellEnd"/>
            <w:r w:rsidRPr="00734F8A">
              <w:rPr>
                <w:rFonts w:ascii="Times New Roman" w:hAnsi="Times New Roman"/>
                <w:sz w:val="20"/>
                <w:szCs w:val="20"/>
              </w:rPr>
              <w:t xml:space="preserve"> </w:t>
            </w:r>
            <w:proofErr w:type="spellStart"/>
            <w:r w:rsidRPr="00734F8A">
              <w:rPr>
                <w:rFonts w:ascii="Times New Roman" w:hAnsi="Times New Roman"/>
                <w:sz w:val="20"/>
                <w:szCs w:val="20"/>
              </w:rPr>
              <w:t>биокомпост</w:t>
            </w:r>
            <w:proofErr w:type="spellEnd"/>
            <w:r w:rsidRPr="00734F8A">
              <w:rPr>
                <w:rFonts w:ascii="Times New Roman" w:hAnsi="Times New Roman"/>
                <w:sz w:val="20"/>
                <w:szCs w:val="20"/>
              </w:rPr>
              <w:t xml:space="preserve"> КРС 5л</w:t>
            </w:r>
          </w:p>
        </w:tc>
        <w:tc>
          <w:tcPr>
            <w:tcW w:w="1473"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Удобрения органические</w:t>
            </w:r>
          </w:p>
        </w:tc>
        <w:tc>
          <w:tcPr>
            <w:tcW w:w="1379"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БИУД</w:t>
            </w:r>
          </w:p>
        </w:tc>
        <w:tc>
          <w:tcPr>
            <w:tcW w:w="1141"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Прямые конкуренты</w:t>
            </w:r>
          </w:p>
        </w:tc>
        <w:tc>
          <w:tcPr>
            <w:tcW w:w="691"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109,00</w:t>
            </w:r>
          </w:p>
        </w:tc>
        <w:tc>
          <w:tcPr>
            <w:tcW w:w="1279"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Пакетированный</w:t>
            </w:r>
          </w:p>
        </w:tc>
        <w:tc>
          <w:tcPr>
            <w:tcW w:w="804"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21,80</w:t>
            </w:r>
          </w:p>
        </w:tc>
      </w:tr>
      <w:tr w:rsidR="00734F8A" w:rsidRPr="00734F8A" w:rsidTr="0082549C">
        <w:trPr>
          <w:trHeight w:val="300"/>
        </w:trPr>
        <w:tc>
          <w:tcPr>
            <w:tcW w:w="2075" w:type="dxa"/>
            <w:noWrap/>
            <w:hideMark/>
          </w:tcPr>
          <w:p w:rsidR="00734F8A" w:rsidRPr="00734F8A" w:rsidRDefault="00734F8A" w:rsidP="00734F8A">
            <w:pPr>
              <w:rPr>
                <w:rFonts w:ascii="Times New Roman" w:hAnsi="Times New Roman"/>
                <w:sz w:val="20"/>
                <w:szCs w:val="20"/>
              </w:rPr>
            </w:pPr>
            <w:r w:rsidRPr="00734F8A">
              <w:rPr>
                <w:rFonts w:ascii="Times New Roman" w:hAnsi="Times New Roman"/>
                <w:sz w:val="20"/>
                <w:szCs w:val="20"/>
              </w:rPr>
              <w:t xml:space="preserve">Компост на основе конского </w:t>
            </w:r>
            <w:proofErr w:type="spellStart"/>
            <w:r w:rsidRPr="00734F8A">
              <w:rPr>
                <w:rFonts w:ascii="Times New Roman" w:hAnsi="Times New Roman"/>
                <w:sz w:val="20"/>
                <w:szCs w:val="20"/>
              </w:rPr>
              <w:t>навзоа</w:t>
            </w:r>
            <w:proofErr w:type="spellEnd"/>
            <w:r w:rsidRPr="00734F8A">
              <w:rPr>
                <w:rFonts w:ascii="Times New Roman" w:hAnsi="Times New Roman"/>
                <w:sz w:val="20"/>
                <w:szCs w:val="20"/>
              </w:rPr>
              <w:t xml:space="preserve"> 5 л</w:t>
            </w:r>
          </w:p>
        </w:tc>
        <w:tc>
          <w:tcPr>
            <w:tcW w:w="1473"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Удобрения органические</w:t>
            </w:r>
          </w:p>
        </w:tc>
        <w:tc>
          <w:tcPr>
            <w:tcW w:w="1379"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БИУД</w:t>
            </w:r>
          </w:p>
        </w:tc>
        <w:tc>
          <w:tcPr>
            <w:tcW w:w="1141"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Прямые конкуренты</w:t>
            </w:r>
          </w:p>
        </w:tc>
        <w:tc>
          <w:tcPr>
            <w:tcW w:w="691" w:type="dxa"/>
            <w:noWrap/>
            <w:hideMark/>
          </w:tcPr>
          <w:p w:rsidR="00734F8A" w:rsidRPr="00734F8A" w:rsidRDefault="00734F8A" w:rsidP="00734F8A">
            <w:pPr>
              <w:jc w:val="center"/>
              <w:rPr>
                <w:rFonts w:ascii="Times New Roman" w:hAnsi="Times New Roman"/>
                <w:sz w:val="20"/>
                <w:szCs w:val="20"/>
              </w:rPr>
            </w:pPr>
          </w:p>
        </w:tc>
        <w:tc>
          <w:tcPr>
            <w:tcW w:w="1279"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Пакетированный</w:t>
            </w:r>
          </w:p>
        </w:tc>
        <w:tc>
          <w:tcPr>
            <w:tcW w:w="804" w:type="dxa"/>
            <w:noWrap/>
            <w:hideMark/>
          </w:tcPr>
          <w:p w:rsidR="00734F8A" w:rsidRPr="00734F8A" w:rsidRDefault="00734F8A" w:rsidP="00734F8A">
            <w:pPr>
              <w:jc w:val="center"/>
              <w:rPr>
                <w:rFonts w:ascii="Times New Roman" w:hAnsi="Times New Roman"/>
                <w:sz w:val="20"/>
                <w:szCs w:val="20"/>
              </w:rPr>
            </w:pPr>
          </w:p>
        </w:tc>
      </w:tr>
      <w:tr w:rsidR="00734F8A" w:rsidRPr="00734F8A" w:rsidTr="0082549C">
        <w:trPr>
          <w:trHeight w:val="742"/>
        </w:trPr>
        <w:tc>
          <w:tcPr>
            <w:tcW w:w="2075" w:type="dxa"/>
            <w:noWrap/>
            <w:hideMark/>
          </w:tcPr>
          <w:p w:rsidR="00734F8A" w:rsidRPr="00734F8A" w:rsidRDefault="00734F8A" w:rsidP="00734F8A">
            <w:pPr>
              <w:rPr>
                <w:rFonts w:ascii="Times New Roman" w:hAnsi="Times New Roman"/>
                <w:sz w:val="20"/>
                <w:szCs w:val="20"/>
              </w:rPr>
            </w:pPr>
            <w:proofErr w:type="spellStart"/>
            <w:r w:rsidRPr="00734F8A">
              <w:rPr>
                <w:rFonts w:ascii="Times New Roman" w:hAnsi="Times New Roman"/>
                <w:sz w:val="20"/>
                <w:szCs w:val="20"/>
              </w:rPr>
              <w:t>Био</w:t>
            </w:r>
            <w:proofErr w:type="spellEnd"/>
            <w:r w:rsidRPr="00734F8A">
              <w:rPr>
                <w:rFonts w:ascii="Times New Roman" w:hAnsi="Times New Roman"/>
                <w:sz w:val="20"/>
                <w:szCs w:val="20"/>
              </w:rPr>
              <w:t xml:space="preserve"> удобрение для роз 5 л</w:t>
            </w:r>
          </w:p>
        </w:tc>
        <w:tc>
          <w:tcPr>
            <w:tcW w:w="1473"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Удобрения органические</w:t>
            </w:r>
          </w:p>
        </w:tc>
        <w:tc>
          <w:tcPr>
            <w:tcW w:w="1379" w:type="dxa"/>
            <w:noWrap/>
            <w:hideMark/>
          </w:tcPr>
          <w:p w:rsidR="00734F8A" w:rsidRPr="00734F8A" w:rsidRDefault="00734F8A" w:rsidP="00734F8A">
            <w:pPr>
              <w:jc w:val="center"/>
              <w:rPr>
                <w:rFonts w:ascii="Times New Roman" w:hAnsi="Times New Roman"/>
                <w:sz w:val="20"/>
                <w:szCs w:val="20"/>
              </w:rPr>
            </w:pPr>
            <w:proofErr w:type="spellStart"/>
            <w:r w:rsidRPr="00734F8A">
              <w:rPr>
                <w:rFonts w:ascii="Times New Roman" w:hAnsi="Times New Roman"/>
                <w:sz w:val="20"/>
                <w:szCs w:val="20"/>
              </w:rPr>
              <w:t>Буйские</w:t>
            </w:r>
            <w:proofErr w:type="spellEnd"/>
            <w:r w:rsidRPr="00734F8A">
              <w:rPr>
                <w:rFonts w:ascii="Times New Roman" w:hAnsi="Times New Roman"/>
                <w:sz w:val="20"/>
                <w:szCs w:val="20"/>
              </w:rPr>
              <w:t xml:space="preserve"> удобрения</w:t>
            </w:r>
          </w:p>
        </w:tc>
        <w:tc>
          <w:tcPr>
            <w:tcW w:w="1141"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Прямые конкуренты</w:t>
            </w:r>
          </w:p>
        </w:tc>
        <w:tc>
          <w:tcPr>
            <w:tcW w:w="691"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319, 229</w:t>
            </w:r>
          </w:p>
        </w:tc>
        <w:tc>
          <w:tcPr>
            <w:tcW w:w="1279"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Пакетированный</w:t>
            </w:r>
          </w:p>
        </w:tc>
        <w:tc>
          <w:tcPr>
            <w:tcW w:w="804"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63,80</w:t>
            </w:r>
          </w:p>
        </w:tc>
      </w:tr>
      <w:tr w:rsidR="00734F8A" w:rsidRPr="00734F8A" w:rsidTr="0082549C">
        <w:trPr>
          <w:trHeight w:val="300"/>
        </w:trPr>
        <w:tc>
          <w:tcPr>
            <w:tcW w:w="2075" w:type="dxa"/>
            <w:noWrap/>
            <w:hideMark/>
          </w:tcPr>
          <w:p w:rsidR="00734F8A" w:rsidRPr="00734F8A" w:rsidRDefault="00734F8A" w:rsidP="00734F8A">
            <w:pPr>
              <w:rPr>
                <w:rFonts w:ascii="Times New Roman" w:hAnsi="Times New Roman"/>
                <w:sz w:val="20"/>
                <w:szCs w:val="20"/>
              </w:rPr>
            </w:pPr>
            <w:r w:rsidRPr="00734F8A">
              <w:rPr>
                <w:rFonts w:ascii="Times New Roman" w:hAnsi="Times New Roman"/>
                <w:sz w:val="20"/>
                <w:szCs w:val="20"/>
              </w:rPr>
              <w:t xml:space="preserve">ОМУ </w:t>
            </w:r>
            <w:proofErr w:type="spellStart"/>
            <w:r w:rsidRPr="00734F8A">
              <w:rPr>
                <w:rFonts w:ascii="Times New Roman" w:hAnsi="Times New Roman"/>
                <w:sz w:val="20"/>
                <w:szCs w:val="20"/>
              </w:rPr>
              <w:t>Буйские</w:t>
            </w:r>
            <w:proofErr w:type="spellEnd"/>
            <w:r w:rsidRPr="00734F8A">
              <w:rPr>
                <w:rFonts w:ascii="Times New Roman" w:hAnsi="Times New Roman"/>
                <w:sz w:val="20"/>
                <w:szCs w:val="20"/>
              </w:rPr>
              <w:t xml:space="preserve"> удобрения "Газонное" 3 кг</w:t>
            </w:r>
          </w:p>
        </w:tc>
        <w:tc>
          <w:tcPr>
            <w:tcW w:w="1473"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Удобрения органоминеральные</w:t>
            </w:r>
          </w:p>
        </w:tc>
        <w:tc>
          <w:tcPr>
            <w:tcW w:w="1379" w:type="dxa"/>
            <w:noWrap/>
            <w:hideMark/>
          </w:tcPr>
          <w:p w:rsidR="00734F8A" w:rsidRPr="00734F8A" w:rsidRDefault="00734F8A" w:rsidP="00734F8A">
            <w:pPr>
              <w:jc w:val="center"/>
              <w:rPr>
                <w:rFonts w:ascii="Times New Roman" w:hAnsi="Times New Roman"/>
                <w:sz w:val="20"/>
                <w:szCs w:val="20"/>
              </w:rPr>
            </w:pPr>
            <w:proofErr w:type="spellStart"/>
            <w:r w:rsidRPr="00734F8A">
              <w:rPr>
                <w:rFonts w:ascii="Times New Roman" w:hAnsi="Times New Roman"/>
                <w:sz w:val="20"/>
                <w:szCs w:val="20"/>
              </w:rPr>
              <w:t>Буйские</w:t>
            </w:r>
            <w:proofErr w:type="spellEnd"/>
            <w:r w:rsidRPr="00734F8A">
              <w:rPr>
                <w:rFonts w:ascii="Times New Roman" w:hAnsi="Times New Roman"/>
                <w:sz w:val="20"/>
                <w:szCs w:val="20"/>
              </w:rPr>
              <w:t xml:space="preserve"> удобрения</w:t>
            </w:r>
          </w:p>
        </w:tc>
        <w:tc>
          <w:tcPr>
            <w:tcW w:w="1141"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Прямые конкуренты</w:t>
            </w:r>
          </w:p>
        </w:tc>
        <w:tc>
          <w:tcPr>
            <w:tcW w:w="691"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339,00</w:t>
            </w:r>
          </w:p>
        </w:tc>
        <w:tc>
          <w:tcPr>
            <w:tcW w:w="1279"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Пакетированный</w:t>
            </w:r>
          </w:p>
        </w:tc>
        <w:tc>
          <w:tcPr>
            <w:tcW w:w="804"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113,00</w:t>
            </w:r>
          </w:p>
        </w:tc>
      </w:tr>
      <w:tr w:rsidR="00734F8A" w:rsidRPr="00734F8A" w:rsidTr="0082549C">
        <w:trPr>
          <w:trHeight w:val="300"/>
        </w:trPr>
        <w:tc>
          <w:tcPr>
            <w:tcW w:w="2075" w:type="dxa"/>
            <w:noWrap/>
            <w:hideMark/>
          </w:tcPr>
          <w:p w:rsidR="00734F8A" w:rsidRPr="00734F8A" w:rsidRDefault="00734F8A" w:rsidP="00734F8A">
            <w:pPr>
              <w:rPr>
                <w:rFonts w:ascii="Times New Roman" w:hAnsi="Times New Roman"/>
                <w:sz w:val="20"/>
                <w:szCs w:val="20"/>
              </w:rPr>
            </w:pPr>
            <w:r w:rsidRPr="00734F8A">
              <w:rPr>
                <w:rFonts w:ascii="Times New Roman" w:hAnsi="Times New Roman"/>
                <w:sz w:val="20"/>
                <w:szCs w:val="20"/>
              </w:rPr>
              <w:t xml:space="preserve">ОМУ </w:t>
            </w:r>
            <w:proofErr w:type="spellStart"/>
            <w:r w:rsidRPr="00734F8A">
              <w:rPr>
                <w:rFonts w:ascii="Times New Roman" w:hAnsi="Times New Roman"/>
                <w:sz w:val="20"/>
                <w:szCs w:val="20"/>
              </w:rPr>
              <w:t>Буйские</w:t>
            </w:r>
            <w:proofErr w:type="spellEnd"/>
            <w:r w:rsidRPr="00734F8A">
              <w:rPr>
                <w:rFonts w:ascii="Times New Roman" w:hAnsi="Times New Roman"/>
                <w:sz w:val="20"/>
                <w:szCs w:val="20"/>
              </w:rPr>
              <w:t xml:space="preserve"> удобрения "Универсал" 1 кг</w:t>
            </w:r>
          </w:p>
        </w:tc>
        <w:tc>
          <w:tcPr>
            <w:tcW w:w="1473"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Удобрения органоминеральные</w:t>
            </w:r>
          </w:p>
        </w:tc>
        <w:tc>
          <w:tcPr>
            <w:tcW w:w="1379" w:type="dxa"/>
            <w:noWrap/>
            <w:hideMark/>
          </w:tcPr>
          <w:p w:rsidR="00734F8A" w:rsidRPr="00734F8A" w:rsidRDefault="00734F8A" w:rsidP="00734F8A">
            <w:pPr>
              <w:jc w:val="center"/>
              <w:rPr>
                <w:rFonts w:ascii="Times New Roman" w:hAnsi="Times New Roman"/>
                <w:sz w:val="20"/>
                <w:szCs w:val="20"/>
              </w:rPr>
            </w:pPr>
            <w:proofErr w:type="spellStart"/>
            <w:r w:rsidRPr="00734F8A">
              <w:rPr>
                <w:rFonts w:ascii="Times New Roman" w:hAnsi="Times New Roman"/>
                <w:sz w:val="20"/>
                <w:szCs w:val="20"/>
              </w:rPr>
              <w:t>Буйские</w:t>
            </w:r>
            <w:proofErr w:type="spellEnd"/>
            <w:r w:rsidRPr="00734F8A">
              <w:rPr>
                <w:rFonts w:ascii="Times New Roman" w:hAnsi="Times New Roman"/>
                <w:sz w:val="20"/>
                <w:szCs w:val="20"/>
              </w:rPr>
              <w:t xml:space="preserve"> удобрения</w:t>
            </w:r>
          </w:p>
        </w:tc>
        <w:tc>
          <w:tcPr>
            <w:tcW w:w="1141"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Прямые конкуренты</w:t>
            </w:r>
          </w:p>
        </w:tc>
        <w:tc>
          <w:tcPr>
            <w:tcW w:w="691"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85, 59</w:t>
            </w:r>
          </w:p>
        </w:tc>
        <w:tc>
          <w:tcPr>
            <w:tcW w:w="1279"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Пакетированный</w:t>
            </w:r>
          </w:p>
        </w:tc>
        <w:tc>
          <w:tcPr>
            <w:tcW w:w="804"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85,00</w:t>
            </w:r>
          </w:p>
        </w:tc>
      </w:tr>
      <w:tr w:rsidR="00734F8A" w:rsidRPr="00734F8A" w:rsidTr="0082549C">
        <w:trPr>
          <w:trHeight w:val="300"/>
        </w:trPr>
        <w:tc>
          <w:tcPr>
            <w:tcW w:w="2075" w:type="dxa"/>
            <w:noWrap/>
            <w:hideMark/>
          </w:tcPr>
          <w:p w:rsidR="00734F8A" w:rsidRPr="00734F8A" w:rsidRDefault="00734F8A" w:rsidP="00734F8A">
            <w:pPr>
              <w:rPr>
                <w:rFonts w:ascii="Times New Roman" w:hAnsi="Times New Roman"/>
                <w:sz w:val="20"/>
                <w:szCs w:val="20"/>
              </w:rPr>
            </w:pPr>
            <w:r w:rsidRPr="00734F8A">
              <w:rPr>
                <w:rFonts w:ascii="Times New Roman" w:hAnsi="Times New Roman"/>
                <w:sz w:val="20"/>
                <w:szCs w:val="20"/>
              </w:rPr>
              <w:t xml:space="preserve">ОМУ </w:t>
            </w:r>
            <w:proofErr w:type="spellStart"/>
            <w:r w:rsidRPr="00734F8A">
              <w:rPr>
                <w:rFonts w:ascii="Times New Roman" w:hAnsi="Times New Roman"/>
                <w:sz w:val="20"/>
                <w:szCs w:val="20"/>
              </w:rPr>
              <w:t>Буйские</w:t>
            </w:r>
            <w:proofErr w:type="spellEnd"/>
            <w:r w:rsidRPr="00734F8A">
              <w:rPr>
                <w:rFonts w:ascii="Times New Roman" w:hAnsi="Times New Roman"/>
                <w:sz w:val="20"/>
                <w:szCs w:val="20"/>
              </w:rPr>
              <w:t xml:space="preserve"> удобрения "Осеннее" 3 кг</w:t>
            </w:r>
          </w:p>
        </w:tc>
        <w:tc>
          <w:tcPr>
            <w:tcW w:w="1473"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Удобрения органоминеральные</w:t>
            </w:r>
          </w:p>
        </w:tc>
        <w:tc>
          <w:tcPr>
            <w:tcW w:w="1379" w:type="dxa"/>
            <w:noWrap/>
            <w:hideMark/>
          </w:tcPr>
          <w:p w:rsidR="00734F8A" w:rsidRPr="00734F8A" w:rsidRDefault="00734F8A" w:rsidP="00734F8A">
            <w:pPr>
              <w:jc w:val="center"/>
              <w:rPr>
                <w:rFonts w:ascii="Times New Roman" w:hAnsi="Times New Roman"/>
                <w:sz w:val="20"/>
                <w:szCs w:val="20"/>
              </w:rPr>
            </w:pPr>
            <w:proofErr w:type="spellStart"/>
            <w:r w:rsidRPr="00734F8A">
              <w:rPr>
                <w:rFonts w:ascii="Times New Roman" w:hAnsi="Times New Roman"/>
                <w:sz w:val="20"/>
                <w:szCs w:val="20"/>
              </w:rPr>
              <w:t>Буйские</w:t>
            </w:r>
            <w:proofErr w:type="spellEnd"/>
            <w:r w:rsidRPr="00734F8A">
              <w:rPr>
                <w:rFonts w:ascii="Times New Roman" w:hAnsi="Times New Roman"/>
                <w:sz w:val="20"/>
                <w:szCs w:val="20"/>
              </w:rPr>
              <w:t xml:space="preserve"> удобрения</w:t>
            </w:r>
          </w:p>
        </w:tc>
        <w:tc>
          <w:tcPr>
            <w:tcW w:w="1141"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Прямые конкуренты</w:t>
            </w:r>
          </w:p>
        </w:tc>
        <w:tc>
          <w:tcPr>
            <w:tcW w:w="691"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219, 129</w:t>
            </w:r>
          </w:p>
        </w:tc>
        <w:tc>
          <w:tcPr>
            <w:tcW w:w="1279"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Пакетированный</w:t>
            </w:r>
          </w:p>
        </w:tc>
        <w:tc>
          <w:tcPr>
            <w:tcW w:w="804"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73,00</w:t>
            </w:r>
          </w:p>
        </w:tc>
      </w:tr>
      <w:tr w:rsidR="00734F8A" w:rsidRPr="00734F8A" w:rsidTr="0082549C">
        <w:trPr>
          <w:trHeight w:val="300"/>
        </w:trPr>
        <w:tc>
          <w:tcPr>
            <w:tcW w:w="2075" w:type="dxa"/>
            <w:noWrap/>
            <w:hideMark/>
          </w:tcPr>
          <w:p w:rsidR="00734F8A" w:rsidRPr="00734F8A" w:rsidRDefault="00734F8A" w:rsidP="00734F8A">
            <w:pPr>
              <w:rPr>
                <w:rFonts w:ascii="Times New Roman" w:hAnsi="Times New Roman"/>
                <w:sz w:val="20"/>
                <w:szCs w:val="20"/>
              </w:rPr>
            </w:pPr>
            <w:r w:rsidRPr="00734F8A">
              <w:rPr>
                <w:rFonts w:ascii="Times New Roman" w:hAnsi="Times New Roman"/>
                <w:sz w:val="20"/>
                <w:szCs w:val="20"/>
              </w:rPr>
              <w:t xml:space="preserve">ОМУ </w:t>
            </w:r>
            <w:proofErr w:type="spellStart"/>
            <w:r w:rsidRPr="00734F8A">
              <w:rPr>
                <w:rFonts w:ascii="Times New Roman" w:hAnsi="Times New Roman"/>
                <w:sz w:val="20"/>
                <w:szCs w:val="20"/>
              </w:rPr>
              <w:t>Буйские</w:t>
            </w:r>
            <w:proofErr w:type="spellEnd"/>
            <w:r w:rsidRPr="00734F8A">
              <w:rPr>
                <w:rFonts w:ascii="Times New Roman" w:hAnsi="Times New Roman"/>
                <w:sz w:val="20"/>
                <w:szCs w:val="20"/>
              </w:rPr>
              <w:t xml:space="preserve"> удобрения "Хвойное" 3кг</w:t>
            </w:r>
          </w:p>
        </w:tc>
        <w:tc>
          <w:tcPr>
            <w:tcW w:w="1473"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Удобрения органоминеральные</w:t>
            </w:r>
          </w:p>
        </w:tc>
        <w:tc>
          <w:tcPr>
            <w:tcW w:w="1379" w:type="dxa"/>
            <w:noWrap/>
            <w:hideMark/>
          </w:tcPr>
          <w:p w:rsidR="00734F8A" w:rsidRPr="00734F8A" w:rsidRDefault="00734F8A" w:rsidP="00734F8A">
            <w:pPr>
              <w:jc w:val="center"/>
              <w:rPr>
                <w:rFonts w:ascii="Times New Roman" w:hAnsi="Times New Roman"/>
                <w:sz w:val="20"/>
                <w:szCs w:val="20"/>
              </w:rPr>
            </w:pPr>
            <w:proofErr w:type="spellStart"/>
            <w:r w:rsidRPr="00734F8A">
              <w:rPr>
                <w:rFonts w:ascii="Times New Roman" w:hAnsi="Times New Roman"/>
                <w:sz w:val="20"/>
                <w:szCs w:val="20"/>
              </w:rPr>
              <w:t>Буйские</w:t>
            </w:r>
            <w:proofErr w:type="spellEnd"/>
            <w:r w:rsidRPr="00734F8A">
              <w:rPr>
                <w:rFonts w:ascii="Times New Roman" w:hAnsi="Times New Roman"/>
                <w:sz w:val="20"/>
                <w:szCs w:val="20"/>
              </w:rPr>
              <w:t xml:space="preserve"> удобрения</w:t>
            </w:r>
          </w:p>
        </w:tc>
        <w:tc>
          <w:tcPr>
            <w:tcW w:w="1141"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Прямые конкуренты</w:t>
            </w:r>
          </w:p>
        </w:tc>
        <w:tc>
          <w:tcPr>
            <w:tcW w:w="691"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339,00</w:t>
            </w:r>
          </w:p>
        </w:tc>
        <w:tc>
          <w:tcPr>
            <w:tcW w:w="1279"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Пакетированный</w:t>
            </w:r>
          </w:p>
        </w:tc>
        <w:tc>
          <w:tcPr>
            <w:tcW w:w="804"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113,00</w:t>
            </w:r>
          </w:p>
        </w:tc>
      </w:tr>
      <w:tr w:rsidR="00734F8A" w:rsidRPr="00734F8A" w:rsidTr="0082549C">
        <w:trPr>
          <w:trHeight w:val="300"/>
        </w:trPr>
        <w:tc>
          <w:tcPr>
            <w:tcW w:w="2075" w:type="dxa"/>
            <w:noWrap/>
            <w:hideMark/>
          </w:tcPr>
          <w:p w:rsidR="00734F8A" w:rsidRPr="00734F8A" w:rsidRDefault="00734F8A" w:rsidP="00734F8A">
            <w:pPr>
              <w:rPr>
                <w:rFonts w:ascii="Times New Roman" w:hAnsi="Times New Roman"/>
                <w:sz w:val="20"/>
                <w:szCs w:val="20"/>
              </w:rPr>
            </w:pPr>
            <w:r w:rsidRPr="00734F8A">
              <w:rPr>
                <w:rFonts w:ascii="Times New Roman" w:hAnsi="Times New Roman"/>
                <w:sz w:val="20"/>
                <w:szCs w:val="20"/>
              </w:rPr>
              <w:t xml:space="preserve">ОМУ </w:t>
            </w:r>
            <w:proofErr w:type="spellStart"/>
            <w:r w:rsidRPr="00734F8A">
              <w:rPr>
                <w:rFonts w:ascii="Times New Roman" w:hAnsi="Times New Roman"/>
                <w:sz w:val="20"/>
                <w:szCs w:val="20"/>
              </w:rPr>
              <w:t>Буйские</w:t>
            </w:r>
            <w:proofErr w:type="spellEnd"/>
            <w:r w:rsidRPr="00734F8A">
              <w:rPr>
                <w:rFonts w:ascii="Times New Roman" w:hAnsi="Times New Roman"/>
                <w:sz w:val="20"/>
                <w:szCs w:val="20"/>
              </w:rPr>
              <w:t xml:space="preserve"> удобрения "Картофельное" 5 кг</w:t>
            </w:r>
          </w:p>
        </w:tc>
        <w:tc>
          <w:tcPr>
            <w:tcW w:w="1473"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Удобрения органоминеральные</w:t>
            </w:r>
          </w:p>
        </w:tc>
        <w:tc>
          <w:tcPr>
            <w:tcW w:w="1379" w:type="dxa"/>
            <w:noWrap/>
            <w:hideMark/>
          </w:tcPr>
          <w:p w:rsidR="00734F8A" w:rsidRPr="00734F8A" w:rsidRDefault="00734F8A" w:rsidP="00734F8A">
            <w:pPr>
              <w:jc w:val="center"/>
              <w:rPr>
                <w:rFonts w:ascii="Times New Roman" w:hAnsi="Times New Roman"/>
                <w:sz w:val="20"/>
                <w:szCs w:val="20"/>
              </w:rPr>
            </w:pPr>
            <w:proofErr w:type="spellStart"/>
            <w:r w:rsidRPr="00734F8A">
              <w:rPr>
                <w:rFonts w:ascii="Times New Roman" w:hAnsi="Times New Roman"/>
                <w:sz w:val="20"/>
                <w:szCs w:val="20"/>
              </w:rPr>
              <w:t>Буйские</w:t>
            </w:r>
            <w:proofErr w:type="spellEnd"/>
            <w:r w:rsidRPr="00734F8A">
              <w:rPr>
                <w:rFonts w:ascii="Times New Roman" w:hAnsi="Times New Roman"/>
                <w:sz w:val="20"/>
                <w:szCs w:val="20"/>
              </w:rPr>
              <w:t xml:space="preserve"> удобрения</w:t>
            </w:r>
          </w:p>
        </w:tc>
        <w:tc>
          <w:tcPr>
            <w:tcW w:w="1141"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Прямые конкуренты</w:t>
            </w:r>
          </w:p>
        </w:tc>
        <w:tc>
          <w:tcPr>
            <w:tcW w:w="691"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359,00</w:t>
            </w:r>
          </w:p>
        </w:tc>
        <w:tc>
          <w:tcPr>
            <w:tcW w:w="1279"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Пакетированный</w:t>
            </w:r>
          </w:p>
        </w:tc>
        <w:tc>
          <w:tcPr>
            <w:tcW w:w="804"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71,80</w:t>
            </w:r>
          </w:p>
        </w:tc>
      </w:tr>
      <w:tr w:rsidR="00734F8A" w:rsidRPr="00734F8A" w:rsidTr="0082549C">
        <w:trPr>
          <w:trHeight w:val="300"/>
        </w:trPr>
        <w:tc>
          <w:tcPr>
            <w:tcW w:w="2075" w:type="dxa"/>
            <w:noWrap/>
            <w:hideMark/>
          </w:tcPr>
          <w:p w:rsidR="00734F8A" w:rsidRPr="00734F8A" w:rsidRDefault="00734F8A" w:rsidP="00734F8A">
            <w:pPr>
              <w:rPr>
                <w:rFonts w:ascii="Times New Roman" w:hAnsi="Times New Roman"/>
                <w:sz w:val="20"/>
                <w:szCs w:val="20"/>
              </w:rPr>
            </w:pPr>
            <w:r w:rsidRPr="00734F8A">
              <w:rPr>
                <w:rFonts w:ascii="Times New Roman" w:hAnsi="Times New Roman"/>
                <w:sz w:val="20"/>
                <w:szCs w:val="20"/>
              </w:rPr>
              <w:t xml:space="preserve">ОМУ </w:t>
            </w:r>
            <w:proofErr w:type="spellStart"/>
            <w:r w:rsidRPr="00734F8A">
              <w:rPr>
                <w:rFonts w:ascii="Times New Roman" w:hAnsi="Times New Roman"/>
                <w:sz w:val="20"/>
                <w:szCs w:val="20"/>
              </w:rPr>
              <w:t>Буйские</w:t>
            </w:r>
            <w:proofErr w:type="spellEnd"/>
            <w:r w:rsidRPr="00734F8A">
              <w:rPr>
                <w:rFonts w:ascii="Times New Roman" w:hAnsi="Times New Roman"/>
                <w:sz w:val="20"/>
                <w:szCs w:val="20"/>
              </w:rPr>
              <w:t xml:space="preserve"> удобрения "Цветочное" 3 кг</w:t>
            </w:r>
          </w:p>
        </w:tc>
        <w:tc>
          <w:tcPr>
            <w:tcW w:w="1473"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Удобрения органоминеральные</w:t>
            </w:r>
          </w:p>
        </w:tc>
        <w:tc>
          <w:tcPr>
            <w:tcW w:w="1379" w:type="dxa"/>
            <w:noWrap/>
            <w:hideMark/>
          </w:tcPr>
          <w:p w:rsidR="00734F8A" w:rsidRPr="00734F8A" w:rsidRDefault="00734F8A" w:rsidP="00734F8A">
            <w:pPr>
              <w:jc w:val="center"/>
              <w:rPr>
                <w:rFonts w:ascii="Times New Roman" w:hAnsi="Times New Roman"/>
                <w:sz w:val="20"/>
                <w:szCs w:val="20"/>
              </w:rPr>
            </w:pPr>
            <w:proofErr w:type="spellStart"/>
            <w:r w:rsidRPr="00734F8A">
              <w:rPr>
                <w:rFonts w:ascii="Times New Roman" w:hAnsi="Times New Roman"/>
                <w:sz w:val="20"/>
                <w:szCs w:val="20"/>
              </w:rPr>
              <w:t>Буйские</w:t>
            </w:r>
            <w:proofErr w:type="spellEnd"/>
            <w:r w:rsidRPr="00734F8A">
              <w:rPr>
                <w:rFonts w:ascii="Times New Roman" w:hAnsi="Times New Roman"/>
                <w:sz w:val="20"/>
                <w:szCs w:val="20"/>
              </w:rPr>
              <w:t xml:space="preserve"> удобрения</w:t>
            </w:r>
          </w:p>
        </w:tc>
        <w:tc>
          <w:tcPr>
            <w:tcW w:w="1141"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Прямые конкуренты</w:t>
            </w:r>
          </w:p>
        </w:tc>
        <w:tc>
          <w:tcPr>
            <w:tcW w:w="691"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319,00</w:t>
            </w:r>
          </w:p>
        </w:tc>
        <w:tc>
          <w:tcPr>
            <w:tcW w:w="1279"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Пакетированный</w:t>
            </w:r>
          </w:p>
        </w:tc>
        <w:tc>
          <w:tcPr>
            <w:tcW w:w="804"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106,33</w:t>
            </w:r>
          </w:p>
        </w:tc>
      </w:tr>
      <w:tr w:rsidR="00734F8A" w:rsidRPr="00734F8A" w:rsidTr="0082549C">
        <w:trPr>
          <w:trHeight w:val="300"/>
        </w:trPr>
        <w:tc>
          <w:tcPr>
            <w:tcW w:w="2075" w:type="dxa"/>
            <w:noWrap/>
            <w:hideMark/>
          </w:tcPr>
          <w:p w:rsidR="00734F8A" w:rsidRPr="00734F8A" w:rsidRDefault="00734F8A" w:rsidP="00734F8A">
            <w:pPr>
              <w:rPr>
                <w:rFonts w:ascii="Times New Roman" w:hAnsi="Times New Roman"/>
                <w:sz w:val="20"/>
                <w:szCs w:val="20"/>
              </w:rPr>
            </w:pPr>
            <w:r w:rsidRPr="00734F8A">
              <w:rPr>
                <w:rFonts w:ascii="Times New Roman" w:hAnsi="Times New Roman"/>
                <w:sz w:val="20"/>
                <w:szCs w:val="20"/>
              </w:rPr>
              <w:t>ОМУ "Осеннее" для газонов, 5 кг</w:t>
            </w:r>
          </w:p>
        </w:tc>
        <w:tc>
          <w:tcPr>
            <w:tcW w:w="1473"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Удобрения органоминеральные</w:t>
            </w:r>
          </w:p>
        </w:tc>
        <w:tc>
          <w:tcPr>
            <w:tcW w:w="1379" w:type="dxa"/>
            <w:noWrap/>
            <w:hideMark/>
          </w:tcPr>
          <w:p w:rsidR="00734F8A" w:rsidRPr="00734F8A" w:rsidRDefault="00734F8A" w:rsidP="00734F8A">
            <w:pPr>
              <w:jc w:val="center"/>
              <w:rPr>
                <w:rFonts w:ascii="Times New Roman" w:hAnsi="Times New Roman"/>
                <w:sz w:val="20"/>
                <w:szCs w:val="20"/>
              </w:rPr>
            </w:pPr>
            <w:proofErr w:type="spellStart"/>
            <w:r w:rsidRPr="00734F8A">
              <w:rPr>
                <w:rFonts w:ascii="Times New Roman" w:hAnsi="Times New Roman"/>
                <w:sz w:val="20"/>
                <w:szCs w:val="20"/>
              </w:rPr>
              <w:t>Буйские</w:t>
            </w:r>
            <w:proofErr w:type="spellEnd"/>
            <w:r w:rsidRPr="00734F8A">
              <w:rPr>
                <w:rFonts w:ascii="Times New Roman" w:hAnsi="Times New Roman"/>
                <w:sz w:val="20"/>
                <w:szCs w:val="20"/>
              </w:rPr>
              <w:t xml:space="preserve"> удобрения</w:t>
            </w:r>
          </w:p>
        </w:tc>
        <w:tc>
          <w:tcPr>
            <w:tcW w:w="1141"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Прямые конкуренты</w:t>
            </w:r>
          </w:p>
        </w:tc>
        <w:tc>
          <w:tcPr>
            <w:tcW w:w="691"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279,00</w:t>
            </w:r>
          </w:p>
        </w:tc>
        <w:tc>
          <w:tcPr>
            <w:tcW w:w="1279"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Пакетированный</w:t>
            </w:r>
          </w:p>
        </w:tc>
        <w:tc>
          <w:tcPr>
            <w:tcW w:w="804"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55,80</w:t>
            </w:r>
          </w:p>
        </w:tc>
      </w:tr>
      <w:tr w:rsidR="00734F8A" w:rsidRPr="00734F8A" w:rsidTr="0082549C">
        <w:trPr>
          <w:trHeight w:val="300"/>
        </w:trPr>
        <w:tc>
          <w:tcPr>
            <w:tcW w:w="2075" w:type="dxa"/>
            <w:noWrap/>
            <w:hideMark/>
          </w:tcPr>
          <w:p w:rsidR="00734F8A" w:rsidRPr="00734F8A" w:rsidRDefault="00734F8A" w:rsidP="00734F8A">
            <w:pPr>
              <w:rPr>
                <w:rFonts w:ascii="Times New Roman" w:hAnsi="Times New Roman"/>
                <w:sz w:val="20"/>
                <w:szCs w:val="20"/>
              </w:rPr>
            </w:pPr>
            <w:r w:rsidRPr="00734F8A">
              <w:rPr>
                <w:rFonts w:ascii="Times New Roman" w:hAnsi="Times New Roman"/>
                <w:sz w:val="20"/>
                <w:szCs w:val="20"/>
              </w:rPr>
              <w:t xml:space="preserve">ОМУ </w:t>
            </w:r>
            <w:proofErr w:type="spellStart"/>
            <w:r w:rsidRPr="00734F8A">
              <w:rPr>
                <w:rFonts w:ascii="Times New Roman" w:hAnsi="Times New Roman"/>
                <w:sz w:val="20"/>
                <w:szCs w:val="20"/>
              </w:rPr>
              <w:t>Буйские</w:t>
            </w:r>
            <w:proofErr w:type="spellEnd"/>
            <w:r w:rsidRPr="00734F8A">
              <w:rPr>
                <w:rFonts w:ascii="Times New Roman" w:hAnsi="Times New Roman"/>
                <w:sz w:val="20"/>
                <w:szCs w:val="20"/>
              </w:rPr>
              <w:t xml:space="preserve"> удобрения "Картофельное" 3 кг</w:t>
            </w:r>
          </w:p>
        </w:tc>
        <w:tc>
          <w:tcPr>
            <w:tcW w:w="1473"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Удобрения органоминеральные</w:t>
            </w:r>
          </w:p>
        </w:tc>
        <w:tc>
          <w:tcPr>
            <w:tcW w:w="1379" w:type="dxa"/>
            <w:noWrap/>
            <w:hideMark/>
          </w:tcPr>
          <w:p w:rsidR="00734F8A" w:rsidRPr="00734F8A" w:rsidRDefault="00734F8A" w:rsidP="00734F8A">
            <w:pPr>
              <w:jc w:val="center"/>
              <w:rPr>
                <w:rFonts w:ascii="Times New Roman" w:hAnsi="Times New Roman"/>
                <w:sz w:val="20"/>
                <w:szCs w:val="20"/>
              </w:rPr>
            </w:pPr>
            <w:proofErr w:type="spellStart"/>
            <w:r w:rsidRPr="00734F8A">
              <w:rPr>
                <w:rFonts w:ascii="Times New Roman" w:hAnsi="Times New Roman"/>
                <w:sz w:val="20"/>
                <w:szCs w:val="20"/>
              </w:rPr>
              <w:t>Буйские</w:t>
            </w:r>
            <w:proofErr w:type="spellEnd"/>
            <w:r w:rsidRPr="00734F8A">
              <w:rPr>
                <w:rFonts w:ascii="Times New Roman" w:hAnsi="Times New Roman"/>
                <w:sz w:val="20"/>
                <w:szCs w:val="20"/>
              </w:rPr>
              <w:t xml:space="preserve"> удобрения</w:t>
            </w:r>
          </w:p>
        </w:tc>
        <w:tc>
          <w:tcPr>
            <w:tcW w:w="1141"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Прямые конкуренты</w:t>
            </w:r>
          </w:p>
        </w:tc>
        <w:tc>
          <w:tcPr>
            <w:tcW w:w="691" w:type="dxa"/>
            <w:noWrap/>
            <w:hideMark/>
          </w:tcPr>
          <w:p w:rsidR="00734F8A" w:rsidRPr="00734F8A" w:rsidRDefault="00734F8A" w:rsidP="00734F8A">
            <w:pPr>
              <w:jc w:val="center"/>
              <w:rPr>
                <w:rFonts w:ascii="Times New Roman" w:hAnsi="Times New Roman"/>
                <w:sz w:val="20"/>
                <w:szCs w:val="20"/>
              </w:rPr>
            </w:pPr>
          </w:p>
        </w:tc>
        <w:tc>
          <w:tcPr>
            <w:tcW w:w="1279"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Пакетированный</w:t>
            </w:r>
          </w:p>
        </w:tc>
        <w:tc>
          <w:tcPr>
            <w:tcW w:w="804" w:type="dxa"/>
            <w:noWrap/>
            <w:hideMark/>
          </w:tcPr>
          <w:p w:rsidR="00734F8A" w:rsidRPr="00734F8A" w:rsidRDefault="00734F8A" w:rsidP="00734F8A">
            <w:pPr>
              <w:jc w:val="center"/>
              <w:rPr>
                <w:rFonts w:ascii="Times New Roman" w:hAnsi="Times New Roman"/>
                <w:sz w:val="20"/>
                <w:szCs w:val="20"/>
              </w:rPr>
            </w:pPr>
          </w:p>
        </w:tc>
      </w:tr>
      <w:tr w:rsidR="00734F8A" w:rsidRPr="00734F8A" w:rsidTr="0082549C">
        <w:trPr>
          <w:trHeight w:val="300"/>
        </w:trPr>
        <w:tc>
          <w:tcPr>
            <w:tcW w:w="2075" w:type="dxa"/>
            <w:noWrap/>
            <w:hideMark/>
          </w:tcPr>
          <w:p w:rsidR="00734F8A" w:rsidRPr="00734F8A" w:rsidRDefault="00734F8A" w:rsidP="00734F8A">
            <w:pPr>
              <w:rPr>
                <w:rFonts w:ascii="Times New Roman" w:hAnsi="Times New Roman"/>
                <w:sz w:val="20"/>
                <w:szCs w:val="20"/>
              </w:rPr>
            </w:pPr>
            <w:r w:rsidRPr="00734F8A">
              <w:rPr>
                <w:rFonts w:ascii="Times New Roman" w:hAnsi="Times New Roman"/>
                <w:sz w:val="20"/>
                <w:szCs w:val="20"/>
              </w:rPr>
              <w:t xml:space="preserve">ОМУ </w:t>
            </w:r>
            <w:proofErr w:type="spellStart"/>
            <w:r w:rsidRPr="00734F8A">
              <w:rPr>
                <w:rFonts w:ascii="Times New Roman" w:hAnsi="Times New Roman"/>
                <w:sz w:val="20"/>
                <w:szCs w:val="20"/>
              </w:rPr>
              <w:t>Буйские</w:t>
            </w:r>
            <w:proofErr w:type="spellEnd"/>
            <w:r w:rsidRPr="00734F8A">
              <w:rPr>
                <w:rFonts w:ascii="Times New Roman" w:hAnsi="Times New Roman"/>
                <w:sz w:val="20"/>
                <w:szCs w:val="20"/>
              </w:rPr>
              <w:t xml:space="preserve"> удобрения "Универсал" 3 кг</w:t>
            </w:r>
          </w:p>
        </w:tc>
        <w:tc>
          <w:tcPr>
            <w:tcW w:w="1473"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Удобрения органоминеральные</w:t>
            </w:r>
          </w:p>
        </w:tc>
        <w:tc>
          <w:tcPr>
            <w:tcW w:w="1379" w:type="dxa"/>
            <w:noWrap/>
            <w:hideMark/>
          </w:tcPr>
          <w:p w:rsidR="00734F8A" w:rsidRPr="00734F8A" w:rsidRDefault="00734F8A" w:rsidP="00734F8A">
            <w:pPr>
              <w:jc w:val="center"/>
              <w:rPr>
                <w:rFonts w:ascii="Times New Roman" w:hAnsi="Times New Roman"/>
                <w:sz w:val="20"/>
                <w:szCs w:val="20"/>
              </w:rPr>
            </w:pPr>
            <w:proofErr w:type="spellStart"/>
            <w:r w:rsidRPr="00734F8A">
              <w:rPr>
                <w:rFonts w:ascii="Times New Roman" w:hAnsi="Times New Roman"/>
                <w:sz w:val="20"/>
                <w:szCs w:val="20"/>
              </w:rPr>
              <w:t>Буйские</w:t>
            </w:r>
            <w:proofErr w:type="spellEnd"/>
            <w:r w:rsidRPr="00734F8A">
              <w:rPr>
                <w:rFonts w:ascii="Times New Roman" w:hAnsi="Times New Roman"/>
                <w:sz w:val="20"/>
                <w:szCs w:val="20"/>
              </w:rPr>
              <w:t xml:space="preserve"> удобрения</w:t>
            </w:r>
          </w:p>
        </w:tc>
        <w:tc>
          <w:tcPr>
            <w:tcW w:w="1141"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Прямые конкуренты</w:t>
            </w:r>
          </w:p>
        </w:tc>
        <w:tc>
          <w:tcPr>
            <w:tcW w:w="691" w:type="dxa"/>
            <w:noWrap/>
            <w:hideMark/>
          </w:tcPr>
          <w:p w:rsidR="00734F8A" w:rsidRPr="00734F8A" w:rsidRDefault="00734F8A" w:rsidP="00734F8A">
            <w:pPr>
              <w:jc w:val="center"/>
              <w:rPr>
                <w:rFonts w:ascii="Times New Roman" w:hAnsi="Times New Roman"/>
                <w:sz w:val="20"/>
                <w:szCs w:val="20"/>
              </w:rPr>
            </w:pPr>
          </w:p>
        </w:tc>
        <w:tc>
          <w:tcPr>
            <w:tcW w:w="1279"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Пакетированный</w:t>
            </w:r>
          </w:p>
        </w:tc>
        <w:tc>
          <w:tcPr>
            <w:tcW w:w="804" w:type="dxa"/>
            <w:noWrap/>
            <w:hideMark/>
          </w:tcPr>
          <w:p w:rsidR="00734F8A" w:rsidRPr="00734F8A" w:rsidRDefault="00734F8A" w:rsidP="00734F8A">
            <w:pPr>
              <w:jc w:val="center"/>
              <w:rPr>
                <w:rFonts w:ascii="Times New Roman" w:hAnsi="Times New Roman"/>
                <w:sz w:val="20"/>
                <w:szCs w:val="20"/>
              </w:rPr>
            </w:pPr>
          </w:p>
        </w:tc>
      </w:tr>
      <w:tr w:rsidR="00734F8A" w:rsidRPr="00734F8A" w:rsidTr="0082549C">
        <w:trPr>
          <w:trHeight w:val="300"/>
        </w:trPr>
        <w:tc>
          <w:tcPr>
            <w:tcW w:w="2075" w:type="dxa"/>
            <w:noWrap/>
            <w:hideMark/>
          </w:tcPr>
          <w:p w:rsidR="00734F8A" w:rsidRPr="00734F8A" w:rsidRDefault="00734F8A" w:rsidP="00734F8A">
            <w:pPr>
              <w:rPr>
                <w:rFonts w:ascii="Times New Roman" w:hAnsi="Times New Roman"/>
                <w:sz w:val="20"/>
                <w:szCs w:val="20"/>
              </w:rPr>
            </w:pPr>
            <w:r w:rsidRPr="00734F8A">
              <w:rPr>
                <w:rFonts w:ascii="Times New Roman" w:hAnsi="Times New Roman"/>
                <w:sz w:val="20"/>
                <w:szCs w:val="20"/>
              </w:rPr>
              <w:t xml:space="preserve">Удобрение </w:t>
            </w:r>
            <w:proofErr w:type="spellStart"/>
            <w:r w:rsidRPr="00734F8A">
              <w:rPr>
                <w:rFonts w:ascii="Times New Roman" w:hAnsi="Times New Roman"/>
                <w:sz w:val="20"/>
                <w:szCs w:val="20"/>
              </w:rPr>
              <w:t>ФлорГумат</w:t>
            </w:r>
            <w:proofErr w:type="spellEnd"/>
            <w:r w:rsidRPr="00734F8A">
              <w:rPr>
                <w:rFonts w:ascii="Times New Roman" w:hAnsi="Times New Roman"/>
                <w:sz w:val="20"/>
                <w:szCs w:val="20"/>
              </w:rPr>
              <w:t xml:space="preserve"> универсальный, 0,5 л</w:t>
            </w:r>
          </w:p>
        </w:tc>
        <w:tc>
          <w:tcPr>
            <w:tcW w:w="1473"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Удобрения органические</w:t>
            </w:r>
          </w:p>
        </w:tc>
        <w:tc>
          <w:tcPr>
            <w:tcW w:w="1379"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Гера</w:t>
            </w:r>
          </w:p>
        </w:tc>
        <w:tc>
          <w:tcPr>
            <w:tcW w:w="1141"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Прямые конкуренты</w:t>
            </w:r>
          </w:p>
        </w:tc>
        <w:tc>
          <w:tcPr>
            <w:tcW w:w="691"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103,00</w:t>
            </w:r>
          </w:p>
        </w:tc>
        <w:tc>
          <w:tcPr>
            <w:tcW w:w="1279"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Жидкое</w:t>
            </w:r>
          </w:p>
        </w:tc>
        <w:tc>
          <w:tcPr>
            <w:tcW w:w="804"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206,00</w:t>
            </w:r>
          </w:p>
        </w:tc>
      </w:tr>
      <w:tr w:rsidR="00734F8A" w:rsidRPr="00734F8A" w:rsidTr="0082549C">
        <w:trPr>
          <w:trHeight w:val="300"/>
        </w:trPr>
        <w:tc>
          <w:tcPr>
            <w:tcW w:w="2075" w:type="dxa"/>
            <w:noWrap/>
            <w:hideMark/>
          </w:tcPr>
          <w:p w:rsidR="00734F8A" w:rsidRPr="00734F8A" w:rsidRDefault="00734F8A" w:rsidP="00734F8A">
            <w:pPr>
              <w:rPr>
                <w:rFonts w:ascii="Times New Roman" w:hAnsi="Times New Roman"/>
                <w:sz w:val="20"/>
                <w:szCs w:val="20"/>
              </w:rPr>
            </w:pPr>
            <w:r w:rsidRPr="00734F8A">
              <w:rPr>
                <w:rFonts w:ascii="Times New Roman" w:hAnsi="Times New Roman"/>
                <w:sz w:val="20"/>
                <w:szCs w:val="20"/>
              </w:rPr>
              <w:lastRenderedPageBreak/>
              <w:t xml:space="preserve">Удобрение </w:t>
            </w:r>
            <w:proofErr w:type="spellStart"/>
            <w:r w:rsidRPr="00734F8A">
              <w:rPr>
                <w:rFonts w:ascii="Times New Roman" w:hAnsi="Times New Roman"/>
                <w:sz w:val="20"/>
                <w:szCs w:val="20"/>
              </w:rPr>
              <w:t>ФлорГумат</w:t>
            </w:r>
            <w:proofErr w:type="spellEnd"/>
            <w:r w:rsidRPr="00734F8A">
              <w:rPr>
                <w:rFonts w:ascii="Times New Roman" w:hAnsi="Times New Roman"/>
                <w:sz w:val="20"/>
                <w:szCs w:val="20"/>
              </w:rPr>
              <w:t xml:space="preserve"> для клубники 0,5 кг</w:t>
            </w:r>
          </w:p>
        </w:tc>
        <w:tc>
          <w:tcPr>
            <w:tcW w:w="1473"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Удобрения органические</w:t>
            </w:r>
          </w:p>
        </w:tc>
        <w:tc>
          <w:tcPr>
            <w:tcW w:w="1379"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Гера</w:t>
            </w:r>
          </w:p>
        </w:tc>
        <w:tc>
          <w:tcPr>
            <w:tcW w:w="1141"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Прямой конкурент</w:t>
            </w:r>
          </w:p>
        </w:tc>
        <w:tc>
          <w:tcPr>
            <w:tcW w:w="691"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72</w:t>
            </w:r>
          </w:p>
        </w:tc>
        <w:tc>
          <w:tcPr>
            <w:tcW w:w="1279"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Жидкое</w:t>
            </w:r>
          </w:p>
        </w:tc>
        <w:tc>
          <w:tcPr>
            <w:tcW w:w="804"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144,00</w:t>
            </w:r>
          </w:p>
        </w:tc>
      </w:tr>
      <w:tr w:rsidR="00734F8A" w:rsidRPr="00734F8A" w:rsidTr="0082549C">
        <w:trPr>
          <w:trHeight w:val="300"/>
        </w:trPr>
        <w:tc>
          <w:tcPr>
            <w:tcW w:w="2075" w:type="dxa"/>
            <w:noWrap/>
            <w:hideMark/>
          </w:tcPr>
          <w:p w:rsidR="00734F8A" w:rsidRPr="00734F8A" w:rsidRDefault="00734F8A" w:rsidP="00734F8A">
            <w:pPr>
              <w:rPr>
                <w:rFonts w:ascii="Times New Roman" w:hAnsi="Times New Roman"/>
                <w:sz w:val="20"/>
                <w:szCs w:val="20"/>
              </w:rPr>
            </w:pPr>
            <w:r w:rsidRPr="00734F8A">
              <w:rPr>
                <w:rFonts w:ascii="Times New Roman" w:hAnsi="Times New Roman"/>
                <w:sz w:val="20"/>
                <w:szCs w:val="20"/>
              </w:rPr>
              <w:t xml:space="preserve">Удобрение </w:t>
            </w:r>
            <w:proofErr w:type="spellStart"/>
            <w:r w:rsidRPr="00734F8A">
              <w:rPr>
                <w:rFonts w:ascii="Times New Roman" w:hAnsi="Times New Roman"/>
                <w:sz w:val="20"/>
                <w:szCs w:val="20"/>
              </w:rPr>
              <w:t>ФлорГумат</w:t>
            </w:r>
            <w:proofErr w:type="spellEnd"/>
            <w:r w:rsidRPr="00734F8A">
              <w:rPr>
                <w:rFonts w:ascii="Times New Roman" w:hAnsi="Times New Roman"/>
                <w:sz w:val="20"/>
                <w:szCs w:val="20"/>
              </w:rPr>
              <w:t xml:space="preserve"> для томатов и перцев 0,5 кг</w:t>
            </w:r>
          </w:p>
        </w:tc>
        <w:tc>
          <w:tcPr>
            <w:tcW w:w="1473"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Удобрения органические</w:t>
            </w:r>
          </w:p>
        </w:tc>
        <w:tc>
          <w:tcPr>
            <w:tcW w:w="1379"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Гера</w:t>
            </w:r>
          </w:p>
        </w:tc>
        <w:tc>
          <w:tcPr>
            <w:tcW w:w="1141"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Прямой конкурент</w:t>
            </w:r>
          </w:p>
        </w:tc>
        <w:tc>
          <w:tcPr>
            <w:tcW w:w="691"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72</w:t>
            </w:r>
          </w:p>
        </w:tc>
        <w:tc>
          <w:tcPr>
            <w:tcW w:w="1279"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Жидкое</w:t>
            </w:r>
          </w:p>
        </w:tc>
        <w:tc>
          <w:tcPr>
            <w:tcW w:w="804"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144,00</w:t>
            </w:r>
          </w:p>
        </w:tc>
      </w:tr>
      <w:tr w:rsidR="00734F8A" w:rsidRPr="00734F8A" w:rsidTr="0082549C">
        <w:trPr>
          <w:trHeight w:val="300"/>
        </w:trPr>
        <w:tc>
          <w:tcPr>
            <w:tcW w:w="2075" w:type="dxa"/>
            <w:noWrap/>
            <w:hideMark/>
          </w:tcPr>
          <w:p w:rsidR="00734F8A" w:rsidRPr="00734F8A" w:rsidRDefault="00734F8A" w:rsidP="00734F8A">
            <w:pPr>
              <w:rPr>
                <w:rFonts w:ascii="Times New Roman" w:hAnsi="Times New Roman"/>
                <w:sz w:val="20"/>
                <w:szCs w:val="20"/>
              </w:rPr>
            </w:pPr>
            <w:r w:rsidRPr="00734F8A">
              <w:rPr>
                <w:rFonts w:ascii="Times New Roman" w:hAnsi="Times New Roman"/>
                <w:sz w:val="20"/>
                <w:szCs w:val="20"/>
              </w:rPr>
              <w:t xml:space="preserve">Удобрение </w:t>
            </w:r>
            <w:proofErr w:type="spellStart"/>
            <w:r w:rsidRPr="00734F8A">
              <w:rPr>
                <w:rFonts w:ascii="Times New Roman" w:hAnsi="Times New Roman"/>
                <w:sz w:val="20"/>
                <w:szCs w:val="20"/>
              </w:rPr>
              <w:t>ФлорГумат</w:t>
            </w:r>
            <w:proofErr w:type="spellEnd"/>
            <w:r w:rsidRPr="00734F8A">
              <w:rPr>
                <w:rFonts w:ascii="Times New Roman" w:hAnsi="Times New Roman"/>
                <w:sz w:val="20"/>
                <w:szCs w:val="20"/>
              </w:rPr>
              <w:t xml:space="preserve"> для цветов универсальное 0,5 кг</w:t>
            </w:r>
          </w:p>
        </w:tc>
        <w:tc>
          <w:tcPr>
            <w:tcW w:w="1473"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Удобрения органические</w:t>
            </w:r>
          </w:p>
        </w:tc>
        <w:tc>
          <w:tcPr>
            <w:tcW w:w="1379"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Гера</w:t>
            </w:r>
          </w:p>
        </w:tc>
        <w:tc>
          <w:tcPr>
            <w:tcW w:w="1141"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Прямой конкурент</w:t>
            </w:r>
          </w:p>
        </w:tc>
        <w:tc>
          <w:tcPr>
            <w:tcW w:w="691"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75</w:t>
            </w:r>
          </w:p>
        </w:tc>
        <w:tc>
          <w:tcPr>
            <w:tcW w:w="1279"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Жидкое</w:t>
            </w:r>
          </w:p>
        </w:tc>
        <w:tc>
          <w:tcPr>
            <w:tcW w:w="804"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150,00</w:t>
            </w:r>
          </w:p>
        </w:tc>
      </w:tr>
      <w:tr w:rsidR="00734F8A" w:rsidRPr="00734F8A" w:rsidTr="0082549C">
        <w:trPr>
          <w:trHeight w:val="300"/>
        </w:trPr>
        <w:tc>
          <w:tcPr>
            <w:tcW w:w="2075" w:type="dxa"/>
            <w:noWrap/>
            <w:hideMark/>
          </w:tcPr>
          <w:p w:rsidR="00734F8A" w:rsidRPr="00734F8A" w:rsidRDefault="00734F8A" w:rsidP="00734F8A">
            <w:pPr>
              <w:rPr>
                <w:rFonts w:ascii="Times New Roman" w:hAnsi="Times New Roman"/>
                <w:sz w:val="20"/>
                <w:szCs w:val="20"/>
              </w:rPr>
            </w:pPr>
            <w:r w:rsidRPr="00734F8A">
              <w:rPr>
                <w:rFonts w:ascii="Times New Roman" w:hAnsi="Times New Roman"/>
                <w:sz w:val="20"/>
                <w:szCs w:val="20"/>
              </w:rPr>
              <w:t xml:space="preserve">Удобрение </w:t>
            </w:r>
            <w:proofErr w:type="spellStart"/>
            <w:r w:rsidRPr="00734F8A">
              <w:rPr>
                <w:rFonts w:ascii="Times New Roman" w:hAnsi="Times New Roman"/>
                <w:sz w:val="20"/>
                <w:szCs w:val="20"/>
              </w:rPr>
              <w:t>ФлорГумат</w:t>
            </w:r>
            <w:proofErr w:type="spellEnd"/>
            <w:r w:rsidRPr="00734F8A">
              <w:rPr>
                <w:rFonts w:ascii="Times New Roman" w:hAnsi="Times New Roman"/>
                <w:sz w:val="20"/>
                <w:szCs w:val="20"/>
              </w:rPr>
              <w:t xml:space="preserve"> для огурцов и кабачков 0,5 кг</w:t>
            </w:r>
          </w:p>
        </w:tc>
        <w:tc>
          <w:tcPr>
            <w:tcW w:w="1473"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Удобрения органические</w:t>
            </w:r>
          </w:p>
        </w:tc>
        <w:tc>
          <w:tcPr>
            <w:tcW w:w="1379"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Гера</w:t>
            </w:r>
          </w:p>
        </w:tc>
        <w:tc>
          <w:tcPr>
            <w:tcW w:w="1141"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Прямой конкурент</w:t>
            </w:r>
          </w:p>
        </w:tc>
        <w:tc>
          <w:tcPr>
            <w:tcW w:w="691"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75</w:t>
            </w:r>
          </w:p>
        </w:tc>
        <w:tc>
          <w:tcPr>
            <w:tcW w:w="1279"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Жидкое</w:t>
            </w:r>
          </w:p>
        </w:tc>
        <w:tc>
          <w:tcPr>
            <w:tcW w:w="804"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150,00</w:t>
            </w:r>
          </w:p>
        </w:tc>
      </w:tr>
      <w:tr w:rsidR="00734F8A" w:rsidRPr="00734F8A" w:rsidTr="0082549C">
        <w:trPr>
          <w:trHeight w:val="300"/>
        </w:trPr>
        <w:tc>
          <w:tcPr>
            <w:tcW w:w="2075" w:type="dxa"/>
            <w:noWrap/>
            <w:hideMark/>
          </w:tcPr>
          <w:p w:rsidR="00734F8A" w:rsidRPr="00734F8A" w:rsidRDefault="00734F8A" w:rsidP="00734F8A">
            <w:pPr>
              <w:rPr>
                <w:rFonts w:ascii="Times New Roman" w:hAnsi="Times New Roman"/>
                <w:sz w:val="20"/>
                <w:szCs w:val="20"/>
              </w:rPr>
            </w:pPr>
            <w:proofErr w:type="spellStart"/>
            <w:r w:rsidRPr="00734F8A">
              <w:rPr>
                <w:rFonts w:ascii="Times New Roman" w:hAnsi="Times New Roman"/>
                <w:sz w:val="20"/>
                <w:szCs w:val="20"/>
              </w:rPr>
              <w:t>Гуматизированное</w:t>
            </w:r>
            <w:proofErr w:type="spellEnd"/>
            <w:r w:rsidRPr="00734F8A">
              <w:rPr>
                <w:rFonts w:ascii="Times New Roman" w:hAnsi="Times New Roman"/>
                <w:sz w:val="20"/>
                <w:szCs w:val="20"/>
              </w:rPr>
              <w:t xml:space="preserve"> </w:t>
            </w:r>
            <w:proofErr w:type="spellStart"/>
            <w:r w:rsidRPr="00734F8A">
              <w:rPr>
                <w:rFonts w:ascii="Times New Roman" w:hAnsi="Times New Roman"/>
                <w:sz w:val="20"/>
                <w:szCs w:val="20"/>
              </w:rPr>
              <w:t>биоудобрение</w:t>
            </w:r>
            <w:proofErr w:type="spellEnd"/>
            <w:r w:rsidRPr="00734F8A">
              <w:rPr>
                <w:rFonts w:ascii="Times New Roman" w:hAnsi="Times New Roman"/>
                <w:sz w:val="20"/>
                <w:szCs w:val="20"/>
              </w:rPr>
              <w:t xml:space="preserve"> Гера для роз 0,5 кг</w:t>
            </w:r>
          </w:p>
        </w:tc>
        <w:tc>
          <w:tcPr>
            <w:tcW w:w="1473"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Удобрения органоминеральные</w:t>
            </w:r>
          </w:p>
        </w:tc>
        <w:tc>
          <w:tcPr>
            <w:tcW w:w="1379"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Гера</w:t>
            </w:r>
          </w:p>
        </w:tc>
        <w:tc>
          <w:tcPr>
            <w:tcW w:w="1141"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Прямые конкуренты</w:t>
            </w:r>
          </w:p>
        </w:tc>
        <w:tc>
          <w:tcPr>
            <w:tcW w:w="691"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87,00</w:t>
            </w:r>
          </w:p>
        </w:tc>
        <w:tc>
          <w:tcPr>
            <w:tcW w:w="1279"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Пакетированный</w:t>
            </w:r>
          </w:p>
        </w:tc>
        <w:tc>
          <w:tcPr>
            <w:tcW w:w="804"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174,00</w:t>
            </w:r>
          </w:p>
        </w:tc>
      </w:tr>
      <w:tr w:rsidR="00734F8A" w:rsidRPr="00734F8A" w:rsidTr="0082549C">
        <w:trPr>
          <w:trHeight w:val="300"/>
        </w:trPr>
        <w:tc>
          <w:tcPr>
            <w:tcW w:w="2075" w:type="dxa"/>
            <w:noWrap/>
            <w:hideMark/>
          </w:tcPr>
          <w:p w:rsidR="00734F8A" w:rsidRPr="00734F8A" w:rsidRDefault="00734F8A" w:rsidP="00734F8A">
            <w:pPr>
              <w:rPr>
                <w:rFonts w:ascii="Times New Roman" w:hAnsi="Times New Roman"/>
                <w:sz w:val="20"/>
                <w:szCs w:val="20"/>
              </w:rPr>
            </w:pPr>
            <w:proofErr w:type="spellStart"/>
            <w:r w:rsidRPr="00734F8A">
              <w:rPr>
                <w:rFonts w:ascii="Times New Roman" w:hAnsi="Times New Roman"/>
                <w:sz w:val="20"/>
                <w:szCs w:val="20"/>
              </w:rPr>
              <w:t>Гуматизированное</w:t>
            </w:r>
            <w:proofErr w:type="spellEnd"/>
            <w:r w:rsidRPr="00734F8A">
              <w:rPr>
                <w:rFonts w:ascii="Times New Roman" w:hAnsi="Times New Roman"/>
                <w:sz w:val="20"/>
                <w:szCs w:val="20"/>
              </w:rPr>
              <w:t xml:space="preserve"> </w:t>
            </w:r>
            <w:proofErr w:type="spellStart"/>
            <w:r w:rsidRPr="00734F8A">
              <w:rPr>
                <w:rFonts w:ascii="Times New Roman" w:hAnsi="Times New Roman"/>
                <w:sz w:val="20"/>
                <w:szCs w:val="20"/>
              </w:rPr>
              <w:t>биоудобрение</w:t>
            </w:r>
            <w:proofErr w:type="spellEnd"/>
            <w:r w:rsidRPr="00734F8A">
              <w:rPr>
                <w:rFonts w:ascii="Times New Roman" w:hAnsi="Times New Roman"/>
                <w:sz w:val="20"/>
                <w:szCs w:val="20"/>
              </w:rPr>
              <w:t xml:space="preserve"> Гера для огурцов и кабачков 0,5 кг</w:t>
            </w:r>
          </w:p>
        </w:tc>
        <w:tc>
          <w:tcPr>
            <w:tcW w:w="1473"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Удобрения органоминеральные</w:t>
            </w:r>
          </w:p>
        </w:tc>
        <w:tc>
          <w:tcPr>
            <w:tcW w:w="1379"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Гера</w:t>
            </w:r>
          </w:p>
        </w:tc>
        <w:tc>
          <w:tcPr>
            <w:tcW w:w="1141"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Прямые конкуренты</w:t>
            </w:r>
          </w:p>
        </w:tc>
        <w:tc>
          <w:tcPr>
            <w:tcW w:w="691"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80,00</w:t>
            </w:r>
          </w:p>
        </w:tc>
        <w:tc>
          <w:tcPr>
            <w:tcW w:w="1279"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Пакетированный</w:t>
            </w:r>
          </w:p>
        </w:tc>
        <w:tc>
          <w:tcPr>
            <w:tcW w:w="804"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160,00</w:t>
            </w:r>
          </w:p>
        </w:tc>
      </w:tr>
      <w:tr w:rsidR="00734F8A" w:rsidRPr="00734F8A" w:rsidTr="0082549C">
        <w:trPr>
          <w:trHeight w:val="300"/>
        </w:trPr>
        <w:tc>
          <w:tcPr>
            <w:tcW w:w="2075" w:type="dxa"/>
            <w:noWrap/>
            <w:hideMark/>
          </w:tcPr>
          <w:p w:rsidR="00734F8A" w:rsidRPr="00734F8A" w:rsidRDefault="00734F8A" w:rsidP="00734F8A">
            <w:pPr>
              <w:rPr>
                <w:rFonts w:ascii="Times New Roman" w:hAnsi="Times New Roman"/>
                <w:sz w:val="20"/>
                <w:szCs w:val="20"/>
              </w:rPr>
            </w:pPr>
            <w:proofErr w:type="spellStart"/>
            <w:r w:rsidRPr="00734F8A">
              <w:rPr>
                <w:rFonts w:ascii="Times New Roman" w:hAnsi="Times New Roman"/>
                <w:sz w:val="20"/>
                <w:szCs w:val="20"/>
              </w:rPr>
              <w:t>Гуматизированное</w:t>
            </w:r>
            <w:proofErr w:type="spellEnd"/>
            <w:r w:rsidRPr="00734F8A">
              <w:rPr>
                <w:rFonts w:ascii="Times New Roman" w:hAnsi="Times New Roman"/>
                <w:sz w:val="20"/>
                <w:szCs w:val="20"/>
              </w:rPr>
              <w:t xml:space="preserve"> </w:t>
            </w:r>
            <w:proofErr w:type="spellStart"/>
            <w:r w:rsidRPr="00734F8A">
              <w:rPr>
                <w:rFonts w:ascii="Times New Roman" w:hAnsi="Times New Roman"/>
                <w:sz w:val="20"/>
                <w:szCs w:val="20"/>
              </w:rPr>
              <w:t>биоудобрение</w:t>
            </w:r>
            <w:proofErr w:type="spellEnd"/>
            <w:r w:rsidRPr="00734F8A">
              <w:rPr>
                <w:rFonts w:ascii="Times New Roman" w:hAnsi="Times New Roman"/>
                <w:sz w:val="20"/>
                <w:szCs w:val="20"/>
              </w:rPr>
              <w:t xml:space="preserve"> Гера для клубники и земляники 0,5 кг</w:t>
            </w:r>
          </w:p>
        </w:tc>
        <w:tc>
          <w:tcPr>
            <w:tcW w:w="1473"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Удобрения органоминеральные</w:t>
            </w:r>
          </w:p>
        </w:tc>
        <w:tc>
          <w:tcPr>
            <w:tcW w:w="1379"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Гера</w:t>
            </w:r>
          </w:p>
        </w:tc>
        <w:tc>
          <w:tcPr>
            <w:tcW w:w="1141"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Прямые конкуренты</w:t>
            </w:r>
          </w:p>
        </w:tc>
        <w:tc>
          <w:tcPr>
            <w:tcW w:w="691"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87,00</w:t>
            </w:r>
          </w:p>
        </w:tc>
        <w:tc>
          <w:tcPr>
            <w:tcW w:w="1279"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Пакетированный</w:t>
            </w:r>
          </w:p>
        </w:tc>
        <w:tc>
          <w:tcPr>
            <w:tcW w:w="804"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174,00</w:t>
            </w:r>
          </w:p>
        </w:tc>
      </w:tr>
      <w:tr w:rsidR="00734F8A" w:rsidRPr="00734F8A" w:rsidTr="0082549C">
        <w:trPr>
          <w:trHeight w:val="300"/>
        </w:trPr>
        <w:tc>
          <w:tcPr>
            <w:tcW w:w="2075" w:type="dxa"/>
            <w:noWrap/>
            <w:hideMark/>
          </w:tcPr>
          <w:p w:rsidR="00734F8A" w:rsidRPr="00734F8A" w:rsidRDefault="00734F8A" w:rsidP="00734F8A">
            <w:pPr>
              <w:rPr>
                <w:rFonts w:ascii="Times New Roman" w:hAnsi="Times New Roman"/>
                <w:sz w:val="20"/>
                <w:szCs w:val="20"/>
              </w:rPr>
            </w:pPr>
            <w:proofErr w:type="spellStart"/>
            <w:r w:rsidRPr="00734F8A">
              <w:rPr>
                <w:rFonts w:ascii="Times New Roman" w:hAnsi="Times New Roman"/>
                <w:sz w:val="20"/>
                <w:szCs w:val="20"/>
              </w:rPr>
              <w:t>Гуматизированное</w:t>
            </w:r>
            <w:proofErr w:type="spellEnd"/>
            <w:r w:rsidRPr="00734F8A">
              <w:rPr>
                <w:rFonts w:ascii="Times New Roman" w:hAnsi="Times New Roman"/>
                <w:sz w:val="20"/>
                <w:szCs w:val="20"/>
              </w:rPr>
              <w:t xml:space="preserve"> </w:t>
            </w:r>
            <w:proofErr w:type="spellStart"/>
            <w:r w:rsidRPr="00734F8A">
              <w:rPr>
                <w:rFonts w:ascii="Times New Roman" w:hAnsi="Times New Roman"/>
                <w:sz w:val="20"/>
                <w:szCs w:val="20"/>
              </w:rPr>
              <w:t>биоудобрение</w:t>
            </w:r>
            <w:proofErr w:type="spellEnd"/>
            <w:r w:rsidRPr="00734F8A">
              <w:rPr>
                <w:rFonts w:ascii="Times New Roman" w:hAnsi="Times New Roman"/>
                <w:sz w:val="20"/>
                <w:szCs w:val="20"/>
              </w:rPr>
              <w:t xml:space="preserve"> Гера для ускорения процесса компостирования 0,5 кг</w:t>
            </w:r>
          </w:p>
        </w:tc>
        <w:tc>
          <w:tcPr>
            <w:tcW w:w="1473"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Удобрения органоминеральные</w:t>
            </w:r>
          </w:p>
        </w:tc>
        <w:tc>
          <w:tcPr>
            <w:tcW w:w="1379"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Гера</w:t>
            </w:r>
          </w:p>
        </w:tc>
        <w:tc>
          <w:tcPr>
            <w:tcW w:w="1141"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Непрямой конкурент</w:t>
            </w:r>
          </w:p>
        </w:tc>
        <w:tc>
          <w:tcPr>
            <w:tcW w:w="691"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65,00</w:t>
            </w:r>
          </w:p>
        </w:tc>
        <w:tc>
          <w:tcPr>
            <w:tcW w:w="1279"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Пакетированный</w:t>
            </w:r>
          </w:p>
        </w:tc>
        <w:tc>
          <w:tcPr>
            <w:tcW w:w="804"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130,00</w:t>
            </w:r>
          </w:p>
        </w:tc>
      </w:tr>
      <w:tr w:rsidR="00734F8A" w:rsidRPr="00734F8A" w:rsidTr="0082549C">
        <w:trPr>
          <w:trHeight w:val="300"/>
        </w:trPr>
        <w:tc>
          <w:tcPr>
            <w:tcW w:w="2075" w:type="dxa"/>
            <w:noWrap/>
            <w:hideMark/>
          </w:tcPr>
          <w:p w:rsidR="00734F8A" w:rsidRPr="00734F8A" w:rsidRDefault="00734F8A" w:rsidP="00734F8A">
            <w:pPr>
              <w:rPr>
                <w:rFonts w:ascii="Times New Roman" w:hAnsi="Times New Roman"/>
                <w:sz w:val="20"/>
                <w:szCs w:val="20"/>
              </w:rPr>
            </w:pPr>
            <w:r w:rsidRPr="00734F8A">
              <w:rPr>
                <w:rFonts w:ascii="Times New Roman" w:hAnsi="Times New Roman"/>
                <w:sz w:val="20"/>
                <w:szCs w:val="20"/>
              </w:rPr>
              <w:t xml:space="preserve">Стимулятор </w:t>
            </w:r>
            <w:proofErr w:type="spellStart"/>
            <w:r w:rsidRPr="00734F8A">
              <w:rPr>
                <w:rFonts w:ascii="Times New Roman" w:hAnsi="Times New Roman"/>
                <w:sz w:val="20"/>
                <w:szCs w:val="20"/>
              </w:rPr>
              <w:t>ГринХаус</w:t>
            </w:r>
            <w:proofErr w:type="spellEnd"/>
            <w:r w:rsidRPr="00734F8A">
              <w:rPr>
                <w:rFonts w:ascii="Times New Roman" w:hAnsi="Times New Roman"/>
                <w:sz w:val="20"/>
                <w:szCs w:val="20"/>
              </w:rPr>
              <w:t xml:space="preserve"> "</w:t>
            </w:r>
            <w:proofErr w:type="spellStart"/>
            <w:r w:rsidRPr="00734F8A">
              <w:rPr>
                <w:rFonts w:ascii="Times New Roman" w:hAnsi="Times New Roman"/>
                <w:sz w:val="20"/>
                <w:szCs w:val="20"/>
              </w:rPr>
              <w:t>Биоимпульс</w:t>
            </w:r>
            <w:proofErr w:type="spellEnd"/>
            <w:r w:rsidRPr="00734F8A">
              <w:rPr>
                <w:rFonts w:ascii="Times New Roman" w:hAnsi="Times New Roman"/>
                <w:sz w:val="20"/>
                <w:szCs w:val="20"/>
              </w:rPr>
              <w:t>" 1л.</w:t>
            </w:r>
          </w:p>
        </w:tc>
        <w:tc>
          <w:tcPr>
            <w:tcW w:w="1473"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Удобрения органоминеральные</w:t>
            </w:r>
          </w:p>
        </w:tc>
        <w:tc>
          <w:tcPr>
            <w:tcW w:w="1379" w:type="dxa"/>
            <w:noWrap/>
            <w:hideMark/>
          </w:tcPr>
          <w:p w:rsidR="00734F8A" w:rsidRPr="00734F8A" w:rsidRDefault="00734F8A" w:rsidP="00734F8A">
            <w:pPr>
              <w:jc w:val="center"/>
              <w:rPr>
                <w:rFonts w:ascii="Times New Roman" w:hAnsi="Times New Roman"/>
                <w:sz w:val="20"/>
                <w:szCs w:val="20"/>
              </w:rPr>
            </w:pPr>
            <w:proofErr w:type="spellStart"/>
            <w:r w:rsidRPr="00734F8A">
              <w:rPr>
                <w:rFonts w:ascii="Times New Roman" w:hAnsi="Times New Roman"/>
                <w:sz w:val="20"/>
                <w:szCs w:val="20"/>
              </w:rPr>
              <w:t>ГринХаус</w:t>
            </w:r>
            <w:proofErr w:type="spellEnd"/>
          </w:p>
        </w:tc>
        <w:tc>
          <w:tcPr>
            <w:tcW w:w="1141"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Прямые конкуренты</w:t>
            </w:r>
          </w:p>
        </w:tc>
        <w:tc>
          <w:tcPr>
            <w:tcW w:w="691"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169,00</w:t>
            </w:r>
          </w:p>
        </w:tc>
        <w:tc>
          <w:tcPr>
            <w:tcW w:w="1279"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Жидкое</w:t>
            </w:r>
          </w:p>
        </w:tc>
        <w:tc>
          <w:tcPr>
            <w:tcW w:w="804"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169,00</w:t>
            </w:r>
          </w:p>
        </w:tc>
      </w:tr>
      <w:tr w:rsidR="00734F8A" w:rsidRPr="00734F8A" w:rsidTr="0082549C">
        <w:trPr>
          <w:trHeight w:val="300"/>
        </w:trPr>
        <w:tc>
          <w:tcPr>
            <w:tcW w:w="2075" w:type="dxa"/>
            <w:noWrap/>
            <w:hideMark/>
          </w:tcPr>
          <w:p w:rsidR="00734F8A" w:rsidRPr="00734F8A" w:rsidRDefault="00734F8A" w:rsidP="00734F8A">
            <w:pPr>
              <w:rPr>
                <w:rFonts w:ascii="Times New Roman" w:hAnsi="Times New Roman"/>
                <w:sz w:val="20"/>
                <w:szCs w:val="20"/>
              </w:rPr>
            </w:pPr>
            <w:r w:rsidRPr="00734F8A">
              <w:rPr>
                <w:rFonts w:ascii="Times New Roman" w:hAnsi="Times New Roman"/>
                <w:sz w:val="20"/>
                <w:szCs w:val="20"/>
              </w:rPr>
              <w:t xml:space="preserve">Стимулятор </w:t>
            </w:r>
            <w:proofErr w:type="spellStart"/>
            <w:r w:rsidRPr="00734F8A">
              <w:rPr>
                <w:rFonts w:ascii="Times New Roman" w:hAnsi="Times New Roman"/>
                <w:sz w:val="20"/>
                <w:szCs w:val="20"/>
              </w:rPr>
              <w:t>ГринХаус</w:t>
            </w:r>
            <w:proofErr w:type="spellEnd"/>
            <w:r w:rsidRPr="00734F8A">
              <w:rPr>
                <w:rFonts w:ascii="Times New Roman" w:hAnsi="Times New Roman"/>
                <w:sz w:val="20"/>
                <w:szCs w:val="20"/>
              </w:rPr>
              <w:t xml:space="preserve"> "</w:t>
            </w:r>
            <w:proofErr w:type="spellStart"/>
            <w:r w:rsidRPr="00734F8A">
              <w:rPr>
                <w:rFonts w:ascii="Times New Roman" w:hAnsi="Times New Roman"/>
                <w:sz w:val="20"/>
                <w:szCs w:val="20"/>
              </w:rPr>
              <w:t>Биоимпульс</w:t>
            </w:r>
            <w:proofErr w:type="spellEnd"/>
            <w:r w:rsidRPr="00734F8A">
              <w:rPr>
                <w:rFonts w:ascii="Times New Roman" w:hAnsi="Times New Roman"/>
                <w:sz w:val="20"/>
                <w:szCs w:val="20"/>
              </w:rPr>
              <w:t>" 0,5л.</w:t>
            </w:r>
          </w:p>
        </w:tc>
        <w:tc>
          <w:tcPr>
            <w:tcW w:w="1473"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Удобрения органоминеральные</w:t>
            </w:r>
          </w:p>
        </w:tc>
        <w:tc>
          <w:tcPr>
            <w:tcW w:w="1379" w:type="dxa"/>
            <w:noWrap/>
            <w:hideMark/>
          </w:tcPr>
          <w:p w:rsidR="00734F8A" w:rsidRPr="00734F8A" w:rsidRDefault="00734F8A" w:rsidP="00734F8A">
            <w:pPr>
              <w:jc w:val="center"/>
              <w:rPr>
                <w:rFonts w:ascii="Times New Roman" w:hAnsi="Times New Roman"/>
                <w:sz w:val="20"/>
                <w:szCs w:val="20"/>
              </w:rPr>
            </w:pPr>
            <w:proofErr w:type="spellStart"/>
            <w:r w:rsidRPr="00734F8A">
              <w:rPr>
                <w:rFonts w:ascii="Times New Roman" w:hAnsi="Times New Roman"/>
                <w:sz w:val="20"/>
                <w:szCs w:val="20"/>
              </w:rPr>
              <w:t>ГринХаус</w:t>
            </w:r>
            <w:proofErr w:type="spellEnd"/>
          </w:p>
        </w:tc>
        <w:tc>
          <w:tcPr>
            <w:tcW w:w="1141"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Прямые конкуренты</w:t>
            </w:r>
          </w:p>
        </w:tc>
        <w:tc>
          <w:tcPr>
            <w:tcW w:w="691"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109,00</w:t>
            </w:r>
          </w:p>
        </w:tc>
        <w:tc>
          <w:tcPr>
            <w:tcW w:w="1279"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Жидкое</w:t>
            </w:r>
          </w:p>
        </w:tc>
        <w:tc>
          <w:tcPr>
            <w:tcW w:w="804"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218,00</w:t>
            </w:r>
          </w:p>
        </w:tc>
      </w:tr>
      <w:tr w:rsidR="00734F8A" w:rsidRPr="00734F8A" w:rsidTr="0082549C">
        <w:trPr>
          <w:trHeight w:val="300"/>
        </w:trPr>
        <w:tc>
          <w:tcPr>
            <w:tcW w:w="2075" w:type="dxa"/>
            <w:noWrap/>
            <w:hideMark/>
          </w:tcPr>
          <w:p w:rsidR="00734F8A" w:rsidRPr="00734F8A" w:rsidRDefault="00734F8A" w:rsidP="00734F8A">
            <w:pPr>
              <w:rPr>
                <w:rFonts w:ascii="Times New Roman" w:hAnsi="Times New Roman"/>
                <w:sz w:val="20"/>
                <w:szCs w:val="20"/>
              </w:rPr>
            </w:pPr>
            <w:r w:rsidRPr="00734F8A">
              <w:rPr>
                <w:rFonts w:ascii="Times New Roman" w:hAnsi="Times New Roman"/>
                <w:sz w:val="20"/>
                <w:szCs w:val="20"/>
              </w:rPr>
              <w:t>Удобрение Добрая Сила куриный помет 5 кг</w:t>
            </w:r>
          </w:p>
        </w:tc>
        <w:tc>
          <w:tcPr>
            <w:tcW w:w="1473"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Удобрения органические</w:t>
            </w:r>
          </w:p>
        </w:tc>
        <w:tc>
          <w:tcPr>
            <w:tcW w:w="1379"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Добрая Сила</w:t>
            </w:r>
          </w:p>
        </w:tc>
        <w:tc>
          <w:tcPr>
            <w:tcW w:w="1141"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Прямые конкуренты</w:t>
            </w:r>
          </w:p>
        </w:tc>
        <w:tc>
          <w:tcPr>
            <w:tcW w:w="691"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279,00</w:t>
            </w:r>
          </w:p>
        </w:tc>
        <w:tc>
          <w:tcPr>
            <w:tcW w:w="1279"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Пакетированный</w:t>
            </w:r>
          </w:p>
        </w:tc>
        <w:tc>
          <w:tcPr>
            <w:tcW w:w="804"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55,80</w:t>
            </w:r>
          </w:p>
        </w:tc>
      </w:tr>
      <w:tr w:rsidR="00734F8A" w:rsidRPr="00734F8A" w:rsidTr="0082549C">
        <w:trPr>
          <w:trHeight w:val="300"/>
        </w:trPr>
        <w:tc>
          <w:tcPr>
            <w:tcW w:w="2075" w:type="dxa"/>
            <w:noWrap/>
            <w:hideMark/>
          </w:tcPr>
          <w:p w:rsidR="00734F8A" w:rsidRPr="00734F8A" w:rsidRDefault="00734F8A" w:rsidP="00734F8A">
            <w:pPr>
              <w:rPr>
                <w:rFonts w:ascii="Times New Roman" w:hAnsi="Times New Roman"/>
                <w:sz w:val="20"/>
                <w:szCs w:val="20"/>
              </w:rPr>
            </w:pPr>
            <w:r w:rsidRPr="00734F8A">
              <w:rPr>
                <w:rFonts w:ascii="Times New Roman" w:hAnsi="Times New Roman"/>
                <w:sz w:val="20"/>
                <w:szCs w:val="20"/>
              </w:rPr>
              <w:t>Зола древесная 1 кг</w:t>
            </w:r>
          </w:p>
        </w:tc>
        <w:tc>
          <w:tcPr>
            <w:tcW w:w="1473"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Удобрения органические</w:t>
            </w:r>
          </w:p>
        </w:tc>
        <w:tc>
          <w:tcPr>
            <w:tcW w:w="1379"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Здоровый Сад</w:t>
            </w:r>
          </w:p>
        </w:tc>
        <w:tc>
          <w:tcPr>
            <w:tcW w:w="1141"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Прямой конкурент</w:t>
            </w:r>
          </w:p>
        </w:tc>
        <w:tc>
          <w:tcPr>
            <w:tcW w:w="691"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155</w:t>
            </w:r>
          </w:p>
        </w:tc>
        <w:tc>
          <w:tcPr>
            <w:tcW w:w="1279"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Пакетированное</w:t>
            </w:r>
          </w:p>
        </w:tc>
        <w:tc>
          <w:tcPr>
            <w:tcW w:w="804"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155,00</w:t>
            </w:r>
          </w:p>
        </w:tc>
      </w:tr>
      <w:tr w:rsidR="00734F8A" w:rsidRPr="00734F8A" w:rsidTr="0082549C">
        <w:trPr>
          <w:trHeight w:val="300"/>
        </w:trPr>
        <w:tc>
          <w:tcPr>
            <w:tcW w:w="2075" w:type="dxa"/>
            <w:noWrap/>
            <w:hideMark/>
          </w:tcPr>
          <w:p w:rsidR="00734F8A" w:rsidRPr="00734F8A" w:rsidRDefault="00734F8A" w:rsidP="00734F8A">
            <w:pPr>
              <w:rPr>
                <w:rFonts w:ascii="Times New Roman" w:hAnsi="Times New Roman"/>
                <w:sz w:val="20"/>
                <w:szCs w:val="20"/>
              </w:rPr>
            </w:pPr>
            <w:r w:rsidRPr="00734F8A">
              <w:rPr>
                <w:rFonts w:ascii="Times New Roman" w:hAnsi="Times New Roman"/>
                <w:sz w:val="20"/>
                <w:szCs w:val="20"/>
              </w:rPr>
              <w:t>Зола древесная 1 кг</w:t>
            </w:r>
          </w:p>
        </w:tc>
        <w:tc>
          <w:tcPr>
            <w:tcW w:w="1473"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Удобрения органические</w:t>
            </w:r>
          </w:p>
        </w:tc>
        <w:tc>
          <w:tcPr>
            <w:tcW w:w="1379"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Ивановское</w:t>
            </w:r>
          </w:p>
        </w:tc>
        <w:tc>
          <w:tcPr>
            <w:tcW w:w="1141"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Прямой конкурент</w:t>
            </w:r>
          </w:p>
        </w:tc>
        <w:tc>
          <w:tcPr>
            <w:tcW w:w="691"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92</w:t>
            </w:r>
          </w:p>
        </w:tc>
        <w:tc>
          <w:tcPr>
            <w:tcW w:w="1279"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Пакетированное</w:t>
            </w:r>
          </w:p>
        </w:tc>
        <w:tc>
          <w:tcPr>
            <w:tcW w:w="804"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92,00</w:t>
            </w:r>
          </w:p>
        </w:tc>
      </w:tr>
      <w:tr w:rsidR="00734F8A" w:rsidRPr="00734F8A" w:rsidTr="0082549C">
        <w:trPr>
          <w:trHeight w:val="300"/>
        </w:trPr>
        <w:tc>
          <w:tcPr>
            <w:tcW w:w="2075" w:type="dxa"/>
            <w:noWrap/>
            <w:hideMark/>
          </w:tcPr>
          <w:p w:rsidR="00734F8A" w:rsidRPr="00734F8A" w:rsidRDefault="00734F8A" w:rsidP="00734F8A">
            <w:pPr>
              <w:rPr>
                <w:rFonts w:ascii="Times New Roman" w:hAnsi="Times New Roman"/>
                <w:sz w:val="20"/>
                <w:szCs w:val="20"/>
              </w:rPr>
            </w:pPr>
            <w:proofErr w:type="spellStart"/>
            <w:r w:rsidRPr="00734F8A">
              <w:rPr>
                <w:rFonts w:ascii="Times New Roman" w:hAnsi="Times New Roman"/>
                <w:sz w:val="20"/>
                <w:szCs w:val="20"/>
              </w:rPr>
              <w:t>Концетрированное</w:t>
            </w:r>
            <w:proofErr w:type="spellEnd"/>
            <w:r w:rsidRPr="00734F8A">
              <w:rPr>
                <w:rFonts w:ascii="Times New Roman" w:hAnsi="Times New Roman"/>
                <w:sz w:val="20"/>
                <w:szCs w:val="20"/>
              </w:rPr>
              <w:t xml:space="preserve"> органическое удобрение </w:t>
            </w:r>
            <w:proofErr w:type="spellStart"/>
            <w:r w:rsidRPr="00734F8A">
              <w:rPr>
                <w:rFonts w:ascii="Times New Roman" w:hAnsi="Times New Roman"/>
                <w:sz w:val="20"/>
                <w:szCs w:val="20"/>
              </w:rPr>
              <w:t>Флумб</w:t>
            </w:r>
            <w:proofErr w:type="spellEnd"/>
            <w:r w:rsidRPr="00734F8A">
              <w:rPr>
                <w:rFonts w:ascii="Times New Roman" w:hAnsi="Times New Roman"/>
                <w:sz w:val="20"/>
                <w:szCs w:val="20"/>
              </w:rPr>
              <w:t xml:space="preserve"> 0,5</w:t>
            </w:r>
          </w:p>
        </w:tc>
        <w:tc>
          <w:tcPr>
            <w:tcW w:w="1473"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Удобрения органические</w:t>
            </w:r>
          </w:p>
        </w:tc>
        <w:tc>
          <w:tcPr>
            <w:tcW w:w="1379"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Капитал-прок</w:t>
            </w:r>
          </w:p>
        </w:tc>
        <w:tc>
          <w:tcPr>
            <w:tcW w:w="1141"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Прямые конкуренты</w:t>
            </w:r>
          </w:p>
        </w:tc>
        <w:tc>
          <w:tcPr>
            <w:tcW w:w="691"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45,00</w:t>
            </w:r>
          </w:p>
        </w:tc>
        <w:tc>
          <w:tcPr>
            <w:tcW w:w="1279"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Пакетированный</w:t>
            </w:r>
          </w:p>
        </w:tc>
        <w:tc>
          <w:tcPr>
            <w:tcW w:w="804"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90,00</w:t>
            </w:r>
          </w:p>
        </w:tc>
      </w:tr>
      <w:tr w:rsidR="00734F8A" w:rsidRPr="00734F8A" w:rsidTr="0082549C">
        <w:trPr>
          <w:trHeight w:val="300"/>
        </w:trPr>
        <w:tc>
          <w:tcPr>
            <w:tcW w:w="2075" w:type="dxa"/>
            <w:noWrap/>
            <w:hideMark/>
          </w:tcPr>
          <w:p w:rsidR="00734F8A" w:rsidRPr="00734F8A" w:rsidRDefault="00734F8A" w:rsidP="00734F8A">
            <w:pPr>
              <w:rPr>
                <w:rFonts w:ascii="Times New Roman" w:hAnsi="Times New Roman"/>
                <w:sz w:val="20"/>
                <w:szCs w:val="20"/>
              </w:rPr>
            </w:pPr>
            <w:proofErr w:type="spellStart"/>
            <w:r w:rsidRPr="00734F8A">
              <w:rPr>
                <w:rFonts w:ascii="Times New Roman" w:hAnsi="Times New Roman"/>
                <w:sz w:val="20"/>
                <w:szCs w:val="20"/>
              </w:rPr>
              <w:t>БиоГумат</w:t>
            </w:r>
            <w:proofErr w:type="spellEnd"/>
            <w:r w:rsidRPr="00734F8A">
              <w:rPr>
                <w:rFonts w:ascii="Times New Roman" w:hAnsi="Times New Roman"/>
                <w:sz w:val="20"/>
                <w:szCs w:val="20"/>
              </w:rPr>
              <w:t xml:space="preserve"> ЭКОСС (универсальный 5 л. Упаковка)</w:t>
            </w:r>
          </w:p>
        </w:tc>
        <w:tc>
          <w:tcPr>
            <w:tcW w:w="1473"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Удобрения органические</w:t>
            </w:r>
          </w:p>
        </w:tc>
        <w:tc>
          <w:tcPr>
            <w:tcW w:w="1379"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 xml:space="preserve">Кубанский </w:t>
            </w:r>
            <w:proofErr w:type="spellStart"/>
            <w:r w:rsidRPr="00734F8A">
              <w:rPr>
                <w:rFonts w:ascii="Times New Roman" w:hAnsi="Times New Roman"/>
                <w:sz w:val="20"/>
                <w:szCs w:val="20"/>
              </w:rPr>
              <w:t>АгроБиоКомплекс</w:t>
            </w:r>
            <w:proofErr w:type="spellEnd"/>
          </w:p>
        </w:tc>
        <w:tc>
          <w:tcPr>
            <w:tcW w:w="1141"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Прямой конкурент</w:t>
            </w:r>
          </w:p>
        </w:tc>
        <w:tc>
          <w:tcPr>
            <w:tcW w:w="691"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400</w:t>
            </w:r>
          </w:p>
        </w:tc>
        <w:tc>
          <w:tcPr>
            <w:tcW w:w="1279"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Жидкое</w:t>
            </w:r>
          </w:p>
        </w:tc>
        <w:tc>
          <w:tcPr>
            <w:tcW w:w="804"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80,00</w:t>
            </w:r>
          </w:p>
        </w:tc>
      </w:tr>
      <w:tr w:rsidR="00734F8A" w:rsidRPr="00734F8A" w:rsidTr="0082549C">
        <w:trPr>
          <w:trHeight w:val="300"/>
        </w:trPr>
        <w:tc>
          <w:tcPr>
            <w:tcW w:w="2075" w:type="dxa"/>
            <w:noWrap/>
            <w:hideMark/>
          </w:tcPr>
          <w:p w:rsidR="00734F8A" w:rsidRPr="00734F8A" w:rsidRDefault="00734F8A" w:rsidP="00734F8A">
            <w:pPr>
              <w:rPr>
                <w:rFonts w:ascii="Times New Roman" w:hAnsi="Times New Roman"/>
                <w:sz w:val="20"/>
                <w:szCs w:val="20"/>
              </w:rPr>
            </w:pPr>
            <w:proofErr w:type="spellStart"/>
            <w:r w:rsidRPr="00734F8A">
              <w:rPr>
                <w:rFonts w:ascii="Times New Roman" w:hAnsi="Times New Roman"/>
                <w:sz w:val="20"/>
                <w:szCs w:val="20"/>
              </w:rPr>
              <w:t>БиоГумат</w:t>
            </w:r>
            <w:proofErr w:type="spellEnd"/>
            <w:r w:rsidRPr="00734F8A">
              <w:rPr>
                <w:rFonts w:ascii="Times New Roman" w:hAnsi="Times New Roman"/>
                <w:sz w:val="20"/>
                <w:szCs w:val="20"/>
              </w:rPr>
              <w:t xml:space="preserve"> ЭКОСС (универсальный 10 л. Канистра)</w:t>
            </w:r>
          </w:p>
        </w:tc>
        <w:tc>
          <w:tcPr>
            <w:tcW w:w="1473"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Удобрения органические</w:t>
            </w:r>
          </w:p>
        </w:tc>
        <w:tc>
          <w:tcPr>
            <w:tcW w:w="1379"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 xml:space="preserve">Кубанский </w:t>
            </w:r>
            <w:proofErr w:type="spellStart"/>
            <w:r w:rsidRPr="00734F8A">
              <w:rPr>
                <w:rFonts w:ascii="Times New Roman" w:hAnsi="Times New Roman"/>
                <w:sz w:val="20"/>
                <w:szCs w:val="20"/>
              </w:rPr>
              <w:t>АгроБиоКомплекс</w:t>
            </w:r>
            <w:proofErr w:type="spellEnd"/>
          </w:p>
        </w:tc>
        <w:tc>
          <w:tcPr>
            <w:tcW w:w="1141"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Прямой конкурент</w:t>
            </w:r>
          </w:p>
        </w:tc>
        <w:tc>
          <w:tcPr>
            <w:tcW w:w="691"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750</w:t>
            </w:r>
          </w:p>
        </w:tc>
        <w:tc>
          <w:tcPr>
            <w:tcW w:w="1279"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Жидкое</w:t>
            </w:r>
          </w:p>
        </w:tc>
        <w:tc>
          <w:tcPr>
            <w:tcW w:w="804"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75,00</w:t>
            </w:r>
          </w:p>
        </w:tc>
      </w:tr>
      <w:tr w:rsidR="00734F8A" w:rsidRPr="00734F8A" w:rsidTr="0082549C">
        <w:trPr>
          <w:trHeight w:val="300"/>
        </w:trPr>
        <w:tc>
          <w:tcPr>
            <w:tcW w:w="2075" w:type="dxa"/>
            <w:noWrap/>
            <w:hideMark/>
          </w:tcPr>
          <w:p w:rsidR="00734F8A" w:rsidRPr="00734F8A" w:rsidRDefault="00734F8A" w:rsidP="00734F8A">
            <w:pPr>
              <w:rPr>
                <w:rFonts w:ascii="Times New Roman" w:hAnsi="Times New Roman"/>
                <w:sz w:val="20"/>
                <w:szCs w:val="20"/>
              </w:rPr>
            </w:pPr>
            <w:proofErr w:type="spellStart"/>
            <w:r w:rsidRPr="00734F8A">
              <w:rPr>
                <w:rFonts w:ascii="Times New Roman" w:hAnsi="Times New Roman"/>
                <w:sz w:val="20"/>
                <w:szCs w:val="20"/>
              </w:rPr>
              <w:t>БиоГумат</w:t>
            </w:r>
            <w:proofErr w:type="spellEnd"/>
            <w:r w:rsidRPr="00734F8A">
              <w:rPr>
                <w:rFonts w:ascii="Times New Roman" w:hAnsi="Times New Roman"/>
                <w:sz w:val="20"/>
                <w:szCs w:val="20"/>
              </w:rPr>
              <w:t xml:space="preserve"> ЭКОСС (универсальный 1 л. Упаковка)</w:t>
            </w:r>
          </w:p>
        </w:tc>
        <w:tc>
          <w:tcPr>
            <w:tcW w:w="1473"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Удобрения органические</w:t>
            </w:r>
          </w:p>
        </w:tc>
        <w:tc>
          <w:tcPr>
            <w:tcW w:w="1379"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 xml:space="preserve">Кубанский </w:t>
            </w:r>
            <w:proofErr w:type="spellStart"/>
            <w:r w:rsidRPr="00734F8A">
              <w:rPr>
                <w:rFonts w:ascii="Times New Roman" w:hAnsi="Times New Roman"/>
                <w:sz w:val="20"/>
                <w:szCs w:val="20"/>
              </w:rPr>
              <w:t>АгроБиоКомплекс</w:t>
            </w:r>
            <w:proofErr w:type="spellEnd"/>
          </w:p>
        </w:tc>
        <w:tc>
          <w:tcPr>
            <w:tcW w:w="1141"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Прямой конкурент</w:t>
            </w:r>
          </w:p>
        </w:tc>
        <w:tc>
          <w:tcPr>
            <w:tcW w:w="691"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85</w:t>
            </w:r>
          </w:p>
        </w:tc>
        <w:tc>
          <w:tcPr>
            <w:tcW w:w="1279"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Жидкое</w:t>
            </w:r>
          </w:p>
        </w:tc>
        <w:tc>
          <w:tcPr>
            <w:tcW w:w="804"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85,00</w:t>
            </w:r>
          </w:p>
        </w:tc>
      </w:tr>
      <w:tr w:rsidR="00734F8A" w:rsidRPr="00734F8A" w:rsidTr="0082549C">
        <w:trPr>
          <w:trHeight w:val="300"/>
        </w:trPr>
        <w:tc>
          <w:tcPr>
            <w:tcW w:w="2075" w:type="dxa"/>
            <w:noWrap/>
            <w:hideMark/>
          </w:tcPr>
          <w:p w:rsidR="00734F8A" w:rsidRPr="00734F8A" w:rsidRDefault="00734F8A" w:rsidP="00734F8A">
            <w:pPr>
              <w:rPr>
                <w:rFonts w:ascii="Times New Roman" w:hAnsi="Times New Roman"/>
                <w:sz w:val="20"/>
                <w:szCs w:val="20"/>
              </w:rPr>
            </w:pPr>
            <w:proofErr w:type="spellStart"/>
            <w:r w:rsidRPr="00734F8A">
              <w:rPr>
                <w:rFonts w:ascii="Times New Roman" w:hAnsi="Times New Roman"/>
                <w:sz w:val="20"/>
                <w:szCs w:val="20"/>
              </w:rPr>
              <w:t>БиоГумат</w:t>
            </w:r>
            <w:proofErr w:type="spellEnd"/>
            <w:r w:rsidRPr="00734F8A">
              <w:rPr>
                <w:rFonts w:ascii="Times New Roman" w:hAnsi="Times New Roman"/>
                <w:sz w:val="20"/>
                <w:szCs w:val="20"/>
              </w:rPr>
              <w:t xml:space="preserve"> ЭКОСС (универсальный 30 л. </w:t>
            </w:r>
            <w:r w:rsidRPr="00734F8A">
              <w:rPr>
                <w:rFonts w:ascii="Times New Roman" w:hAnsi="Times New Roman"/>
                <w:sz w:val="20"/>
                <w:szCs w:val="20"/>
              </w:rPr>
              <w:lastRenderedPageBreak/>
              <w:t>Канистра)</w:t>
            </w:r>
          </w:p>
        </w:tc>
        <w:tc>
          <w:tcPr>
            <w:tcW w:w="1473"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lastRenderedPageBreak/>
              <w:t>Удобрения органические</w:t>
            </w:r>
          </w:p>
        </w:tc>
        <w:tc>
          <w:tcPr>
            <w:tcW w:w="1379"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 xml:space="preserve">Кубанский </w:t>
            </w:r>
            <w:proofErr w:type="spellStart"/>
            <w:r w:rsidRPr="00734F8A">
              <w:rPr>
                <w:rFonts w:ascii="Times New Roman" w:hAnsi="Times New Roman"/>
                <w:sz w:val="20"/>
                <w:szCs w:val="20"/>
              </w:rPr>
              <w:t>АгроБиоКом</w:t>
            </w:r>
            <w:r w:rsidRPr="00734F8A">
              <w:rPr>
                <w:rFonts w:ascii="Times New Roman" w:hAnsi="Times New Roman"/>
                <w:sz w:val="20"/>
                <w:szCs w:val="20"/>
              </w:rPr>
              <w:lastRenderedPageBreak/>
              <w:t>плекс</w:t>
            </w:r>
            <w:proofErr w:type="spellEnd"/>
          </w:p>
        </w:tc>
        <w:tc>
          <w:tcPr>
            <w:tcW w:w="1141"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lastRenderedPageBreak/>
              <w:t>Прямой конкурент</w:t>
            </w:r>
          </w:p>
        </w:tc>
        <w:tc>
          <w:tcPr>
            <w:tcW w:w="691"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2200</w:t>
            </w:r>
          </w:p>
        </w:tc>
        <w:tc>
          <w:tcPr>
            <w:tcW w:w="1279"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Жидкое</w:t>
            </w:r>
          </w:p>
        </w:tc>
        <w:tc>
          <w:tcPr>
            <w:tcW w:w="804"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73,33</w:t>
            </w:r>
          </w:p>
        </w:tc>
      </w:tr>
      <w:tr w:rsidR="00734F8A" w:rsidRPr="00734F8A" w:rsidTr="0082549C">
        <w:trPr>
          <w:trHeight w:val="300"/>
        </w:trPr>
        <w:tc>
          <w:tcPr>
            <w:tcW w:w="2075" w:type="dxa"/>
            <w:noWrap/>
            <w:hideMark/>
          </w:tcPr>
          <w:p w:rsidR="00734F8A" w:rsidRPr="00734F8A" w:rsidRDefault="00734F8A" w:rsidP="00734F8A">
            <w:pPr>
              <w:rPr>
                <w:rFonts w:ascii="Times New Roman" w:hAnsi="Times New Roman"/>
                <w:sz w:val="20"/>
                <w:szCs w:val="20"/>
              </w:rPr>
            </w:pPr>
            <w:r w:rsidRPr="00734F8A">
              <w:rPr>
                <w:rFonts w:ascii="Times New Roman" w:hAnsi="Times New Roman"/>
                <w:sz w:val="20"/>
                <w:szCs w:val="20"/>
              </w:rPr>
              <w:lastRenderedPageBreak/>
              <w:t>Компост ЭКОСС (50л/пакет)</w:t>
            </w:r>
          </w:p>
        </w:tc>
        <w:tc>
          <w:tcPr>
            <w:tcW w:w="1473"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Удобрения органические</w:t>
            </w:r>
          </w:p>
        </w:tc>
        <w:tc>
          <w:tcPr>
            <w:tcW w:w="1379"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 xml:space="preserve">Кубанский </w:t>
            </w:r>
            <w:proofErr w:type="spellStart"/>
            <w:r w:rsidRPr="00734F8A">
              <w:rPr>
                <w:rFonts w:ascii="Times New Roman" w:hAnsi="Times New Roman"/>
                <w:sz w:val="20"/>
                <w:szCs w:val="20"/>
              </w:rPr>
              <w:t>АгроБиоКомплекс</w:t>
            </w:r>
            <w:proofErr w:type="spellEnd"/>
          </w:p>
        </w:tc>
        <w:tc>
          <w:tcPr>
            <w:tcW w:w="1141"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Прямой конкурент</w:t>
            </w:r>
          </w:p>
        </w:tc>
        <w:tc>
          <w:tcPr>
            <w:tcW w:w="691"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250</w:t>
            </w:r>
          </w:p>
        </w:tc>
        <w:tc>
          <w:tcPr>
            <w:tcW w:w="1279"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Пакетированное</w:t>
            </w:r>
          </w:p>
        </w:tc>
        <w:tc>
          <w:tcPr>
            <w:tcW w:w="804"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5,00</w:t>
            </w:r>
          </w:p>
        </w:tc>
      </w:tr>
      <w:tr w:rsidR="00734F8A" w:rsidRPr="00734F8A" w:rsidTr="0082549C">
        <w:trPr>
          <w:trHeight w:val="300"/>
        </w:trPr>
        <w:tc>
          <w:tcPr>
            <w:tcW w:w="2075" w:type="dxa"/>
            <w:noWrap/>
            <w:hideMark/>
          </w:tcPr>
          <w:p w:rsidR="00734F8A" w:rsidRPr="00734F8A" w:rsidRDefault="00734F8A" w:rsidP="00734F8A">
            <w:pPr>
              <w:rPr>
                <w:rFonts w:ascii="Times New Roman" w:hAnsi="Times New Roman"/>
                <w:sz w:val="20"/>
                <w:szCs w:val="20"/>
              </w:rPr>
            </w:pPr>
            <w:proofErr w:type="spellStart"/>
            <w:r w:rsidRPr="00734F8A">
              <w:rPr>
                <w:rFonts w:ascii="Times New Roman" w:hAnsi="Times New Roman"/>
                <w:sz w:val="20"/>
                <w:szCs w:val="20"/>
              </w:rPr>
              <w:t>БиоГрунт</w:t>
            </w:r>
            <w:proofErr w:type="spellEnd"/>
            <w:r w:rsidRPr="00734F8A">
              <w:rPr>
                <w:rFonts w:ascii="Times New Roman" w:hAnsi="Times New Roman"/>
                <w:sz w:val="20"/>
                <w:szCs w:val="20"/>
              </w:rPr>
              <w:t xml:space="preserve"> (30 л/пакет (фракция 0,5-1 см)</w:t>
            </w:r>
          </w:p>
        </w:tc>
        <w:tc>
          <w:tcPr>
            <w:tcW w:w="1473"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Удобрения органические</w:t>
            </w:r>
          </w:p>
        </w:tc>
        <w:tc>
          <w:tcPr>
            <w:tcW w:w="1379"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 xml:space="preserve">Кубанский </w:t>
            </w:r>
            <w:proofErr w:type="spellStart"/>
            <w:r w:rsidRPr="00734F8A">
              <w:rPr>
                <w:rFonts w:ascii="Times New Roman" w:hAnsi="Times New Roman"/>
                <w:sz w:val="20"/>
                <w:szCs w:val="20"/>
              </w:rPr>
              <w:t>АгроБиоКомплекс</w:t>
            </w:r>
            <w:proofErr w:type="spellEnd"/>
          </w:p>
        </w:tc>
        <w:tc>
          <w:tcPr>
            <w:tcW w:w="1141"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Прямой конкурент</w:t>
            </w:r>
          </w:p>
        </w:tc>
        <w:tc>
          <w:tcPr>
            <w:tcW w:w="691"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160</w:t>
            </w:r>
          </w:p>
        </w:tc>
        <w:tc>
          <w:tcPr>
            <w:tcW w:w="1279"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Пакетированное</w:t>
            </w:r>
          </w:p>
        </w:tc>
        <w:tc>
          <w:tcPr>
            <w:tcW w:w="804"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5,33</w:t>
            </w:r>
          </w:p>
        </w:tc>
      </w:tr>
      <w:tr w:rsidR="00734F8A" w:rsidRPr="00734F8A" w:rsidTr="0082549C">
        <w:trPr>
          <w:trHeight w:val="300"/>
        </w:trPr>
        <w:tc>
          <w:tcPr>
            <w:tcW w:w="2075" w:type="dxa"/>
            <w:noWrap/>
            <w:hideMark/>
          </w:tcPr>
          <w:p w:rsidR="00734F8A" w:rsidRPr="00734F8A" w:rsidRDefault="00734F8A" w:rsidP="00734F8A">
            <w:pPr>
              <w:rPr>
                <w:rFonts w:ascii="Times New Roman" w:hAnsi="Times New Roman"/>
                <w:sz w:val="20"/>
                <w:szCs w:val="20"/>
              </w:rPr>
            </w:pPr>
            <w:proofErr w:type="spellStart"/>
            <w:r w:rsidRPr="00734F8A">
              <w:rPr>
                <w:rFonts w:ascii="Times New Roman" w:hAnsi="Times New Roman"/>
                <w:sz w:val="20"/>
                <w:szCs w:val="20"/>
              </w:rPr>
              <w:t>БиоГрунт</w:t>
            </w:r>
            <w:proofErr w:type="spellEnd"/>
            <w:r w:rsidRPr="00734F8A">
              <w:rPr>
                <w:rFonts w:ascii="Times New Roman" w:hAnsi="Times New Roman"/>
                <w:sz w:val="20"/>
                <w:szCs w:val="20"/>
              </w:rPr>
              <w:t xml:space="preserve"> (60 л/пакет (фракция 0,1-0,5 см)</w:t>
            </w:r>
          </w:p>
        </w:tc>
        <w:tc>
          <w:tcPr>
            <w:tcW w:w="1473"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Удобрения органические</w:t>
            </w:r>
          </w:p>
        </w:tc>
        <w:tc>
          <w:tcPr>
            <w:tcW w:w="1379"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 xml:space="preserve">Кубанский </w:t>
            </w:r>
            <w:proofErr w:type="spellStart"/>
            <w:r w:rsidRPr="00734F8A">
              <w:rPr>
                <w:rFonts w:ascii="Times New Roman" w:hAnsi="Times New Roman"/>
                <w:sz w:val="20"/>
                <w:szCs w:val="20"/>
              </w:rPr>
              <w:t>АгроБиоКомплекс</w:t>
            </w:r>
            <w:proofErr w:type="spellEnd"/>
          </w:p>
        </w:tc>
        <w:tc>
          <w:tcPr>
            <w:tcW w:w="1141"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Прямой конкурент</w:t>
            </w:r>
          </w:p>
        </w:tc>
        <w:tc>
          <w:tcPr>
            <w:tcW w:w="691"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300</w:t>
            </w:r>
          </w:p>
        </w:tc>
        <w:tc>
          <w:tcPr>
            <w:tcW w:w="1279"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Пакетированное</w:t>
            </w:r>
          </w:p>
        </w:tc>
        <w:tc>
          <w:tcPr>
            <w:tcW w:w="804"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5,00</w:t>
            </w:r>
          </w:p>
        </w:tc>
      </w:tr>
      <w:tr w:rsidR="00734F8A" w:rsidRPr="00734F8A" w:rsidTr="0082549C">
        <w:trPr>
          <w:trHeight w:val="300"/>
        </w:trPr>
        <w:tc>
          <w:tcPr>
            <w:tcW w:w="2075" w:type="dxa"/>
            <w:noWrap/>
            <w:hideMark/>
          </w:tcPr>
          <w:p w:rsidR="00734F8A" w:rsidRPr="00734F8A" w:rsidRDefault="00734F8A" w:rsidP="00734F8A">
            <w:pPr>
              <w:rPr>
                <w:rFonts w:ascii="Times New Roman" w:hAnsi="Times New Roman"/>
                <w:sz w:val="20"/>
                <w:szCs w:val="20"/>
              </w:rPr>
            </w:pPr>
            <w:proofErr w:type="spellStart"/>
            <w:r w:rsidRPr="00734F8A">
              <w:rPr>
                <w:rFonts w:ascii="Times New Roman" w:hAnsi="Times New Roman"/>
                <w:sz w:val="20"/>
                <w:szCs w:val="20"/>
              </w:rPr>
              <w:t>БиоГрунт</w:t>
            </w:r>
            <w:proofErr w:type="spellEnd"/>
            <w:r w:rsidRPr="00734F8A">
              <w:rPr>
                <w:rFonts w:ascii="Times New Roman" w:hAnsi="Times New Roman"/>
                <w:sz w:val="20"/>
                <w:szCs w:val="20"/>
              </w:rPr>
              <w:t xml:space="preserve"> (10 л/пакет (фракция 0,1-0,5 см)</w:t>
            </w:r>
          </w:p>
        </w:tc>
        <w:tc>
          <w:tcPr>
            <w:tcW w:w="1473"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Удобрения органические</w:t>
            </w:r>
          </w:p>
        </w:tc>
        <w:tc>
          <w:tcPr>
            <w:tcW w:w="1379"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 xml:space="preserve">Кубанский </w:t>
            </w:r>
            <w:proofErr w:type="spellStart"/>
            <w:r w:rsidRPr="00734F8A">
              <w:rPr>
                <w:rFonts w:ascii="Times New Roman" w:hAnsi="Times New Roman"/>
                <w:sz w:val="20"/>
                <w:szCs w:val="20"/>
              </w:rPr>
              <w:t>АгроБиоКомплекс</w:t>
            </w:r>
            <w:proofErr w:type="spellEnd"/>
          </w:p>
        </w:tc>
        <w:tc>
          <w:tcPr>
            <w:tcW w:w="1141"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Прямой конкурент</w:t>
            </w:r>
          </w:p>
        </w:tc>
        <w:tc>
          <w:tcPr>
            <w:tcW w:w="691"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80</w:t>
            </w:r>
          </w:p>
        </w:tc>
        <w:tc>
          <w:tcPr>
            <w:tcW w:w="1279"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Пакетированное</w:t>
            </w:r>
          </w:p>
        </w:tc>
        <w:tc>
          <w:tcPr>
            <w:tcW w:w="804"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8,00</w:t>
            </w:r>
          </w:p>
        </w:tc>
      </w:tr>
      <w:tr w:rsidR="00734F8A" w:rsidRPr="00734F8A" w:rsidTr="0082549C">
        <w:trPr>
          <w:trHeight w:val="300"/>
        </w:trPr>
        <w:tc>
          <w:tcPr>
            <w:tcW w:w="2075" w:type="dxa"/>
            <w:noWrap/>
            <w:hideMark/>
          </w:tcPr>
          <w:p w:rsidR="00734F8A" w:rsidRPr="00734F8A" w:rsidRDefault="00734F8A" w:rsidP="00734F8A">
            <w:pPr>
              <w:rPr>
                <w:rFonts w:ascii="Times New Roman" w:hAnsi="Times New Roman"/>
                <w:sz w:val="20"/>
                <w:szCs w:val="20"/>
              </w:rPr>
            </w:pPr>
            <w:proofErr w:type="spellStart"/>
            <w:r w:rsidRPr="00734F8A">
              <w:rPr>
                <w:rFonts w:ascii="Times New Roman" w:hAnsi="Times New Roman"/>
                <w:sz w:val="20"/>
                <w:szCs w:val="20"/>
              </w:rPr>
              <w:t>БиоГумус</w:t>
            </w:r>
            <w:proofErr w:type="spellEnd"/>
            <w:r w:rsidRPr="00734F8A">
              <w:rPr>
                <w:rFonts w:ascii="Times New Roman" w:hAnsi="Times New Roman"/>
                <w:sz w:val="20"/>
                <w:szCs w:val="20"/>
              </w:rPr>
              <w:t xml:space="preserve"> ЭКОСС-35 (7л./пакет)</w:t>
            </w:r>
          </w:p>
        </w:tc>
        <w:tc>
          <w:tcPr>
            <w:tcW w:w="1473"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Удобрения органические</w:t>
            </w:r>
          </w:p>
        </w:tc>
        <w:tc>
          <w:tcPr>
            <w:tcW w:w="1379"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 xml:space="preserve">Кубанский </w:t>
            </w:r>
            <w:proofErr w:type="spellStart"/>
            <w:r w:rsidRPr="00734F8A">
              <w:rPr>
                <w:rFonts w:ascii="Times New Roman" w:hAnsi="Times New Roman"/>
                <w:sz w:val="20"/>
                <w:szCs w:val="20"/>
              </w:rPr>
              <w:t>АгроБиоКомплекс</w:t>
            </w:r>
            <w:proofErr w:type="spellEnd"/>
          </w:p>
        </w:tc>
        <w:tc>
          <w:tcPr>
            <w:tcW w:w="1141"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Прямой конкурент</w:t>
            </w:r>
          </w:p>
        </w:tc>
        <w:tc>
          <w:tcPr>
            <w:tcW w:w="691"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140</w:t>
            </w:r>
          </w:p>
        </w:tc>
        <w:tc>
          <w:tcPr>
            <w:tcW w:w="1279"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Пакетированное</w:t>
            </w:r>
          </w:p>
        </w:tc>
        <w:tc>
          <w:tcPr>
            <w:tcW w:w="804"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20,00</w:t>
            </w:r>
          </w:p>
        </w:tc>
      </w:tr>
      <w:tr w:rsidR="00734F8A" w:rsidRPr="00734F8A" w:rsidTr="0082549C">
        <w:trPr>
          <w:trHeight w:val="300"/>
        </w:trPr>
        <w:tc>
          <w:tcPr>
            <w:tcW w:w="2075" w:type="dxa"/>
            <w:noWrap/>
            <w:hideMark/>
          </w:tcPr>
          <w:p w:rsidR="00734F8A" w:rsidRPr="00734F8A" w:rsidRDefault="00734F8A" w:rsidP="00734F8A">
            <w:pPr>
              <w:rPr>
                <w:rFonts w:ascii="Times New Roman" w:hAnsi="Times New Roman"/>
                <w:sz w:val="20"/>
                <w:szCs w:val="20"/>
              </w:rPr>
            </w:pPr>
            <w:proofErr w:type="spellStart"/>
            <w:r w:rsidRPr="00734F8A">
              <w:rPr>
                <w:rFonts w:ascii="Times New Roman" w:hAnsi="Times New Roman"/>
                <w:sz w:val="20"/>
                <w:szCs w:val="20"/>
              </w:rPr>
              <w:t>БиоГумус</w:t>
            </w:r>
            <w:proofErr w:type="spellEnd"/>
            <w:r w:rsidRPr="00734F8A">
              <w:rPr>
                <w:rFonts w:ascii="Times New Roman" w:hAnsi="Times New Roman"/>
                <w:sz w:val="20"/>
                <w:szCs w:val="20"/>
              </w:rPr>
              <w:t xml:space="preserve"> ЭКОСС-35 (пл. ведро 2,3 л.)</w:t>
            </w:r>
          </w:p>
        </w:tc>
        <w:tc>
          <w:tcPr>
            <w:tcW w:w="1473"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Удобрения органические</w:t>
            </w:r>
          </w:p>
        </w:tc>
        <w:tc>
          <w:tcPr>
            <w:tcW w:w="1379"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 xml:space="preserve">Кубанский </w:t>
            </w:r>
            <w:proofErr w:type="spellStart"/>
            <w:r w:rsidRPr="00734F8A">
              <w:rPr>
                <w:rFonts w:ascii="Times New Roman" w:hAnsi="Times New Roman"/>
                <w:sz w:val="20"/>
                <w:szCs w:val="20"/>
              </w:rPr>
              <w:t>АгроБиоКомплекс</w:t>
            </w:r>
            <w:proofErr w:type="spellEnd"/>
          </w:p>
        </w:tc>
        <w:tc>
          <w:tcPr>
            <w:tcW w:w="1141"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Прямой конкурент</w:t>
            </w:r>
          </w:p>
        </w:tc>
        <w:tc>
          <w:tcPr>
            <w:tcW w:w="691"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80</w:t>
            </w:r>
          </w:p>
        </w:tc>
        <w:tc>
          <w:tcPr>
            <w:tcW w:w="1279"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Пакетированное</w:t>
            </w:r>
          </w:p>
        </w:tc>
        <w:tc>
          <w:tcPr>
            <w:tcW w:w="804"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34,78</w:t>
            </w:r>
          </w:p>
        </w:tc>
      </w:tr>
      <w:tr w:rsidR="00734F8A" w:rsidRPr="00734F8A" w:rsidTr="0082549C">
        <w:trPr>
          <w:trHeight w:val="300"/>
        </w:trPr>
        <w:tc>
          <w:tcPr>
            <w:tcW w:w="2075" w:type="dxa"/>
            <w:noWrap/>
            <w:hideMark/>
          </w:tcPr>
          <w:p w:rsidR="00734F8A" w:rsidRPr="00734F8A" w:rsidRDefault="00734F8A" w:rsidP="00734F8A">
            <w:pPr>
              <w:rPr>
                <w:rFonts w:ascii="Times New Roman" w:hAnsi="Times New Roman"/>
                <w:sz w:val="20"/>
                <w:szCs w:val="20"/>
              </w:rPr>
            </w:pPr>
            <w:proofErr w:type="spellStart"/>
            <w:r w:rsidRPr="00734F8A">
              <w:rPr>
                <w:rFonts w:ascii="Times New Roman" w:hAnsi="Times New Roman"/>
                <w:sz w:val="20"/>
                <w:szCs w:val="20"/>
              </w:rPr>
              <w:t>БиоГумус</w:t>
            </w:r>
            <w:proofErr w:type="spellEnd"/>
            <w:r w:rsidRPr="00734F8A">
              <w:rPr>
                <w:rFonts w:ascii="Times New Roman" w:hAnsi="Times New Roman"/>
                <w:sz w:val="20"/>
                <w:szCs w:val="20"/>
              </w:rPr>
              <w:t xml:space="preserve"> ЭКОСС-35 (25л./пакет)</w:t>
            </w:r>
          </w:p>
        </w:tc>
        <w:tc>
          <w:tcPr>
            <w:tcW w:w="1473"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Удобрения органические</w:t>
            </w:r>
          </w:p>
        </w:tc>
        <w:tc>
          <w:tcPr>
            <w:tcW w:w="1379"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 xml:space="preserve">Кубанский </w:t>
            </w:r>
            <w:proofErr w:type="spellStart"/>
            <w:r w:rsidRPr="00734F8A">
              <w:rPr>
                <w:rFonts w:ascii="Times New Roman" w:hAnsi="Times New Roman"/>
                <w:sz w:val="20"/>
                <w:szCs w:val="20"/>
              </w:rPr>
              <w:t>АгроБиоКомплекс</w:t>
            </w:r>
            <w:proofErr w:type="spellEnd"/>
          </w:p>
        </w:tc>
        <w:tc>
          <w:tcPr>
            <w:tcW w:w="1141"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Прямой конкурент</w:t>
            </w:r>
          </w:p>
        </w:tc>
        <w:tc>
          <w:tcPr>
            <w:tcW w:w="691"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390</w:t>
            </w:r>
          </w:p>
        </w:tc>
        <w:tc>
          <w:tcPr>
            <w:tcW w:w="1279"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Пакетированное</w:t>
            </w:r>
          </w:p>
        </w:tc>
        <w:tc>
          <w:tcPr>
            <w:tcW w:w="804"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15,60</w:t>
            </w:r>
          </w:p>
        </w:tc>
      </w:tr>
      <w:tr w:rsidR="00734F8A" w:rsidRPr="00734F8A" w:rsidTr="0082549C">
        <w:trPr>
          <w:trHeight w:val="300"/>
        </w:trPr>
        <w:tc>
          <w:tcPr>
            <w:tcW w:w="2075" w:type="dxa"/>
            <w:noWrap/>
            <w:hideMark/>
          </w:tcPr>
          <w:p w:rsidR="00734F8A" w:rsidRPr="00734F8A" w:rsidRDefault="00734F8A" w:rsidP="00734F8A">
            <w:pPr>
              <w:rPr>
                <w:rFonts w:ascii="Times New Roman" w:hAnsi="Times New Roman"/>
                <w:sz w:val="20"/>
                <w:szCs w:val="20"/>
              </w:rPr>
            </w:pPr>
            <w:proofErr w:type="spellStart"/>
            <w:r w:rsidRPr="00734F8A">
              <w:rPr>
                <w:rFonts w:ascii="Times New Roman" w:hAnsi="Times New Roman"/>
                <w:sz w:val="20"/>
                <w:szCs w:val="20"/>
              </w:rPr>
              <w:t>БиоГумус</w:t>
            </w:r>
            <w:proofErr w:type="spellEnd"/>
            <w:r w:rsidRPr="00734F8A">
              <w:rPr>
                <w:rFonts w:ascii="Times New Roman" w:hAnsi="Times New Roman"/>
                <w:sz w:val="20"/>
                <w:szCs w:val="20"/>
              </w:rPr>
              <w:t xml:space="preserve"> ЭКОСС-25 (50 л./фракция 1-3 см. Пакет без этикетки)</w:t>
            </w:r>
          </w:p>
        </w:tc>
        <w:tc>
          <w:tcPr>
            <w:tcW w:w="1473"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Удобрения органические</w:t>
            </w:r>
          </w:p>
        </w:tc>
        <w:tc>
          <w:tcPr>
            <w:tcW w:w="1379"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 xml:space="preserve">Кубанский </w:t>
            </w:r>
            <w:proofErr w:type="spellStart"/>
            <w:r w:rsidRPr="00734F8A">
              <w:rPr>
                <w:rFonts w:ascii="Times New Roman" w:hAnsi="Times New Roman"/>
                <w:sz w:val="20"/>
                <w:szCs w:val="20"/>
              </w:rPr>
              <w:t>АгроБиоКомплекс</w:t>
            </w:r>
            <w:proofErr w:type="spellEnd"/>
          </w:p>
        </w:tc>
        <w:tc>
          <w:tcPr>
            <w:tcW w:w="1141"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Прямой конкурент</w:t>
            </w:r>
          </w:p>
        </w:tc>
        <w:tc>
          <w:tcPr>
            <w:tcW w:w="691"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250</w:t>
            </w:r>
          </w:p>
        </w:tc>
        <w:tc>
          <w:tcPr>
            <w:tcW w:w="1279"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Пакетированное</w:t>
            </w:r>
          </w:p>
        </w:tc>
        <w:tc>
          <w:tcPr>
            <w:tcW w:w="804"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5,00</w:t>
            </w:r>
          </w:p>
        </w:tc>
      </w:tr>
      <w:tr w:rsidR="00734F8A" w:rsidRPr="00734F8A" w:rsidTr="0082549C">
        <w:trPr>
          <w:trHeight w:val="300"/>
        </w:trPr>
        <w:tc>
          <w:tcPr>
            <w:tcW w:w="2075" w:type="dxa"/>
            <w:noWrap/>
            <w:hideMark/>
          </w:tcPr>
          <w:p w:rsidR="00734F8A" w:rsidRPr="00734F8A" w:rsidRDefault="00734F8A" w:rsidP="00734F8A">
            <w:pPr>
              <w:rPr>
                <w:rFonts w:ascii="Times New Roman" w:hAnsi="Times New Roman"/>
                <w:sz w:val="20"/>
                <w:szCs w:val="20"/>
              </w:rPr>
            </w:pPr>
            <w:proofErr w:type="spellStart"/>
            <w:r w:rsidRPr="00734F8A">
              <w:rPr>
                <w:rFonts w:ascii="Times New Roman" w:hAnsi="Times New Roman"/>
                <w:sz w:val="20"/>
                <w:szCs w:val="20"/>
              </w:rPr>
              <w:t>БиоГумус</w:t>
            </w:r>
            <w:proofErr w:type="spellEnd"/>
            <w:r w:rsidRPr="00734F8A">
              <w:rPr>
                <w:rFonts w:ascii="Times New Roman" w:hAnsi="Times New Roman"/>
                <w:sz w:val="20"/>
                <w:szCs w:val="20"/>
              </w:rPr>
              <w:t xml:space="preserve"> ЭКОСС-25 (пл. ведро 2,3 л. (фракция 0,1-0,5 см))</w:t>
            </w:r>
          </w:p>
        </w:tc>
        <w:tc>
          <w:tcPr>
            <w:tcW w:w="1473"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Удобрения органические</w:t>
            </w:r>
          </w:p>
        </w:tc>
        <w:tc>
          <w:tcPr>
            <w:tcW w:w="1379"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 xml:space="preserve">Кубанский </w:t>
            </w:r>
            <w:proofErr w:type="spellStart"/>
            <w:r w:rsidRPr="00734F8A">
              <w:rPr>
                <w:rFonts w:ascii="Times New Roman" w:hAnsi="Times New Roman"/>
                <w:sz w:val="20"/>
                <w:szCs w:val="20"/>
              </w:rPr>
              <w:t>АгроБиоКомплекс</w:t>
            </w:r>
            <w:proofErr w:type="spellEnd"/>
          </w:p>
        </w:tc>
        <w:tc>
          <w:tcPr>
            <w:tcW w:w="1141"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Прямой конкурент</w:t>
            </w:r>
          </w:p>
        </w:tc>
        <w:tc>
          <w:tcPr>
            <w:tcW w:w="691"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60</w:t>
            </w:r>
          </w:p>
        </w:tc>
        <w:tc>
          <w:tcPr>
            <w:tcW w:w="1279"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Пакетированное</w:t>
            </w:r>
          </w:p>
        </w:tc>
        <w:tc>
          <w:tcPr>
            <w:tcW w:w="804"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26,09</w:t>
            </w:r>
          </w:p>
        </w:tc>
      </w:tr>
      <w:tr w:rsidR="00734F8A" w:rsidRPr="00734F8A" w:rsidTr="0082549C">
        <w:trPr>
          <w:trHeight w:val="300"/>
        </w:trPr>
        <w:tc>
          <w:tcPr>
            <w:tcW w:w="2075" w:type="dxa"/>
            <w:noWrap/>
            <w:hideMark/>
          </w:tcPr>
          <w:p w:rsidR="00734F8A" w:rsidRPr="00734F8A" w:rsidRDefault="00734F8A" w:rsidP="00734F8A">
            <w:pPr>
              <w:rPr>
                <w:rFonts w:ascii="Times New Roman" w:hAnsi="Times New Roman"/>
                <w:sz w:val="20"/>
                <w:szCs w:val="20"/>
              </w:rPr>
            </w:pPr>
            <w:proofErr w:type="spellStart"/>
            <w:r w:rsidRPr="00734F8A">
              <w:rPr>
                <w:rFonts w:ascii="Times New Roman" w:hAnsi="Times New Roman"/>
                <w:sz w:val="20"/>
                <w:szCs w:val="20"/>
              </w:rPr>
              <w:t>БиоГумус</w:t>
            </w:r>
            <w:proofErr w:type="spellEnd"/>
            <w:r w:rsidRPr="00734F8A">
              <w:rPr>
                <w:rFonts w:ascii="Times New Roman" w:hAnsi="Times New Roman"/>
                <w:sz w:val="20"/>
                <w:szCs w:val="20"/>
              </w:rPr>
              <w:t xml:space="preserve"> ЭКОСС-25 (15 л./пакет (фракция 0,1-0,5 см))</w:t>
            </w:r>
          </w:p>
        </w:tc>
        <w:tc>
          <w:tcPr>
            <w:tcW w:w="1473"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Удобрения органические</w:t>
            </w:r>
          </w:p>
        </w:tc>
        <w:tc>
          <w:tcPr>
            <w:tcW w:w="1379"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 xml:space="preserve">Кубанский </w:t>
            </w:r>
            <w:proofErr w:type="spellStart"/>
            <w:r w:rsidRPr="00734F8A">
              <w:rPr>
                <w:rFonts w:ascii="Times New Roman" w:hAnsi="Times New Roman"/>
                <w:sz w:val="20"/>
                <w:szCs w:val="20"/>
              </w:rPr>
              <w:t>АгроБиоКомплекс</w:t>
            </w:r>
            <w:proofErr w:type="spellEnd"/>
          </w:p>
        </w:tc>
        <w:tc>
          <w:tcPr>
            <w:tcW w:w="1141"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Прямой конкурент</w:t>
            </w:r>
          </w:p>
        </w:tc>
        <w:tc>
          <w:tcPr>
            <w:tcW w:w="691"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150</w:t>
            </w:r>
          </w:p>
        </w:tc>
        <w:tc>
          <w:tcPr>
            <w:tcW w:w="1279"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Пакетированное</w:t>
            </w:r>
          </w:p>
        </w:tc>
        <w:tc>
          <w:tcPr>
            <w:tcW w:w="804"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10,00</w:t>
            </w:r>
          </w:p>
        </w:tc>
      </w:tr>
      <w:tr w:rsidR="00734F8A" w:rsidRPr="00734F8A" w:rsidTr="0082549C">
        <w:trPr>
          <w:trHeight w:val="300"/>
        </w:trPr>
        <w:tc>
          <w:tcPr>
            <w:tcW w:w="2075" w:type="dxa"/>
            <w:noWrap/>
            <w:hideMark/>
          </w:tcPr>
          <w:p w:rsidR="00734F8A" w:rsidRPr="00734F8A" w:rsidRDefault="00734F8A" w:rsidP="00734F8A">
            <w:pPr>
              <w:rPr>
                <w:rFonts w:ascii="Times New Roman" w:hAnsi="Times New Roman"/>
                <w:sz w:val="20"/>
                <w:szCs w:val="20"/>
              </w:rPr>
            </w:pPr>
            <w:proofErr w:type="spellStart"/>
            <w:r w:rsidRPr="00734F8A">
              <w:rPr>
                <w:rFonts w:ascii="Times New Roman" w:hAnsi="Times New Roman"/>
                <w:sz w:val="20"/>
                <w:szCs w:val="20"/>
              </w:rPr>
              <w:t>БиоГумус</w:t>
            </w:r>
            <w:proofErr w:type="spellEnd"/>
            <w:r w:rsidRPr="00734F8A">
              <w:rPr>
                <w:rFonts w:ascii="Times New Roman" w:hAnsi="Times New Roman"/>
                <w:sz w:val="20"/>
                <w:szCs w:val="20"/>
              </w:rPr>
              <w:t xml:space="preserve"> ЭКОСС-25 (50 л./фракция 0,1-0,5 см. Пакет без этикетки)</w:t>
            </w:r>
          </w:p>
        </w:tc>
        <w:tc>
          <w:tcPr>
            <w:tcW w:w="1473"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Удобрения органические</w:t>
            </w:r>
          </w:p>
        </w:tc>
        <w:tc>
          <w:tcPr>
            <w:tcW w:w="1379"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 xml:space="preserve">Кубанский </w:t>
            </w:r>
            <w:proofErr w:type="spellStart"/>
            <w:r w:rsidRPr="00734F8A">
              <w:rPr>
                <w:rFonts w:ascii="Times New Roman" w:hAnsi="Times New Roman"/>
                <w:sz w:val="20"/>
                <w:szCs w:val="20"/>
              </w:rPr>
              <w:t>АгроБиоКомплекс</w:t>
            </w:r>
            <w:proofErr w:type="spellEnd"/>
          </w:p>
        </w:tc>
        <w:tc>
          <w:tcPr>
            <w:tcW w:w="1141"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Прямой конкурент</w:t>
            </w:r>
          </w:p>
        </w:tc>
        <w:tc>
          <w:tcPr>
            <w:tcW w:w="691"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500</w:t>
            </w:r>
          </w:p>
        </w:tc>
        <w:tc>
          <w:tcPr>
            <w:tcW w:w="1279"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Пакетированное</w:t>
            </w:r>
          </w:p>
        </w:tc>
        <w:tc>
          <w:tcPr>
            <w:tcW w:w="804"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10,00</w:t>
            </w:r>
          </w:p>
        </w:tc>
      </w:tr>
      <w:tr w:rsidR="00734F8A" w:rsidRPr="00734F8A" w:rsidTr="0082549C">
        <w:trPr>
          <w:trHeight w:val="300"/>
        </w:trPr>
        <w:tc>
          <w:tcPr>
            <w:tcW w:w="2075" w:type="dxa"/>
            <w:noWrap/>
            <w:hideMark/>
          </w:tcPr>
          <w:p w:rsidR="00734F8A" w:rsidRPr="00734F8A" w:rsidRDefault="00734F8A" w:rsidP="00734F8A">
            <w:pPr>
              <w:rPr>
                <w:rFonts w:ascii="Times New Roman" w:hAnsi="Times New Roman"/>
                <w:sz w:val="20"/>
                <w:szCs w:val="20"/>
              </w:rPr>
            </w:pPr>
            <w:r w:rsidRPr="00734F8A">
              <w:rPr>
                <w:rFonts w:ascii="Times New Roman" w:hAnsi="Times New Roman"/>
                <w:sz w:val="20"/>
                <w:szCs w:val="20"/>
              </w:rPr>
              <w:t xml:space="preserve">Удобрение Органическое Любо-Зелено Куриный помет </w:t>
            </w:r>
            <w:proofErr w:type="spellStart"/>
            <w:r w:rsidRPr="00734F8A">
              <w:rPr>
                <w:rFonts w:ascii="Times New Roman" w:hAnsi="Times New Roman"/>
                <w:sz w:val="20"/>
                <w:szCs w:val="20"/>
              </w:rPr>
              <w:t>Pure-Pak</w:t>
            </w:r>
            <w:proofErr w:type="spellEnd"/>
            <w:r w:rsidRPr="00734F8A">
              <w:rPr>
                <w:rFonts w:ascii="Times New Roman" w:hAnsi="Times New Roman"/>
                <w:sz w:val="20"/>
                <w:szCs w:val="20"/>
              </w:rPr>
              <w:t xml:space="preserve"> 1л</w:t>
            </w:r>
          </w:p>
        </w:tc>
        <w:tc>
          <w:tcPr>
            <w:tcW w:w="1473"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Удобрения органические</w:t>
            </w:r>
          </w:p>
        </w:tc>
        <w:tc>
          <w:tcPr>
            <w:tcW w:w="1379"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Любо-Зелено</w:t>
            </w:r>
          </w:p>
        </w:tc>
        <w:tc>
          <w:tcPr>
            <w:tcW w:w="1141"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Прямые конкуренты</w:t>
            </w:r>
          </w:p>
        </w:tc>
        <w:tc>
          <w:tcPr>
            <w:tcW w:w="691"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59,00</w:t>
            </w:r>
          </w:p>
        </w:tc>
        <w:tc>
          <w:tcPr>
            <w:tcW w:w="1279"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Жидкое</w:t>
            </w:r>
          </w:p>
        </w:tc>
        <w:tc>
          <w:tcPr>
            <w:tcW w:w="804"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59,00</w:t>
            </w:r>
          </w:p>
        </w:tc>
      </w:tr>
      <w:tr w:rsidR="00734F8A" w:rsidRPr="00734F8A" w:rsidTr="0082549C">
        <w:trPr>
          <w:trHeight w:val="300"/>
        </w:trPr>
        <w:tc>
          <w:tcPr>
            <w:tcW w:w="2075" w:type="dxa"/>
            <w:noWrap/>
            <w:hideMark/>
          </w:tcPr>
          <w:p w:rsidR="00734F8A" w:rsidRPr="00734F8A" w:rsidRDefault="00734F8A" w:rsidP="00734F8A">
            <w:pPr>
              <w:rPr>
                <w:rFonts w:ascii="Times New Roman" w:hAnsi="Times New Roman"/>
                <w:sz w:val="20"/>
                <w:szCs w:val="20"/>
              </w:rPr>
            </w:pPr>
            <w:r w:rsidRPr="00734F8A">
              <w:rPr>
                <w:rFonts w:ascii="Times New Roman" w:hAnsi="Times New Roman"/>
                <w:sz w:val="20"/>
                <w:szCs w:val="20"/>
              </w:rPr>
              <w:t xml:space="preserve">Удобрение Органоминеральное Любо-Зелено Хвойные </w:t>
            </w:r>
            <w:proofErr w:type="spellStart"/>
            <w:r w:rsidRPr="00734F8A">
              <w:rPr>
                <w:rFonts w:ascii="Times New Roman" w:hAnsi="Times New Roman"/>
                <w:sz w:val="20"/>
                <w:szCs w:val="20"/>
              </w:rPr>
              <w:t>Pure-Pak</w:t>
            </w:r>
            <w:proofErr w:type="spellEnd"/>
            <w:r w:rsidRPr="00734F8A">
              <w:rPr>
                <w:rFonts w:ascii="Times New Roman" w:hAnsi="Times New Roman"/>
                <w:sz w:val="20"/>
                <w:szCs w:val="20"/>
              </w:rPr>
              <w:t xml:space="preserve"> 1л</w:t>
            </w:r>
          </w:p>
        </w:tc>
        <w:tc>
          <w:tcPr>
            <w:tcW w:w="1473"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Удобрения органоминеральные</w:t>
            </w:r>
          </w:p>
        </w:tc>
        <w:tc>
          <w:tcPr>
            <w:tcW w:w="1379"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Любо-Зелено</w:t>
            </w:r>
          </w:p>
        </w:tc>
        <w:tc>
          <w:tcPr>
            <w:tcW w:w="1141"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 xml:space="preserve">Конкурент-производитель </w:t>
            </w:r>
            <w:proofErr w:type="spellStart"/>
            <w:r w:rsidRPr="00734F8A">
              <w:rPr>
                <w:rFonts w:ascii="Times New Roman" w:hAnsi="Times New Roman"/>
                <w:sz w:val="20"/>
                <w:szCs w:val="20"/>
              </w:rPr>
              <w:t>минерльных</w:t>
            </w:r>
            <w:proofErr w:type="spellEnd"/>
            <w:r w:rsidRPr="00734F8A">
              <w:rPr>
                <w:rFonts w:ascii="Times New Roman" w:hAnsi="Times New Roman"/>
                <w:sz w:val="20"/>
                <w:szCs w:val="20"/>
              </w:rPr>
              <w:t xml:space="preserve"> удобрений</w:t>
            </w:r>
          </w:p>
        </w:tc>
        <w:tc>
          <w:tcPr>
            <w:tcW w:w="691"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65, 71</w:t>
            </w:r>
          </w:p>
        </w:tc>
        <w:tc>
          <w:tcPr>
            <w:tcW w:w="1279"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Жидкое</w:t>
            </w:r>
          </w:p>
        </w:tc>
        <w:tc>
          <w:tcPr>
            <w:tcW w:w="804"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65,00</w:t>
            </w:r>
          </w:p>
        </w:tc>
      </w:tr>
      <w:tr w:rsidR="00734F8A" w:rsidRPr="00734F8A" w:rsidTr="0082549C">
        <w:trPr>
          <w:trHeight w:val="300"/>
        </w:trPr>
        <w:tc>
          <w:tcPr>
            <w:tcW w:w="2075" w:type="dxa"/>
            <w:noWrap/>
            <w:hideMark/>
          </w:tcPr>
          <w:p w:rsidR="00734F8A" w:rsidRPr="00734F8A" w:rsidRDefault="00734F8A" w:rsidP="00734F8A">
            <w:pPr>
              <w:rPr>
                <w:rFonts w:ascii="Times New Roman" w:hAnsi="Times New Roman"/>
                <w:sz w:val="20"/>
                <w:szCs w:val="20"/>
              </w:rPr>
            </w:pPr>
            <w:r w:rsidRPr="00734F8A">
              <w:rPr>
                <w:rFonts w:ascii="Times New Roman" w:hAnsi="Times New Roman"/>
                <w:sz w:val="20"/>
                <w:szCs w:val="20"/>
              </w:rPr>
              <w:t xml:space="preserve">Удобрение Органоминеральное Любо-Зелено Томаты, Перцы и Баклажаны </w:t>
            </w:r>
            <w:proofErr w:type="spellStart"/>
            <w:r w:rsidRPr="00734F8A">
              <w:rPr>
                <w:rFonts w:ascii="Times New Roman" w:hAnsi="Times New Roman"/>
                <w:sz w:val="20"/>
                <w:szCs w:val="20"/>
              </w:rPr>
              <w:t>Pure-Pak</w:t>
            </w:r>
            <w:proofErr w:type="spellEnd"/>
            <w:r w:rsidRPr="00734F8A">
              <w:rPr>
                <w:rFonts w:ascii="Times New Roman" w:hAnsi="Times New Roman"/>
                <w:sz w:val="20"/>
                <w:szCs w:val="20"/>
              </w:rPr>
              <w:t xml:space="preserve"> 1л</w:t>
            </w:r>
          </w:p>
        </w:tc>
        <w:tc>
          <w:tcPr>
            <w:tcW w:w="1473"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Удобрения органоминеральные</w:t>
            </w:r>
          </w:p>
        </w:tc>
        <w:tc>
          <w:tcPr>
            <w:tcW w:w="1379"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Любо-Зелено</w:t>
            </w:r>
          </w:p>
        </w:tc>
        <w:tc>
          <w:tcPr>
            <w:tcW w:w="1141"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Прямые конкуренты</w:t>
            </w:r>
          </w:p>
        </w:tc>
        <w:tc>
          <w:tcPr>
            <w:tcW w:w="691"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65, 71</w:t>
            </w:r>
          </w:p>
        </w:tc>
        <w:tc>
          <w:tcPr>
            <w:tcW w:w="1279"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Жидкое</w:t>
            </w:r>
          </w:p>
        </w:tc>
        <w:tc>
          <w:tcPr>
            <w:tcW w:w="804"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65,00</w:t>
            </w:r>
          </w:p>
        </w:tc>
      </w:tr>
      <w:tr w:rsidR="00734F8A" w:rsidRPr="00734F8A" w:rsidTr="0082549C">
        <w:trPr>
          <w:trHeight w:val="300"/>
        </w:trPr>
        <w:tc>
          <w:tcPr>
            <w:tcW w:w="2075" w:type="dxa"/>
            <w:noWrap/>
            <w:hideMark/>
          </w:tcPr>
          <w:p w:rsidR="00734F8A" w:rsidRPr="00734F8A" w:rsidRDefault="00734F8A" w:rsidP="00734F8A">
            <w:pPr>
              <w:rPr>
                <w:rFonts w:ascii="Times New Roman" w:hAnsi="Times New Roman"/>
                <w:sz w:val="20"/>
                <w:szCs w:val="20"/>
              </w:rPr>
            </w:pPr>
            <w:r w:rsidRPr="00734F8A">
              <w:rPr>
                <w:rFonts w:ascii="Times New Roman" w:hAnsi="Times New Roman"/>
                <w:sz w:val="20"/>
                <w:szCs w:val="20"/>
              </w:rPr>
              <w:t xml:space="preserve">Удобрение Органоминеральное Любо-Зелено Клубника и Ягоды </w:t>
            </w:r>
            <w:proofErr w:type="spellStart"/>
            <w:r w:rsidRPr="00734F8A">
              <w:rPr>
                <w:rFonts w:ascii="Times New Roman" w:hAnsi="Times New Roman"/>
                <w:sz w:val="20"/>
                <w:szCs w:val="20"/>
              </w:rPr>
              <w:t>Pure-Pak</w:t>
            </w:r>
            <w:proofErr w:type="spellEnd"/>
            <w:r w:rsidRPr="00734F8A">
              <w:rPr>
                <w:rFonts w:ascii="Times New Roman" w:hAnsi="Times New Roman"/>
                <w:sz w:val="20"/>
                <w:szCs w:val="20"/>
              </w:rPr>
              <w:t xml:space="preserve"> 1л</w:t>
            </w:r>
          </w:p>
        </w:tc>
        <w:tc>
          <w:tcPr>
            <w:tcW w:w="1473"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Удобрения органоминеральные</w:t>
            </w:r>
          </w:p>
        </w:tc>
        <w:tc>
          <w:tcPr>
            <w:tcW w:w="1379"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Любо-Зелено</w:t>
            </w:r>
          </w:p>
        </w:tc>
        <w:tc>
          <w:tcPr>
            <w:tcW w:w="1141"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Прямые конкуренты</w:t>
            </w:r>
          </w:p>
        </w:tc>
        <w:tc>
          <w:tcPr>
            <w:tcW w:w="691"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65,00</w:t>
            </w:r>
          </w:p>
        </w:tc>
        <w:tc>
          <w:tcPr>
            <w:tcW w:w="1279"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Жидкое</w:t>
            </w:r>
          </w:p>
        </w:tc>
        <w:tc>
          <w:tcPr>
            <w:tcW w:w="804"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65,00</w:t>
            </w:r>
          </w:p>
        </w:tc>
      </w:tr>
      <w:tr w:rsidR="00734F8A" w:rsidRPr="00734F8A" w:rsidTr="0082549C">
        <w:trPr>
          <w:trHeight w:val="300"/>
        </w:trPr>
        <w:tc>
          <w:tcPr>
            <w:tcW w:w="2075" w:type="dxa"/>
            <w:noWrap/>
            <w:hideMark/>
          </w:tcPr>
          <w:p w:rsidR="00734F8A" w:rsidRPr="00734F8A" w:rsidRDefault="00734F8A" w:rsidP="00734F8A">
            <w:pPr>
              <w:rPr>
                <w:rFonts w:ascii="Times New Roman" w:hAnsi="Times New Roman"/>
                <w:sz w:val="20"/>
                <w:szCs w:val="20"/>
              </w:rPr>
            </w:pPr>
            <w:r w:rsidRPr="00734F8A">
              <w:rPr>
                <w:rFonts w:ascii="Times New Roman" w:hAnsi="Times New Roman"/>
                <w:sz w:val="20"/>
                <w:szCs w:val="20"/>
              </w:rPr>
              <w:t xml:space="preserve">Удобрение </w:t>
            </w:r>
            <w:r w:rsidRPr="00734F8A">
              <w:rPr>
                <w:rFonts w:ascii="Times New Roman" w:hAnsi="Times New Roman"/>
                <w:sz w:val="20"/>
                <w:szCs w:val="20"/>
              </w:rPr>
              <w:lastRenderedPageBreak/>
              <w:t xml:space="preserve">Органоминеральное Любо-Зелено Огурцы и Кабачки </w:t>
            </w:r>
            <w:proofErr w:type="spellStart"/>
            <w:r w:rsidRPr="00734F8A">
              <w:rPr>
                <w:rFonts w:ascii="Times New Roman" w:hAnsi="Times New Roman"/>
                <w:sz w:val="20"/>
                <w:szCs w:val="20"/>
              </w:rPr>
              <w:t>Pure-Pak</w:t>
            </w:r>
            <w:proofErr w:type="spellEnd"/>
            <w:r w:rsidRPr="00734F8A">
              <w:rPr>
                <w:rFonts w:ascii="Times New Roman" w:hAnsi="Times New Roman"/>
                <w:sz w:val="20"/>
                <w:szCs w:val="20"/>
              </w:rPr>
              <w:t xml:space="preserve"> 1л</w:t>
            </w:r>
          </w:p>
        </w:tc>
        <w:tc>
          <w:tcPr>
            <w:tcW w:w="1473"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lastRenderedPageBreak/>
              <w:t xml:space="preserve">Удобрения </w:t>
            </w:r>
            <w:r w:rsidRPr="00734F8A">
              <w:rPr>
                <w:rFonts w:ascii="Times New Roman" w:hAnsi="Times New Roman"/>
                <w:sz w:val="20"/>
                <w:szCs w:val="20"/>
              </w:rPr>
              <w:lastRenderedPageBreak/>
              <w:t>органоминеральные</w:t>
            </w:r>
          </w:p>
        </w:tc>
        <w:tc>
          <w:tcPr>
            <w:tcW w:w="1379"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lastRenderedPageBreak/>
              <w:t>Любо-Зелено</w:t>
            </w:r>
          </w:p>
        </w:tc>
        <w:tc>
          <w:tcPr>
            <w:tcW w:w="1141"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 xml:space="preserve">Прямые </w:t>
            </w:r>
            <w:r w:rsidRPr="00734F8A">
              <w:rPr>
                <w:rFonts w:ascii="Times New Roman" w:hAnsi="Times New Roman"/>
                <w:sz w:val="20"/>
                <w:szCs w:val="20"/>
              </w:rPr>
              <w:lastRenderedPageBreak/>
              <w:t>конкуренты</w:t>
            </w:r>
          </w:p>
        </w:tc>
        <w:tc>
          <w:tcPr>
            <w:tcW w:w="691"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lastRenderedPageBreak/>
              <w:t xml:space="preserve">65, </w:t>
            </w:r>
            <w:r w:rsidRPr="00734F8A">
              <w:rPr>
                <w:rFonts w:ascii="Times New Roman" w:hAnsi="Times New Roman"/>
                <w:sz w:val="20"/>
                <w:szCs w:val="20"/>
              </w:rPr>
              <w:lastRenderedPageBreak/>
              <w:t>71</w:t>
            </w:r>
          </w:p>
        </w:tc>
        <w:tc>
          <w:tcPr>
            <w:tcW w:w="1279"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lastRenderedPageBreak/>
              <w:t>Жидкое</w:t>
            </w:r>
          </w:p>
        </w:tc>
        <w:tc>
          <w:tcPr>
            <w:tcW w:w="804"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65,00</w:t>
            </w:r>
          </w:p>
        </w:tc>
      </w:tr>
      <w:tr w:rsidR="00734F8A" w:rsidRPr="00734F8A" w:rsidTr="0082549C">
        <w:trPr>
          <w:trHeight w:val="300"/>
        </w:trPr>
        <w:tc>
          <w:tcPr>
            <w:tcW w:w="2075" w:type="dxa"/>
            <w:noWrap/>
            <w:hideMark/>
          </w:tcPr>
          <w:p w:rsidR="00734F8A" w:rsidRPr="00734F8A" w:rsidRDefault="00734F8A" w:rsidP="00734F8A">
            <w:pPr>
              <w:rPr>
                <w:rFonts w:ascii="Times New Roman" w:hAnsi="Times New Roman"/>
                <w:sz w:val="20"/>
                <w:szCs w:val="20"/>
              </w:rPr>
            </w:pPr>
            <w:r w:rsidRPr="00734F8A">
              <w:rPr>
                <w:rFonts w:ascii="Times New Roman" w:hAnsi="Times New Roman"/>
                <w:sz w:val="20"/>
                <w:szCs w:val="20"/>
              </w:rPr>
              <w:lastRenderedPageBreak/>
              <w:t xml:space="preserve">Удобрение Органоминеральное Любо-Зелено Овощи </w:t>
            </w:r>
            <w:proofErr w:type="spellStart"/>
            <w:r w:rsidRPr="00734F8A">
              <w:rPr>
                <w:rFonts w:ascii="Times New Roman" w:hAnsi="Times New Roman"/>
                <w:sz w:val="20"/>
                <w:szCs w:val="20"/>
              </w:rPr>
              <w:t>Pure-Pak</w:t>
            </w:r>
            <w:proofErr w:type="spellEnd"/>
            <w:r w:rsidRPr="00734F8A">
              <w:rPr>
                <w:rFonts w:ascii="Times New Roman" w:hAnsi="Times New Roman"/>
                <w:sz w:val="20"/>
                <w:szCs w:val="20"/>
              </w:rPr>
              <w:t xml:space="preserve"> 1л</w:t>
            </w:r>
          </w:p>
        </w:tc>
        <w:tc>
          <w:tcPr>
            <w:tcW w:w="1473"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Удобрения органоминеральные</w:t>
            </w:r>
          </w:p>
        </w:tc>
        <w:tc>
          <w:tcPr>
            <w:tcW w:w="1379"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Любо-Зелено</w:t>
            </w:r>
          </w:p>
        </w:tc>
        <w:tc>
          <w:tcPr>
            <w:tcW w:w="1141"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Прямые конкуренты</w:t>
            </w:r>
          </w:p>
        </w:tc>
        <w:tc>
          <w:tcPr>
            <w:tcW w:w="691"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71,00</w:t>
            </w:r>
          </w:p>
        </w:tc>
        <w:tc>
          <w:tcPr>
            <w:tcW w:w="1279"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Жидкое</w:t>
            </w:r>
          </w:p>
        </w:tc>
        <w:tc>
          <w:tcPr>
            <w:tcW w:w="804"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71,00</w:t>
            </w:r>
          </w:p>
        </w:tc>
      </w:tr>
      <w:tr w:rsidR="00734F8A" w:rsidRPr="00734F8A" w:rsidTr="0082549C">
        <w:trPr>
          <w:trHeight w:val="300"/>
        </w:trPr>
        <w:tc>
          <w:tcPr>
            <w:tcW w:w="2075" w:type="dxa"/>
            <w:noWrap/>
            <w:hideMark/>
          </w:tcPr>
          <w:p w:rsidR="00734F8A" w:rsidRPr="00734F8A" w:rsidRDefault="00734F8A" w:rsidP="00734F8A">
            <w:pPr>
              <w:rPr>
                <w:rFonts w:ascii="Times New Roman" w:hAnsi="Times New Roman"/>
                <w:sz w:val="20"/>
                <w:szCs w:val="20"/>
              </w:rPr>
            </w:pPr>
            <w:r w:rsidRPr="00734F8A">
              <w:rPr>
                <w:rFonts w:ascii="Times New Roman" w:hAnsi="Times New Roman"/>
                <w:sz w:val="20"/>
                <w:szCs w:val="20"/>
              </w:rPr>
              <w:t xml:space="preserve">Удобрение Органоминеральное Любо-Зелено Клубника и ягоды </w:t>
            </w:r>
            <w:proofErr w:type="spellStart"/>
            <w:r w:rsidRPr="00734F8A">
              <w:rPr>
                <w:rFonts w:ascii="Times New Roman" w:hAnsi="Times New Roman"/>
                <w:sz w:val="20"/>
                <w:szCs w:val="20"/>
              </w:rPr>
              <w:t>Pure-Pak</w:t>
            </w:r>
            <w:proofErr w:type="spellEnd"/>
            <w:r w:rsidRPr="00734F8A">
              <w:rPr>
                <w:rFonts w:ascii="Times New Roman" w:hAnsi="Times New Roman"/>
                <w:sz w:val="20"/>
                <w:szCs w:val="20"/>
              </w:rPr>
              <w:t xml:space="preserve"> 1л</w:t>
            </w:r>
          </w:p>
        </w:tc>
        <w:tc>
          <w:tcPr>
            <w:tcW w:w="1473"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Удобрения органоминеральные</w:t>
            </w:r>
          </w:p>
        </w:tc>
        <w:tc>
          <w:tcPr>
            <w:tcW w:w="1379"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Любо-Зелено</w:t>
            </w:r>
          </w:p>
        </w:tc>
        <w:tc>
          <w:tcPr>
            <w:tcW w:w="1141"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Прямые конкуренты</w:t>
            </w:r>
          </w:p>
        </w:tc>
        <w:tc>
          <w:tcPr>
            <w:tcW w:w="691"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72,00</w:t>
            </w:r>
          </w:p>
        </w:tc>
        <w:tc>
          <w:tcPr>
            <w:tcW w:w="1279"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Жидкое</w:t>
            </w:r>
          </w:p>
        </w:tc>
        <w:tc>
          <w:tcPr>
            <w:tcW w:w="804"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72,00</w:t>
            </w:r>
          </w:p>
        </w:tc>
      </w:tr>
      <w:tr w:rsidR="00734F8A" w:rsidRPr="00734F8A" w:rsidTr="0082549C">
        <w:trPr>
          <w:trHeight w:val="300"/>
        </w:trPr>
        <w:tc>
          <w:tcPr>
            <w:tcW w:w="2075" w:type="dxa"/>
            <w:noWrap/>
            <w:hideMark/>
          </w:tcPr>
          <w:p w:rsidR="00734F8A" w:rsidRPr="00734F8A" w:rsidRDefault="00734F8A" w:rsidP="00734F8A">
            <w:pPr>
              <w:rPr>
                <w:rFonts w:ascii="Times New Roman" w:hAnsi="Times New Roman"/>
                <w:sz w:val="20"/>
                <w:szCs w:val="20"/>
              </w:rPr>
            </w:pPr>
            <w:r w:rsidRPr="00734F8A">
              <w:rPr>
                <w:rFonts w:ascii="Times New Roman" w:hAnsi="Times New Roman"/>
                <w:sz w:val="20"/>
                <w:szCs w:val="20"/>
              </w:rPr>
              <w:t xml:space="preserve">Уголь древесный </w:t>
            </w:r>
            <w:proofErr w:type="spellStart"/>
            <w:r w:rsidRPr="00734F8A">
              <w:rPr>
                <w:rFonts w:ascii="Times New Roman" w:hAnsi="Times New Roman"/>
                <w:sz w:val="20"/>
                <w:szCs w:val="20"/>
              </w:rPr>
              <w:t>Мелиорант</w:t>
            </w:r>
            <w:proofErr w:type="spellEnd"/>
            <w:r w:rsidRPr="00734F8A">
              <w:rPr>
                <w:rFonts w:ascii="Times New Roman" w:hAnsi="Times New Roman"/>
                <w:sz w:val="20"/>
                <w:szCs w:val="20"/>
              </w:rPr>
              <w:t xml:space="preserve"> 500 г</w:t>
            </w:r>
          </w:p>
        </w:tc>
        <w:tc>
          <w:tcPr>
            <w:tcW w:w="1473"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Удобрения органические</w:t>
            </w:r>
          </w:p>
        </w:tc>
        <w:tc>
          <w:tcPr>
            <w:tcW w:w="1379" w:type="dxa"/>
            <w:noWrap/>
            <w:hideMark/>
          </w:tcPr>
          <w:p w:rsidR="00734F8A" w:rsidRPr="00734F8A" w:rsidRDefault="00734F8A" w:rsidP="00734F8A">
            <w:pPr>
              <w:jc w:val="center"/>
              <w:rPr>
                <w:rFonts w:ascii="Times New Roman" w:hAnsi="Times New Roman"/>
                <w:sz w:val="20"/>
                <w:szCs w:val="20"/>
              </w:rPr>
            </w:pPr>
            <w:proofErr w:type="spellStart"/>
            <w:r w:rsidRPr="00734F8A">
              <w:rPr>
                <w:rFonts w:ascii="Times New Roman" w:hAnsi="Times New Roman"/>
                <w:sz w:val="20"/>
                <w:szCs w:val="20"/>
              </w:rPr>
              <w:t>Мелиорант</w:t>
            </w:r>
            <w:proofErr w:type="spellEnd"/>
          </w:p>
        </w:tc>
        <w:tc>
          <w:tcPr>
            <w:tcW w:w="1141"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Непрямой конкурент</w:t>
            </w:r>
          </w:p>
        </w:tc>
        <w:tc>
          <w:tcPr>
            <w:tcW w:w="691"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53,00</w:t>
            </w:r>
          </w:p>
        </w:tc>
        <w:tc>
          <w:tcPr>
            <w:tcW w:w="1279"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Пакетированный</w:t>
            </w:r>
          </w:p>
        </w:tc>
        <w:tc>
          <w:tcPr>
            <w:tcW w:w="804"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106,00</w:t>
            </w:r>
          </w:p>
        </w:tc>
      </w:tr>
      <w:tr w:rsidR="00734F8A" w:rsidRPr="00734F8A" w:rsidTr="0082549C">
        <w:trPr>
          <w:trHeight w:val="300"/>
        </w:trPr>
        <w:tc>
          <w:tcPr>
            <w:tcW w:w="2075" w:type="dxa"/>
            <w:noWrap/>
            <w:hideMark/>
          </w:tcPr>
          <w:p w:rsidR="00734F8A" w:rsidRPr="00734F8A" w:rsidRDefault="00734F8A" w:rsidP="00734F8A">
            <w:pPr>
              <w:rPr>
                <w:rFonts w:ascii="Times New Roman" w:hAnsi="Times New Roman"/>
                <w:sz w:val="20"/>
                <w:szCs w:val="20"/>
              </w:rPr>
            </w:pPr>
            <w:r w:rsidRPr="00734F8A">
              <w:rPr>
                <w:rFonts w:ascii="Times New Roman" w:hAnsi="Times New Roman"/>
                <w:sz w:val="20"/>
                <w:szCs w:val="20"/>
              </w:rPr>
              <w:t>Перегной куриный, 2 кг</w:t>
            </w:r>
          </w:p>
        </w:tc>
        <w:tc>
          <w:tcPr>
            <w:tcW w:w="1473"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Удобрения органические</w:t>
            </w:r>
          </w:p>
        </w:tc>
        <w:tc>
          <w:tcPr>
            <w:tcW w:w="1379"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ООО "</w:t>
            </w:r>
            <w:proofErr w:type="spellStart"/>
            <w:r w:rsidRPr="00734F8A">
              <w:rPr>
                <w:rFonts w:ascii="Times New Roman" w:hAnsi="Times New Roman"/>
                <w:sz w:val="20"/>
                <w:szCs w:val="20"/>
              </w:rPr>
              <w:t>Биогран</w:t>
            </w:r>
            <w:proofErr w:type="spellEnd"/>
            <w:r w:rsidRPr="00734F8A">
              <w:rPr>
                <w:rFonts w:ascii="Times New Roman" w:hAnsi="Times New Roman"/>
                <w:sz w:val="20"/>
                <w:szCs w:val="20"/>
              </w:rPr>
              <w:t>" (долина плодородия)</w:t>
            </w:r>
          </w:p>
        </w:tc>
        <w:tc>
          <w:tcPr>
            <w:tcW w:w="1141"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Прямые конкуренты</w:t>
            </w:r>
          </w:p>
        </w:tc>
        <w:tc>
          <w:tcPr>
            <w:tcW w:w="691"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98,00</w:t>
            </w:r>
          </w:p>
        </w:tc>
        <w:tc>
          <w:tcPr>
            <w:tcW w:w="1279"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Пакетированный</w:t>
            </w:r>
          </w:p>
        </w:tc>
        <w:tc>
          <w:tcPr>
            <w:tcW w:w="804"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49,00</w:t>
            </w:r>
          </w:p>
        </w:tc>
      </w:tr>
      <w:tr w:rsidR="00734F8A" w:rsidRPr="00734F8A" w:rsidTr="0082549C">
        <w:trPr>
          <w:trHeight w:val="300"/>
        </w:trPr>
        <w:tc>
          <w:tcPr>
            <w:tcW w:w="2075" w:type="dxa"/>
            <w:noWrap/>
            <w:hideMark/>
          </w:tcPr>
          <w:p w:rsidR="00734F8A" w:rsidRPr="00734F8A" w:rsidRDefault="00734F8A" w:rsidP="00734F8A">
            <w:pPr>
              <w:rPr>
                <w:rFonts w:ascii="Times New Roman" w:hAnsi="Times New Roman"/>
                <w:sz w:val="20"/>
                <w:szCs w:val="20"/>
              </w:rPr>
            </w:pPr>
            <w:r w:rsidRPr="00734F8A">
              <w:rPr>
                <w:rFonts w:ascii="Times New Roman" w:hAnsi="Times New Roman"/>
                <w:sz w:val="20"/>
                <w:szCs w:val="20"/>
              </w:rPr>
              <w:t>Костная мука 1 л</w:t>
            </w:r>
          </w:p>
        </w:tc>
        <w:tc>
          <w:tcPr>
            <w:tcW w:w="1473"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Удобрения органические</w:t>
            </w:r>
          </w:p>
        </w:tc>
        <w:tc>
          <w:tcPr>
            <w:tcW w:w="1379"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ООО "Биотехника СПб"</w:t>
            </w:r>
          </w:p>
        </w:tc>
        <w:tc>
          <w:tcPr>
            <w:tcW w:w="1141"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Прямые конкуренты</w:t>
            </w:r>
          </w:p>
        </w:tc>
        <w:tc>
          <w:tcPr>
            <w:tcW w:w="691"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166,00</w:t>
            </w:r>
          </w:p>
        </w:tc>
        <w:tc>
          <w:tcPr>
            <w:tcW w:w="1279"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Пакетированный</w:t>
            </w:r>
          </w:p>
        </w:tc>
        <w:tc>
          <w:tcPr>
            <w:tcW w:w="804"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166,00</w:t>
            </w:r>
          </w:p>
        </w:tc>
      </w:tr>
      <w:tr w:rsidR="00734F8A" w:rsidRPr="00734F8A" w:rsidTr="0082549C">
        <w:trPr>
          <w:trHeight w:val="300"/>
        </w:trPr>
        <w:tc>
          <w:tcPr>
            <w:tcW w:w="2075" w:type="dxa"/>
            <w:noWrap/>
            <w:hideMark/>
          </w:tcPr>
          <w:p w:rsidR="00734F8A" w:rsidRPr="00734F8A" w:rsidRDefault="00734F8A" w:rsidP="00734F8A">
            <w:pPr>
              <w:rPr>
                <w:rFonts w:ascii="Times New Roman" w:hAnsi="Times New Roman"/>
                <w:sz w:val="20"/>
                <w:szCs w:val="20"/>
              </w:rPr>
            </w:pPr>
            <w:r w:rsidRPr="00734F8A">
              <w:rPr>
                <w:rFonts w:ascii="Times New Roman" w:hAnsi="Times New Roman"/>
                <w:sz w:val="20"/>
                <w:szCs w:val="20"/>
              </w:rPr>
              <w:t>Рыбная мука 1 л</w:t>
            </w:r>
          </w:p>
        </w:tc>
        <w:tc>
          <w:tcPr>
            <w:tcW w:w="1473"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Удобрения органические</w:t>
            </w:r>
          </w:p>
        </w:tc>
        <w:tc>
          <w:tcPr>
            <w:tcW w:w="1379"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ООО "Биотехника СПб"</w:t>
            </w:r>
          </w:p>
        </w:tc>
        <w:tc>
          <w:tcPr>
            <w:tcW w:w="1141"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Прямые конкуренты</w:t>
            </w:r>
          </w:p>
        </w:tc>
        <w:tc>
          <w:tcPr>
            <w:tcW w:w="691"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186,00</w:t>
            </w:r>
          </w:p>
        </w:tc>
        <w:tc>
          <w:tcPr>
            <w:tcW w:w="1279"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Пакетированный</w:t>
            </w:r>
          </w:p>
        </w:tc>
        <w:tc>
          <w:tcPr>
            <w:tcW w:w="804"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186,00</w:t>
            </w:r>
          </w:p>
        </w:tc>
      </w:tr>
      <w:tr w:rsidR="00734F8A" w:rsidRPr="00734F8A" w:rsidTr="0082549C">
        <w:trPr>
          <w:trHeight w:val="300"/>
        </w:trPr>
        <w:tc>
          <w:tcPr>
            <w:tcW w:w="2075" w:type="dxa"/>
            <w:noWrap/>
            <w:hideMark/>
          </w:tcPr>
          <w:p w:rsidR="00734F8A" w:rsidRPr="00734F8A" w:rsidRDefault="00734F8A" w:rsidP="00734F8A">
            <w:pPr>
              <w:rPr>
                <w:rFonts w:ascii="Times New Roman" w:hAnsi="Times New Roman"/>
                <w:sz w:val="20"/>
                <w:szCs w:val="20"/>
              </w:rPr>
            </w:pPr>
            <w:proofErr w:type="spellStart"/>
            <w:r w:rsidRPr="00734F8A">
              <w:rPr>
                <w:rFonts w:ascii="Times New Roman" w:hAnsi="Times New Roman"/>
                <w:sz w:val="20"/>
                <w:szCs w:val="20"/>
              </w:rPr>
              <w:t>Рого-копытная</w:t>
            </w:r>
            <w:proofErr w:type="spellEnd"/>
            <w:r w:rsidRPr="00734F8A">
              <w:rPr>
                <w:rFonts w:ascii="Times New Roman" w:hAnsi="Times New Roman"/>
                <w:sz w:val="20"/>
                <w:szCs w:val="20"/>
              </w:rPr>
              <w:t xml:space="preserve"> мука 10 л</w:t>
            </w:r>
          </w:p>
        </w:tc>
        <w:tc>
          <w:tcPr>
            <w:tcW w:w="1473"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Удобрения органические</w:t>
            </w:r>
          </w:p>
        </w:tc>
        <w:tc>
          <w:tcPr>
            <w:tcW w:w="1379"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ООО "Биотехника СПб"</w:t>
            </w:r>
          </w:p>
        </w:tc>
        <w:tc>
          <w:tcPr>
            <w:tcW w:w="1141"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Прямые конкуренты</w:t>
            </w:r>
          </w:p>
        </w:tc>
        <w:tc>
          <w:tcPr>
            <w:tcW w:w="691"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1056,00</w:t>
            </w:r>
          </w:p>
        </w:tc>
        <w:tc>
          <w:tcPr>
            <w:tcW w:w="1279"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Пакетированный</w:t>
            </w:r>
          </w:p>
        </w:tc>
        <w:tc>
          <w:tcPr>
            <w:tcW w:w="804"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106,50</w:t>
            </w:r>
          </w:p>
        </w:tc>
      </w:tr>
      <w:tr w:rsidR="00734F8A" w:rsidRPr="00734F8A" w:rsidTr="0082549C">
        <w:trPr>
          <w:trHeight w:val="300"/>
        </w:trPr>
        <w:tc>
          <w:tcPr>
            <w:tcW w:w="2075" w:type="dxa"/>
            <w:noWrap/>
            <w:hideMark/>
          </w:tcPr>
          <w:p w:rsidR="00734F8A" w:rsidRPr="00734F8A" w:rsidRDefault="00734F8A" w:rsidP="00734F8A">
            <w:pPr>
              <w:rPr>
                <w:rFonts w:ascii="Times New Roman" w:hAnsi="Times New Roman"/>
                <w:sz w:val="20"/>
                <w:szCs w:val="20"/>
              </w:rPr>
            </w:pPr>
            <w:r w:rsidRPr="00734F8A">
              <w:rPr>
                <w:rFonts w:ascii="Times New Roman" w:hAnsi="Times New Roman"/>
                <w:sz w:val="20"/>
                <w:szCs w:val="20"/>
              </w:rPr>
              <w:t>Костная мука 10 л</w:t>
            </w:r>
          </w:p>
        </w:tc>
        <w:tc>
          <w:tcPr>
            <w:tcW w:w="1473"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Удобрения органические</w:t>
            </w:r>
          </w:p>
        </w:tc>
        <w:tc>
          <w:tcPr>
            <w:tcW w:w="1379"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ООО "Биотехника СПб"</w:t>
            </w:r>
          </w:p>
        </w:tc>
        <w:tc>
          <w:tcPr>
            <w:tcW w:w="1141"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Прямые конкуренты</w:t>
            </w:r>
          </w:p>
        </w:tc>
        <w:tc>
          <w:tcPr>
            <w:tcW w:w="691"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930,00</w:t>
            </w:r>
          </w:p>
        </w:tc>
        <w:tc>
          <w:tcPr>
            <w:tcW w:w="1279"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Пакетированный</w:t>
            </w:r>
          </w:p>
        </w:tc>
        <w:tc>
          <w:tcPr>
            <w:tcW w:w="804"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93,00</w:t>
            </w:r>
          </w:p>
        </w:tc>
      </w:tr>
      <w:tr w:rsidR="00734F8A" w:rsidRPr="00734F8A" w:rsidTr="0082549C">
        <w:trPr>
          <w:trHeight w:val="300"/>
        </w:trPr>
        <w:tc>
          <w:tcPr>
            <w:tcW w:w="2075" w:type="dxa"/>
            <w:noWrap/>
            <w:hideMark/>
          </w:tcPr>
          <w:p w:rsidR="00734F8A" w:rsidRPr="00734F8A" w:rsidRDefault="00734F8A" w:rsidP="00734F8A">
            <w:pPr>
              <w:rPr>
                <w:rFonts w:ascii="Times New Roman" w:hAnsi="Times New Roman"/>
                <w:sz w:val="20"/>
                <w:szCs w:val="20"/>
              </w:rPr>
            </w:pPr>
            <w:r w:rsidRPr="00734F8A">
              <w:rPr>
                <w:rFonts w:ascii="Times New Roman" w:hAnsi="Times New Roman"/>
                <w:sz w:val="20"/>
                <w:szCs w:val="20"/>
              </w:rPr>
              <w:t xml:space="preserve">Удобрение органическое конский помет </w:t>
            </w:r>
            <w:proofErr w:type="spellStart"/>
            <w:r w:rsidRPr="00734F8A">
              <w:rPr>
                <w:rFonts w:ascii="Times New Roman" w:hAnsi="Times New Roman"/>
                <w:sz w:val="20"/>
                <w:szCs w:val="20"/>
              </w:rPr>
              <w:t>Оргавит</w:t>
            </w:r>
            <w:proofErr w:type="spellEnd"/>
            <w:r w:rsidRPr="00734F8A">
              <w:rPr>
                <w:rFonts w:ascii="Times New Roman" w:hAnsi="Times New Roman"/>
                <w:sz w:val="20"/>
                <w:szCs w:val="20"/>
              </w:rPr>
              <w:t xml:space="preserve"> 2 кг</w:t>
            </w:r>
          </w:p>
        </w:tc>
        <w:tc>
          <w:tcPr>
            <w:tcW w:w="1473"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Удобрения органические</w:t>
            </w:r>
          </w:p>
        </w:tc>
        <w:tc>
          <w:tcPr>
            <w:tcW w:w="1379" w:type="dxa"/>
            <w:noWrap/>
            <w:hideMark/>
          </w:tcPr>
          <w:p w:rsidR="00734F8A" w:rsidRPr="00734F8A" w:rsidRDefault="00734F8A" w:rsidP="00734F8A">
            <w:pPr>
              <w:jc w:val="center"/>
              <w:rPr>
                <w:rFonts w:ascii="Times New Roman" w:hAnsi="Times New Roman"/>
                <w:sz w:val="20"/>
                <w:szCs w:val="20"/>
              </w:rPr>
            </w:pPr>
            <w:proofErr w:type="spellStart"/>
            <w:r w:rsidRPr="00734F8A">
              <w:rPr>
                <w:rFonts w:ascii="Times New Roman" w:hAnsi="Times New Roman"/>
                <w:sz w:val="20"/>
                <w:szCs w:val="20"/>
              </w:rPr>
              <w:t>Оргавит</w:t>
            </w:r>
            <w:proofErr w:type="spellEnd"/>
          </w:p>
        </w:tc>
        <w:tc>
          <w:tcPr>
            <w:tcW w:w="1141"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 xml:space="preserve">Конкурент-производитель </w:t>
            </w:r>
            <w:proofErr w:type="spellStart"/>
            <w:r w:rsidRPr="00734F8A">
              <w:rPr>
                <w:rFonts w:ascii="Times New Roman" w:hAnsi="Times New Roman"/>
                <w:sz w:val="20"/>
                <w:szCs w:val="20"/>
              </w:rPr>
              <w:t>минерльных</w:t>
            </w:r>
            <w:proofErr w:type="spellEnd"/>
            <w:r w:rsidRPr="00734F8A">
              <w:rPr>
                <w:rFonts w:ascii="Times New Roman" w:hAnsi="Times New Roman"/>
                <w:sz w:val="20"/>
                <w:szCs w:val="20"/>
              </w:rPr>
              <w:t xml:space="preserve"> удобрений</w:t>
            </w:r>
          </w:p>
        </w:tc>
        <w:tc>
          <w:tcPr>
            <w:tcW w:w="691"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139,00</w:t>
            </w:r>
          </w:p>
        </w:tc>
        <w:tc>
          <w:tcPr>
            <w:tcW w:w="1279"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Пакетированный</w:t>
            </w:r>
          </w:p>
        </w:tc>
        <w:tc>
          <w:tcPr>
            <w:tcW w:w="804"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69,50</w:t>
            </w:r>
          </w:p>
        </w:tc>
      </w:tr>
      <w:tr w:rsidR="00734F8A" w:rsidRPr="00734F8A" w:rsidTr="0082549C">
        <w:trPr>
          <w:trHeight w:val="300"/>
        </w:trPr>
        <w:tc>
          <w:tcPr>
            <w:tcW w:w="2075" w:type="dxa"/>
            <w:noWrap/>
            <w:hideMark/>
          </w:tcPr>
          <w:p w:rsidR="00734F8A" w:rsidRPr="00734F8A" w:rsidRDefault="00734F8A" w:rsidP="00734F8A">
            <w:pPr>
              <w:rPr>
                <w:rFonts w:ascii="Times New Roman" w:hAnsi="Times New Roman"/>
                <w:sz w:val="20"/>
                <w:szCs w:val="20"/>
              </w:rPr>
            </w:pPr>
            <w:r w:rsidRPr="00734F8A">
              <w:rPr>
                <w:rFonts w:ascii="Times New Roman" w:hAnsi="Times New Roman"/>
                <w:sz w:val="20"/>
                <w:szCs w:val="20"/>
              </w:rPr>
              <w:t xml:space="preserve">Удобрение органическое куриный помет </w:t>
            </w:r>
            <w:proofErr w:type="spellStart"/>
            <w:r w:rsidRPr="00734F8A">
              <w:rPr>
                <w:rFonts w:ascii="Times New Roman" w:hAnsi="Times New Roman"/>
                <w:sz w:val="20"/>
                <w:szCs w:val="20"/>
              </w:rPr>
              <w:t>Оргавит</w:t>
            </w:r>
            <w:proofErr w:type="spellEnd"/>
            <w:r w:rsidRPr="00734F8A">
              <w:rPr>
                <w:rFonts w:ascii="Times New Roman" w:hAnsi="Times New Roman"/>
                <w:sz w:val="20"/>
                <w:szCs w:val="20"/>
              </w:rPr>
              <w:t xml:space="preserve"> 2 кг</w:t>
            </w:r>
          </w:p>
        </w:tc>
        <w:tc>
          <w:tcPr>
            <w:tcW w:w="1473"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Удобрения органические</w:t>
            </w:r>
          </w:p>
        </w:tc>
        <w:tc>
          <w:tcPr>
            <w:tcW w:w="1379" w:type="dxa"/>
            <w:noWrap/>
            <w:hideMark/>
          </w:tcPr>
          <w:p w:rsidR="00734F8A" w:rsidRPr="00734F8A" w:rsidRDefault="00734F8A" w:rsidP="00734F8A">
            <w:pPr>
              <w:jc w:val="center"/>
              <w:rPr>
                <w:rFonts w:ascii="Times New Roman" w:hAnsi="Times New Roman"/>
                <w:sz w:val="20"/>
                <w:szCs w:val="20"/>
              </w:rPr>
            </w:pPr>
            <w:proofErr w:type="spellStart"/>
            <w:r w:rsidRPr="00734F8A">
              <w:rPr>
                <w:rFonts w:ascii="Times New Roman" w:hAnsi="Times New Roman"/>
                <w:sz w:val="20"/>
                <w:szCs w:val="20"/>
              </w:rPr>
              <w:t>Оргавит</w:t>
            </w:r>
            <w:proofErr w:type="spellEnd"/>
          </w:p>
        </w:tc>
        <w:tc>
          <w:tcPr>
            <w:tcW w:w="1141"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 xml:space="preserve">Конкурент-производитель </w:t>
            </w:r>
            <w:proofErr w:type="spellStart"/>
            <w:r w:rsidRPr="00734F8A">
              <w:rPr>
                <w:rFonts w:ascii="Times New Roman" w:hAnsi="Times New Roman"/>
                <w:sz w:val="20"/>
                <w:szCs w:val="20"/>
              </w:rPr>
              <w:t>минерльных</w:t>
            </w:r>
            <w:proofErr w:type="spellEnd"/>
            <w:r w:rsidRPr="00734F8A">
              <w:rPr>
                <w:rFonts w:ascii="Times New Roman" w:hAnsi="Times New Roman"/>
                <w:sz w:val="20"/>
                <w:szCs w:val="20"/>
              </w:rPr>
              <w:t xml:space="preserve"> удобрений</w:t>
            </w:r>
          </w:p>
        </w:tc>
        <w:tc>
          <w:tcPr>
            <w:tcW w:w="691"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139,00</w:t>
            </w:r>
          </w:p>
        </w:tc>
        <w:tc>
          <w:tcPr>
            <w:tcW w:w="1279"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Пакетированный</w:t>
            </w:r>
          </w:p>
        </w:tc>
        <w:tc>
          <w:tcPr>
            <w:tcW w:w="804"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69,50</w:t>
            </w:r>
          </w:p>
        </w:tc>
      </w:tr>
      <w:tr w:rsidR="00734F8A" w:rsidRPr="00734F8A" w:rsidTr="0082549C">
        <w:trPr>
          <w:trHeight w:val="300"/>
        </w:trPr>
        <w:tc>
          <w:tcPr>
            <w:tcW w:w="2075" w:type="dxa"/>
            <w:noWrap/>
            <w:hideMark/>
          </w:tcPr>
          <w:p w:rsidR="00734F8A" w:rsidRPr="00734F8A" w:rsidRDefault="00734F8A" w:rsidP="00734F8A">
            <w:pPr>
              <w:rPr>
                <w:rFonts w:ascii="Times New Roman" w:hAnsi="Times New Roman"/>
                <w:sz w:val="20"/>
                <w:szCs w:val="20"/>
              </w:rPr>
            </w:pPr>
            <w:r w:rsidRPr="00734F8A">
              <w:rPr>
                <w:rFonts w:ascii="Times New Roman" w:hAnsi="Times New Roman"/>
                <w:sz w:val="20"/>
                <w:szCs w:val="20"/>
              </w:rPr>
              <w:t xml:space="preserve">Удобрение жидкое органическое </w:t>
            </w:r>
            <w:proofErr w:type="spellStart"/>
            <w:r w:rsidRPr="00734F8A">
              <w:rPr>
                <w:rFonts w:ascii="Times New Roman" w:hAnsi="Times New Roman"/>
                <w:sz w:val="20"/>
                <w:szCs w:val="20"/>
              </w:rPr>
              <w:t>Биогумус</w:t>
            </w:r>
            <w:proofErr w:type="spellEnd"/>
            <w:r w:rsidRPr="00734F8A">
              <w:rPr>
                <w:rFonts w:ascii="Times New Roman" w:hAnsi="Times New Roman"/>
                <w:sz w:val="20"/>
                <w:szCs w:val="20"/>
              </w:rPr>
              <w:t xml:space="preserve"> 3 л</w:t>
            </w:r>
          </w:p>
        </w:tc>
        <w:tc>
          <w:tcPr>
            <w:tcW w:w="1473"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Удобрения органические</w:t>
            </w:r>
          </w:p>
        </w:tc>
        <w:tc>
          <w:tcPr>
            <w:tcW w:w="1379"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Поля Русские</w:t>
            </w:r>
          </w:p>
        </w:tc>
        <w:tc>
          <w:tcPr>
            <w:tcW w:w="1141"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Прямые конкуренты</w:t>
            </w:r>
          </w:p>
        </w:tc>
        <w:tc>
          <w:tcPr>
            <w:tcW w:w="691"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199,00</w:t>
            </w:r>
          </w:p>
        </w:tc>
        <w:tc>
          <w:tcPr>
            <w:tcW w:w="1279"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Жидкое</w:t>
            </w:r>
          </w:p>
        </w:tc>
        <w:tc>
          <w:tcPr>
            <w:tcW w:w="804"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66,33</w:t>
            </w:r>
          </w:p>
        </w:tc>
      </w:tr>
      <w:tr w:rsidR="00734F8A" w:rsidRPr="00734F8A" w:rsidTr="0082549C">
        <w:trPr>
          <w:trHeight w:val="300"/>
        </w:trPr>
        <w:tc>
          <w:tcPr>
            <w:tcW w:w="2075" w:type="dxa"/>
            <w:noWrap/>
            <w:hideMark/>
          </w:tcPr>
          <w:p w:rsidR="00734F8A" w:rsidRPr="00734F8A" w:rsidRDefault="00734F8A" w:rsidP="00734F8A">
            <w:pPr>
              <w:rPr>
                <w:rFonts w:ascii="Times New Roman" w:hAnsi="Times New Roman"/>
                <w:sz w:val="20"/>
                <w:szCs w:val="20"/>
              </w:rPr>
            </w:pPr>
            <w:r w:rsidRPr="00734F8A">
              <w:rPr>
                <w:rFonts w:ascii="Times New Roman" w:hAnsi="Times New Roman"/>
                <w:sz w:val="20"/>
                <w:szCs w:val="20"/>
              </w:rPr>
              <w:t xml:space="preserve">Органическое удобрение в </w:t>
            </w:r>
            <w:proofErr w:type="spellStart"/>
            <w:r w:rsidRPr="00734F8A">
              <w:rPr>
                <w:rFonts w:ascii="Times New Roman" w:hAnsi="Times New Roman"/>
                <w:sz w:val="20"/>
                <w:szCs w:val="20"/>
              </w:rPr>
              <w:t>Биогумус</w:t>
            </w:r>
            <w:proofErr w:type="spellEnd"/>
            <w:r w:rsidRPr="00734F8A">
              <w:rPr>
                <w:rFonts w:ascii="Times New Roman" w:hAnsi="Times New Roman"/>
                <w:sz w:val="20"/>
                <w:szCs w:val="20"/>
              </w:rPr>
              <w:t xml:space="preserve"> в гранулах по 16 </w:t>
            </w:r>
            <w:proofErr w:type="spellStart"/>
            <w:r w:rsidRPr="00734F8A">
              <w:rPr>
                <w:rFonts w:ascii="Times New Roman" w:hAnsi="Times New Roman"/>
                <w:sz w:val="20"/>
                <w:szCs w:val="20"/>
              </w:rPr>
              <w:t>шт</w:t>
            </w:r>
            <w:proofErr w:type="spellEnd"/>
          </w:p>
        </w:tc>
        <w:tc>
          <w:tcPr>
            <w:tcW w:w="1473"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Удобрения органические</w:t>
            </w:r>
          </w:p>
        </w:tc>
        <w:tc>
          <w:tcPr>
            <w:tcW w:w="1379"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Поля Русские</w:t>
            </w:r>
          </w:p>
        </w:tc>
        <w:tc>
          <w:tcPr>
            <w:tcW w:w="1141"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Прямые конкуренты</w:t>
            </w:r>
          </w:p>
        </w:tc>
        <w:tc>
          <w:tcPr>
            <w:tcW w:w="691"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169,00</w:t>
            </w:r>
          </w:p>
        </w:tc>
        <w:tc>
          <w:tcPr>
            <w:tcW w:w="1279"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Гранулы</w:t>
            </w:r>
          </w:p>
        </w:tc>
        <w:tc>
          <w:tcPr>
            <w:tcW w:w="804"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10,56</w:t>
            </w:r>
          </w:p>
        </w:tc>
      </w:tr>
      <w:tr w:rsidR="00734F8A" w:rsidRPr="00734F8A" w:rsidTr="0082549C">
        <w:trPr>
          <w:trHeight w:val="300"/>
        </w:trPr>
        <w:tc>
          <w:tcPr>
            <w:tcW w:w="2075" w:type="dxa"/>
            <w:noWrap/>
            <w:hideMark/>
          </w:tcPr>
          <w:p w:rsidR="00734F8A" w:rsidRPr="00734F8A" w:rsidRDefault="00734F8A" w:rsidP="00734F8A">
            <w:pPr>
              <w:rPr>
                <w:rFonts w:ascii="Times New Roman" w:hAnsi="Times New Roman"/>
                <w:sz w:val="20"/>
                <w:szCs w:val="20"/>
              </w:rPr>
            </w:pPr>
            <w:r w:rsidRPr="00734F8A">
              <w:rPr>
                <w:rFonts w:ascii="Times New Roman" w:hAnsi="Times New Roman"/>
                <w:sz w:val="20"/>
                <w:szCs w:val="20"/>
              </w:rPr>
              <w:t xml:space="preserve">Удобрение жидкое органическое </w:t>
            </w:r>
            <w:proofErr w:type="spellStart"/>
            <w:r w:rsidRPr="00734F8A">
              <w:rPr>
                <w:rFonts w:ascii="Times New Roman" w:hAnsi="Times New Roman"/>
                <w:sz w:val="20"/>
                <w:szCs w:val="20"/>
              </w:rPr>
              <w:t>Биогумус</w:t>
            </w:r>
            <w:proofErr w:type="spellEnd"/>
            <w:r w:rsidRPr="00734F8A">
              <w:rPr>
                <w:rFonts w:ascii="Times New Roman" w:hAnsi="Times New Roman"/>
                <w:sz w:val="20"/>
                <w:szCs w:val="20"/>
              </w:rPr>
              <w:t xml:space="preserve"> 0.5 л</w:t>
            </w:r>
          </w:p>
        </w:tc>
        <w:tc>
          <w:tcPr>
            <w:tcW w:w="1473"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Удобрения органические</w:t>
            </w:r>
          </w:p>
        </w:tc>
        <w:tc>
          <w:tcPr>
            <w:tcW w:w="1379"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Поля Русские</w:t>
            </w:r>
          </w:p>
        </w:tc>
        <w:tc>
          <w:tcPr>
            <w:tcW w:w="1141"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Прямые конкуренты</w:t>
            </w:r>
          </w:p>
        </w:tc>
        <w:tc>
          <w:tcPr>
            <w:tcW w:w="691"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69,00</w:t>
            </w:r>
          </w:p>
        </w:tc>
        <w:tc>
          <w:tcPr>
            <w:tcW w:w="1279"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Жидкое</w:t>
            </w:r>
          </w:p>
        </w:tc>
        <w:tc>
          <w:tcPr>
            <w:tcW w:w="804"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138,00</w:t>
            </w:r>
          </w:p>
        </w:tc>
      </w:tr>
      <w:tr w:rsidR="00734F8A" w:rsidRPr="00734F8A" w:rsidTr="0082549C">
        <w:trPr>
          <w:trHeight w:val="300"/>
        </w:trPr>
        <w:tc>
          <w:tcPr>
            <w:tcW w:w="2075" w:type="dxa"/>
            <w:noWrap/>
            <w:hideMark/>
          </w:tcPr>
          <w:p w:rsidR="00734F8A" w:rsidRPr="00734F8A" w:rsidRDefault="00734F8A" w:rsidP="00734F8A">
            <w:pPr>
              <w:rPr>
                <w:rFonts w:ascii="Times New Roman" w:hAnsi="Times New Roman"/>
                <w:sz w:val="20"/>
                <w:szCs w:val="20"/>
              </w:rPr>
            </w:pPr>
            <w:r w:rsidRPr="00734F8A">
              <w:rPr>
                <w:rFonts w:ascii="Times New Roman" w:hAnsi="Times New Roman"/>
                <w:sz w:val="20"/>
                <w:szCs w:val="20"/>
              </w:rPr>
              <w:t xml:space="preserve">Удобрение жидкое органическое </w:t>
            </w:r>
            <w:proofErr w:type="spellStart"/>
            <w:r w:rsidRPr="00734F8A">
              <w:rPr>
                <w:rFonts w:ascii="Times New Roman" w:hAnsi="Times New Roman"/>
                <w:sz w:val="20"/>
                <w:szCs w:val="20"/>
              </w:rPr>
              <w:t>Биогумус</w:t>
            </w:r>
            <w:proofErr w:type="spellEnd"/>
            <w:r w:rsidRPr="00734F8A">
              <w:rPr>
                <w:rFonts w:ascii="Times New Roman" w:hAnsi="Times New Roman"/>
                <w:sz w:val="20"/>
                <w:szCs w:val="20"/>
              </w:rPr>
              <w:t xml:space="preserve"> 1 л</w:t>
            </w:r>
          </w:p>
        </w:tc>
        <w:tc>
          <w:tcPr>
            <w:tcW w:w="1473"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Удобрения органические</w:t>
            </w:r>
          </w:p>
        </w:tc>
        <w:tc>
          <w:tcPr>
            <w:tcW w:w="1379"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Поля Русские</w:t>
            </w:r>
          </w:p>
        </w:tc>
        <w:tc>
          <w:tcPr>
            <w:tcW w:w="1141"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Прямые конкуренты</w:t>
            </w:r>
          </w:p>
        </w:tc>
        <w:tc>
          <w:tcPr>
            <w:tcW w:w="691"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129,00</w:t>
            </w:r>
          </w:p>
        </w:tc>
        <w:tc>
          <w:tcPr>
            <w:tcW w:w="1279"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Жидкое</w:t>
            </w:r>
          </w:p>
        </w:tc>
        <w:tc>
          <w:tcPr>
            <w:tcW w:w="804"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129,00</w:t>
            </w:r>
          </w:p>
        </w:tc>
      </w:tr>
      <w:tr w:rsidR="00734F8A" w:rsidRPr="00734F8A" w:rsidTr="0082549C">
        <w:trPr>
          <w:trHeight w:val="300"/>
        </w:trPr>
        <w:tc>
          <w:tcPr>
            <w:tcW w:w="2075" w:type="dxa"/>
            <w:noWrap/>
            <w:hideMark/>
          </w:tcPr>
          <w:p w:rsidR="00734F8A" w:rsidRPr="00734F8A" w:rsidRDefault="00734F8A" w:rsidP="00734F8A">
            <w:pPr>
              <w:rPr>
                <w:rFonts w:ascii="Times New Roman" w:hAnsi="Times New Roman"/>
                <w:sz w:val="20"/>
                <w:szCs w:val="20"/>
              </w:rPr>
            </w:pPr>
            <w:r w:rsidRPr="00734F8A">
              <w:rPr>
                <w:rFonts w:ascii="Times New Roman" w:hAnsi="Times New Roman"/>
                <w:sz w:val="20"/>
                <w:szCs w:val="20"/>
              </w:rPr>
              <w:t xml:space="preserve">Органическое </w:t>
            </w:r>
            <w:r w:rsidRPr="00734F8A">
              <w:rPr>
                <w:rFonts w:ascii="Times New Roman" w:hAnsi="Times New Roman"/>
                <w:sz w:val="20"/>
                <w:szCs w:val="20"/>
              </w:rPr>
              <w:lastRenderedPageBreak/>
              <w:t xml:space="preserve">удобрение в </w:t>
            </w:r>
            <w:proofErr w:type="spellStart"/>
            <w:r w:rsidRPr="00734F8A">
              <w:rPr>
                <w:rFonts w:ascii="Times New Roman" w:hAnsi="Times New Roman"/>
                <w:sz w:val="20"/>
                <w:szCs w:val="20"/>
              </w:rPr>
              <w:t>Биогумус</w:t>
            </w:r>
            <w:proofErr w:type="spellEnd"/>
            <w:r w:rsidRPr="00734F8A">
              <w:rPr>
                <w:rFonts w:ascii="Times New Roman" w:hAnsi="Times New Roman"/>
                <w:sz w:val="20"/>
                <w:szCs w:val="20"/>
              </w:rPr>
              <w:t xml:space="preserve"> </w:t>
            </w:r>
            <w:proofErr w:type="spellStart"/>
            <w:r w:rsidRPr="00734F8A">
              <w:rPr>
                <w:rFonts w:ascii="Times New Roman" w:hAnsi="Times New Roman"/>
                <w:sz w:val="20"/>
                <w:szCs w:val="20"/>
              </w:rPr>
              <w:t>гранулированый</w:t>
            </w:r>
            <w:proofErr w:type="spellEnd"/>
            <w:r w:rsidRPr="00734F8A">
              <w:rPr>
                <w:rFonts w:ascii="Times New Roman" w:hAnsi="Times New Roman"/>
                <w:sz w:val="20"/>
                <w:szCs w:val="20"/>
              </w:rPr>
              <w:t xml:space="preserve"> 700 </w:t>
            </w:r>
            <w:r w:rsidR="00E07B7A">
              <w:rPr>
                <w:rFonts w:ascii="Times New Roman" w:hAnsi="Times New Roman"/>
                <w:sz w:val="20"/>
                <w:szCs w:val="20"/>
              </w:rPr>
              <w:t>мл</w:t>
            </w:r>
          </w:p>
        </w:tc>
        <w:tc>
          <w:tcPr>
            <w:tcW w:w="1473"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lastRenderedPageBreak/>
              <w:t xml:space="preserve">Удобрения </w:t>
            </w:r>
            <w:r w:rsidRPr="00734F8A">
              <w:rPr>
                <w:rFonts w:ascii="Times New Roman" w:hAnsi="Times New Roman"/>
                <w:sz w:val="20"/>
                <w:szCs w:val="20"/>
              </w:rPr>
              <w:lastRenderedPageBreak/>
              <w:t>органические</w:t>
            </w:r>
          </w:p>
        </w:tc>
        <w:tc>
          <w:tcPr>
            <w:tcW w:w="1379"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lastRenderedPageBreak/>
              <w:t xml:space="preserve">Поля </w:t>
            </w:r>
            <w:r w:rsidRPr="00734F8A">
              <w:rPr>
                <w:rFonts w:ascii="Times New Roman" w:hAnsi="Times New Roman"/>
                <w:sz w:val="20"/>
                <w:szCs w:val="20"/>
              </w:rPr>
              <w:lastRenderedPageBreak/>
              <w:t>Русские</w:t>
            </w:r>
          </w:p>
        </w:tc>
        <w:tc>
          <w:tcPr>
            <w:tcW w:w="1141"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lastRenderedPageBreak/>
              <w:t xml:space="preserve">Прямые </w:t>
            </w:r>
            <w:r w:rsidRPr="00734F8A">
              <w:rPr>
                <w:rFonts w:ascii="Times New Roman" w:hAnsi="Times New Roman"/>
                <w:sz w:val="20"/>
                <w:szCs w:val="20"/>
              </w:rPr>
              <w:lastRenderedPageBreak/>
              <w:t>конкуренты</w:t>
            </w:r>
          </w:p>
        </w:tc>
        <w:tc>
          <w:tcPr>
            <w:tcW w:w="691"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lastRenderedPageBreak/>
              <w:t>149,0</w:t>
            </w:r>
            <w:r w:rsidRPr="00734F8A">
              <w:rPr>
                <w:rFonts w:ascii="Times New Roman" w:hAnsi="Times New Roman"/>
                <w:sz w:val="20"/>
                <w:szCs w:val="20"/>
              </w:rPr>
              <w:lastRenderedPageBreak/>
              <w:t>0</w:t>
            </w:r>
          </w:p>
        </w:tc>
        <w:tc>
          <w:tcPr>
            <w:tcW w:w="1279"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lastRenderedPageBreak/>
              <w:t>Гранулы</w:t>
            </w:r>
          </w:p>
        </w:tc>
        <w:tc>
          <w:tcPr>
            <w:tcW w:w="804"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212,86</w:t>
            </w:r>
          </w:p>
        </w:tc>
      </w:tr>
      <w:tr w:rsidR="00734F8A" w:rsidRPr="00734F8A" w:rsidTr="0082549C">
        <w:trPr>
          <w:trHeight w:val="300"/>
        </w:trPr>
        <w:tc>
          <w:tcPr>
            <w:tcW w:w="2075" w:type="dxa"/>
            <w:noWrap/>
            <w:hideMark/>
          </w:tcPr>
          <w:p w:rsidR="00734F8A" w:rsidRPr="00734F8A" w:rsidRDefault="00734F8A" w:rsidP="00734F8A">
            <w:pPr>
              <w:rPr>
                <w:rFonts w:ascii="Times New Roman" w:hAnsi="Times New Roman"/>
                <w:sz w:val="20"/>
                <w:szCs w:val="20"/>
              </w:rPr>
            </w:pPr>
            <w:r w:rsidRPr="00734F8A">
              <w:rPr>
                <w:rFonts w:ascii="Times New Roman" w:hAnsi="Times New Roman"/>
                <w:sz w:val="20"/>
                <w:szCs w:val="20"/>
              </w:rPr>
              <w:lastRenderedPageBreak/>
              <w:t xml:space="preserve">Удобрение жидкое органическое </w:t>
            </w:r>
            <w:proofErr w:type="spellStart"/>
            <w:r w:rsidRPr="00734F8A">
              <w:rPr>
                <w:rFonts w:ascii="Times New Roman" w:hAnsi="Times New Roman"/>
                <w:sz w:val="20"/>
                <w:szCs w:val="20"/>
              </w:rPr>
              <w:t>Биоперегной</w:t>
            </w:r>
            <w:proofErr w:type="spellEnd"/>
            <w:r w:rsidRPr="00734F8A">
              <w:rPr>
                <w:rFonts w:ascii="Times New Roman" w:hAnsi="Times New Roman"/>
                <w:sz w:val="20"/>
                <w:szCs w:val="20"/>
              </w:rPr>
              <w:t xml:space="preserve"> для рассады 1 л</w:t>
            </w:r>
          </w:p>
        </w:tc>
        <w:tc>
          <w:tcPr>
            <w:tcW w:w="1473"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Удобрения органические</w:t>
            </w:r>
          </w:p>
        </w:tc>
        <w:tc>
          <w:tcPr>
            <w:tcW w:w="1379"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Поля Русские</w:t>
            </w:r>
          </w:p>
        </w:tc>
        <w:tc>
          <w:tcPr>
            <w:tcW w:w="1141"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Прямые конкуренты</w:t>
            </w:r>
          </w:p>
        </w:tc>
        <w:tc>
          <w:tcPr>
            <w:tcW w:w="691"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79,00</w:t>
            </w:r>
          </w:p>
        </w:tc>
        <w:tc>
          <w:tcPr>
            <w:tcW w:w="1279"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Жидкое</w:t>
            </w:r>
          </w:p>
        </w:tc>
        <w:tc>
          <w:tcPr>
            <w:tcW w:w="804"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79,00</w:t>
            </w:r>
          </w:p>
        </w:tc>
      </w:tr>
      <w:tr w:rsidR="00734F8A" w:rsidRPr="00734F8A" w:rsidTr="0082549C">
        <w:trPr>
          <w:trHeight w:val="300"/>
        </w:trPr>
        <w:tc>
          <w:tcPr>
            <w:tcW w:w="2075" w:type="dxa"/>
            <w:noWrap/>
            <w:hideMark/>
          </w:tcPr>
          <w:p w:rsidR="00734F8A" w:rsidRPr="00734F8A" w:rsidRDefault="00734F8A" w:rsidP="00734F8A">
            <w:pPr>
              <w:rPr>
                <w:rFonts w:ascii="Times New Roman" w:hAnsi="Times New Roman"/>
                <w:sz w:val="20"/>
                <w:szCs w:val="20"/>
              </w:rPr>
            </w:pPr>
            <w:r w:rsidRPr="00734F8A">
              <w:rPr>
                <w:rFonts w:ascii="Times New Roman" w:hAnsi="Times New Roman"/>
                <w:sz w:val="20"/>
                <w:szCs w:val="20"/>
              </w:rPr>
              <w:t xml:space="preserve">Органическое удобрение </w:t>
            </w:r>
            <w:proofErr w:type="spellStart"/>
            <w:r w:rsidRPr="00734F8A">
              <w:rPr>
                <w:rFonts w:ascii="Times New Roman" w:hAnsi="Times New Roman"/>
                <w:sz w:val="20"/>
                <w:szCs w:val="20"/>
              </w:rPr>
              <w:t>Биогумус</w:t>
            </w:r>
            <w:proofErr w:type="spellEnd"/>
            <w:r w:rsidRPr="00734F8A">
              <w:rPr>
                <w:rFonts w:ascii="Times New Roman" w:hAnsi="Times New Roman"/>
                <w:sz w:val="20"/>
                <w:szCs w:val="20"/>
              </w:rPr>
              <w:t xml:space="preserve"> 10 л</w:t>
            </w:r>
          </w:p>
        </w:tc>
        <w:tc>
          <w:tcPr>
            <w:tcW w:w="1473"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Удобрения органические</w:t>
            </w:r>
          </w:p>
        </w:tc>
        <w:tc>
          <w:tcPr>
            <w:tcW w:w="1379"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Поля Русские</w:t>
            </w:r>
          </w:p>
        </w:tc>
        <w:tc>
          <w:tcPr>
            <w:tcW w:w="1141"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Прямые конкуренты</w:t>
            </w:r>
          </w:p>
        </w:tc>
        <w:tc>
          <w:tcPr>
            <w:tcW w:w="691"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229,00</w:t>
            </w:r>
          </w:p>
        </w:tc>
        <w:tc>
          <w:tcPr>
            <w:tcW w:w="1279"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Пакетированный</w:t>
            </w:r>
          </w:p>
        </w:tc>
        <w:tc>
          <w:tcPr>
            <w:tcW w:w="804"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22,90</w:t>
            </w:r>
          </w:p>
        </w:tc>
      </w:tr>
      <w:tr w:rsidR="00734F8A" w:rsidRPr="00734F8A" w:rsidTr="0082549C">
        <w:trPr>
          <w:trHeight w:val="300"/>
        </w:trPr>
        <w:tc>
          <w:tcPr>
            <w:tcW w:w="2075" w:type="dxa"/>
            <w:noWrap/>
            <w:hideMark/>
          </w:tcPr>
          <w:p w:rsidR="00734F8A" w:rsidRPr="00734F8A" w:rsidRDefault="00734F8A" w:rsidP="00734F8A">
            <w:pPr>
              <w:rPr>
                <w:rFonts w:ascii="Times New Roman" w:hAnsi="Times New Roman"/>
                <w:sz w:val="20"/>
                <w:szCs w:val="20"/>
              </w:rPr>
            </w:pPr>
            <w:r w:rsidRPr="00734F8A">
              <w:rPr>
                <w:rFonts w:ascii="Times New Roman" w:hAnsi="Times New Roman"/>
                <w:sz w:val="20"/>
                <w:szCs w:val="20"/>
              </w:rPr>
              <w:t xml:space="preserve">Органическое удобрение </w:t>
            </w:r>
            <w:proofErr w:type="spellStart"/>
            <w:r w:rsidRPr="00734F8A">
              <w:rPr>
                <w:rFonts w:ascii="Times New Roman" w:hAnsi="Times New Roman"/>
                <w:sz w:val="20"/>
                <w:szCs w:val="20"/>
              </w:rPr>
              <w:t>Биогумус</w:t>
            </w:r>
            <w:proofErr w:type="spellEnd"/>
            <w:r w:rsidRPr="00734F8A">
              <w:rPr>
                <w:rFonts w:ascii="Times New Roman" w:hAnsi="Times New Roman"/>
                <w:sz w:val="20"/>
                <w:szCs w:val="20"/>
              </w:rPr>
              <w:t xml:space="preserve"> 5 л</w:t>
            </w:r>
          </w:p>
        </w:tc>
        <w:tc>
          <w:tcPr>
            <w:tcW w:w="1473"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Удобрения органические</w:t>
            </w:r>
          </w:p>
        </w:tc>
        <w:tc>
          <w:tcPr>
            <w:tcW w:w="1379"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Поля Русские</w:t>
            </w:r>
          </w:p>
        </w:tc>
        <w:tc>
          <w:tcPr>
            <w:tcW w:w="1141"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Прямые конкуренты</w:t>
            </w:r>
          </w:p>
        </w:tc>
        <w:tc>
          <w:tcPr>
            <w:tcW w:w="691"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139,00</w:t>
            </w:r>
          </w:p>
        </w:tc>
        <w:tc>
          <w:tcPr>
            <w:tcW w:w="1279"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Пакетированный</w:t>
            </w:r>
          </w:p>
        </w:tc>
        <w:tc>
          <w:tcPr>
            <w:tcW w:w="804"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27,80</w:t>
            </w:r>
          </w:p>
        </w:tc>
      </w:tr>
      <w:tr w:rsidR="00734F8A" w:rsidRPr="00734F8A" w:rsidTr="0082549C">
        <w:trPr>
          <w:trHeight w:val="300"/>
        </w:trPr>
        <w:tc>
          <w:tcPr>
            <w:tcW w:w="2075" w:type="dxa"/>
            <w:noWrap/>
            <w:hideMark/>
          </w:tcPr>
          <w:p w:rsidR="00734F8A" w:rsidRPr="00734F8A" w:rsidRDefault="00734F8A" w:rsidP="00734F8A">
            <w:pPr>
              <w:rPr>
                <w:rFonts w:ascii="Times New Roman" w:hAnsi="Times New Roman"/>
                <w:sz w:val="20"/>
                <w:szCs w:val="20"/>
              </w:rPr>
            </w:pPr>
            <w:r w:rsidRPr="00734F8A">
              <w:rPr>
                <w:rFonts w:ascii="Times New Roman" w:hAnsi="Times New Roman"/>
                <w:sz w:val="20"/>
                <w:szCs w:val="20"/>
              </w:rPr>
              <w:t xml:space="preserve">Питательный грунт " </w:t>
            </w:r>
            <w:proofErr w:type="spellStart"/>
            <w:r w:rsidRPr="00734F8A">
              <w:rPr>
                <w:rFonts w:ascii="Times New Roman" w:hAnsi="Times New Roman"/>
                <w:sz w:val="20"/>
                <w:szCs w:val="20"/>
              </w:rPr>
              <w:t>Биоперегной</w:t>
            </w:r>
            <w:proofErr w:type="spellEnd"/>
            <w:r w:rsidRPr="00734F8A">
              <w:rPr>
                <w:rFonts w:ascii="Times New Roman" w:hAnsi="Times New Roman"/>
                <w:sz w:val="20"/>
                <w:szCs w:val="20"/>
              </w:rPr>
              <w:t>"Универсальный 25 л</w:t>
            </w:r>
          </w:p>
        </w:tc>
        <w:tc>
          <w:tcPr>
            <w:tcW w:w="1473"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Удобрения органоминеральные</w:t>
            </w:r>
          </w:p>
        </w:tc>
        <w:tc>
          <w:tcPr>
            <w:tcW w:w="1379"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Поля Русские</w:t>
            </w:r>
          </w:p>
        </w:tc>
        <w:tc>
          <w:tcPr>
            <w:tcW w:w="1141"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 xml:space="preserve">Конкурент-производитель </w:t>
            </w:r>
            <w:proofErr w:type="spellStart"/>
            <w:r w:rsidRPr="00734F8A">
              <w:rPr>
                <w:rFonts w:ascii="Times New Roman" w:hAnsi="Times New Roman"/>
                <w:sz w:val="20"/>
                <w:szCs w:val="20"/>
              </w:rPr>
              <w:t>минерльных</w:t>
            </w:r>
            <w:proofErr w:type="spellEnd"/>
            <w:r w:rsidRPr="00734F8A">
              <w:rPr>
                <w:rFonts w:ascii="Times New Roman" w:hAnsi="Times New Roman"/>
                <w:sz w:val="20"/>
                <w:szCs w:val="20"/>
              </w:rPr>
              <w:t xml:space="preserve"> удобрений</w:t>
            </w:r>
          </w:p>
        </w:tc>
        <w:tc>
          <w:tcPr>
            <w:tcW w:w="691"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339,00</w:t>
            </w:r>
          </w:p>
        </w:tc>
        <w:tc>
          <w:tcPr>
            <w:tcW w:w="1279"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Пакетированный</w:t>
            </w:r>
          </w:p>
        </w:tc>
        <w:tc>
          <w:tcPr>
            <w:tcW w:w="804"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13,56</w:t>
            </w:r>
          </w:p>
        </w:tc>
      </w:tr>
      <w:tr w:rsidR="00734F8A" w:rsidRPr="00734F8A" w:rsidTr="0082549C">
        <w:trPr>
          <w:trHeight w:val="300"/>
        </w:trPr>
        <w:tc>
          <w:tcPr>
            <w:tcW w:w="2075" w:type="dxa"/>
            <w:noWrap/>
            <w:hideMark/>
          </w:tcPr>
          <w:p w:rsidR="00734F8A" w:rsidRPr="00734F8A" w:rsidRDefault="00734F8A" w:rsidP="00734F8A">
            <w:pPr>
              <w:rPr>
                <w:rFonts w:ascii="Times New Roman" w:hAnsi="Times New Roman"/>
                <w:sz w:val="20"/>
                <w:szCs w:val="20"/>
              </w:rPr>
            </w:pPr>
            <w:proofErr w:type="spellStart"/>
            <w:r w:rsidRPr="00734F8A">
              <w:rPr>
                <w:rFonts w:ascii="Times New Roman" w:hAnsi="Times New Roman"/>
                <w:sz w:val="20"/>
                <w:szCs w:val="20"/>
              </w:rPr>
              <w:t>Эффектон</w:t>
            </w:r>
            <w:proofErr w:type="spellEnd"/>
            <w:r w:rsidRPr="00734F8A">
              <w:rPr>
                <w:rFonts w:ascii="Times New Roman" w:hAnsi="Times New Roman"/>
                <w:sz w:val="20"/>
                <w:szCs w:val="20"/>
              </w:rPr>
              <w:t xml:space="preserve"> "Универсальный" 1 л</w:t>
            </w:r>
          </w:p>
        </w:tc>
        <w:tc>
          <w:tcPr>
            <w:tcW w:w="1473"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Удобрения органические</w:t>
            </w:r>
          </w:p>
        </w:tc>
        <w:tc>
          <w:tcPr>
            <w:tcW w:w="1379" w:type="dxa"/>
            <w:noWrap/>
            <w:hideMark/>
          </w:tcPr>
          <w:p w:rsidR="00734F8A" w:rsidRPr="00734F8A" w:rsidRDefault="00734F8A" w:rsidP="00734F8A">
            <w:pPr>
              <w:jc w:val="center"/>
              <w:rPr>
                <w:rFonts w:ascii="Times New Roman" w:hAnsi="Times New Roman"/>
                <w:sz w:val="20"/>
                <w:szCs w:val="20"/>
              </w:rPr>
            </w:pPr>
            <w:proofErr w:type="spellStart"/>
            <w:r w:rsidRPr="00734F8A">
              <w:rPr>
                <w:rFonts w:ascii="Times New Roman" w:hAnsi="Times New Roman"/>
                <w:sz w:val="20"/>
                <w:szCs w:val="20"/>
              </w:rPr>
              <w:t>Силегер-Агро</w:t>
            </w:r>
            <w:proofErr w:type="spellEnd"/>
          </w:p>
        </w:tc>
        <w:tc>
          <w:tcPr>
            <w:tcW w:w="1141"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 xml:space="preserve">Конкурент-производитель </w:t>
            </w:r>
            <w:proofErr w:type="spellStart"/>
            <w:r w:rsidRPr="00734F8A">
              <w:rPr>
                <w:rFonts w:ascii="Times New Roman" w:hAnsi="Times New Roman"/>
                <w:sz w:val="20"/>
                <w:szCs w:val="20"/>
              </w:rPr>
              <w:t>минерльных</w:t>
            </w:r>
            <w:proofErr w:type="spellEnd"/>
            <w:r w:rsidRPr="00734F8A">
              <w:rPr>
                <w:rFonts w:ascii="Times New Roman" w:hAnsi="Times New Roman"/>
                <w:sz w:val="20"/>
                <w:szCs w:val="20"/>
              </w:rPr>
              <w:t xml:space="preserve"> удобрений</w:t>
            </w:r>
          </w:p>
        </w:tc>
        <w:tc>
          <w:tcPr>
            <w:tcW w:w="691"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65,00</w:t>
            </w:r>
          </w:p>
        </w:tc>
        <w:tc>
          <w:tcPr>
            <w:tcW w:w="1279"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Жидкое</w:t>
            </w:r>
          </w:p>
        </w:tc>
        <w:tc>
          <w:tcPr>
            <w:tcW w:w="804"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65,00</w:t>
            </w:r>
          </w:p>
        </w:tc>
      </w:tr>
      <w:tr w:rsidR="00734F8A" w:rsidRPr="00734F8A" w:rsidTr="0082549C">
        <w:trPr>
          <w:trHeight w:val="300"/>
        </w:trPr>
        <w:tc>
          <w:tcPr>
            <w:tcW w:w="2075" w:type="dxa"/>
            <w:noWrap/>
            <w:hideMark/>
          </w:tcPr>
          <w:p w:rsidR="00734F8A" w:rsidRPr="00734F8A" w:rsidRDefault="00734F8A" w:rsidP="00734F8A">
            <w:pPr>
              <w:rPr>
                <w:rFonts w:ascii="Times New Roman" w:hAnsi="Times New Roman"/>
                <w:sz w:val="20"/>
                <w:szCs w:val="20"/>
              </w:rPr>
            </w:pPr>
            <w:r w:rsidRPr="00734F8A">
              <w:rPr>
                <w:rFonts w:ascii="Times New Roman" w:hAnsi="Times New Roman"/>
                <w:sz w:val="20"/>
                <w:szCs w:val="20"/>
              </w:rPr>
              <w:t xml:space="preserve">Куриный помёт 700 </w:t>
            </w:r>
            <w:proofErr w:type="spellStart"/>
            <w:r w:rsidRPr="00734F8A">
              <w:rPr>
                <w:rFonts w:ascii="Times New Roman" w:hAnsi="Times New Roman"/>
                <w:sz w:val="20"/>
                <w:szCs w:val="20"/>
              </w:rPr>
              <w:t>гр</w:t>
            </w:r>
            <w:proofErr w:type="spellEnd"/>
          </w:p>
        </w:tc>
        <w:tc>
          <w:tcPr>
            <w:tcW w:w="1473"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Удобрения органические</w:t>
            </w:r>
          </w:p>
        </w:tc>
        <w:tc>
          <w:tcPr>
            <w:tcW w:w="1379"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Сотка</w:t>
            </w:r>
          </w:p>
        </w:tc>
        <w:tc>
          <w:tcPr>
            <w:tcW w:w="1141"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Прямые конкуренты</w:t>
            </w:r>
          </w:p>
        </w:tc>
        <w:tc>
          <w:tcPr>
            <w:tcW w:w="691"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69,00</w:t>
            </w:r>
          </w:p>
        </w:tc>
        <w:tc>
          <w:tcPr>
            <w:tcW w:w="1279"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Пакетированный</w:t>
            </w:r>
          </w:p>
        </w:tc>
        <w:tc>
          <w:tcPr>
            <w:tcW w:w="804"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98,57</w:t>
            </w:r>
          </w:p>
        </w:tc>
      </w:tr>
      <w:tr w:rsidR="00734F8A" w:rsidRPr="00734F8A" w:rsidTr="0082549C">
        <w:trPr>
          <w:trHeight w:val="300"/>
        </w:trPr>
        <w:tc>
          <w:tcPr>
            <w:tcW w:w="2075" w:type="dxa"/>
            <w:noWrap/>
            <w:hideMark/>
          </w:tcPr>
          <w:p w:rsidR="00734F8A" w:rsidRPr="00734F8A" w:rsidRDefault="00734F8A" w:rsidP="00734F8A">
            <w:pPr>
              <w:rPr>
                <w:rFonts w:ascii="Times New Roman" w:hAnsi="Times New Roman"/>
                <w:sz w:val="20"/>
                <w:szCs w:val="20"/>
              </w:rPr>
            </w:pPr>
            <w:r w:rsidRPr="00734F8A">
              <w:rPr>
                <w:rFonts w:ascii="Times New Roman" w:hAnsi="Times New Roman"/>
                <w:sz w:val="20"/>
                <w:szCs w:val="20"/>
              </w:rPr>
              <w:t xml:space="preserve">Удобрение </w:t>
            </w:r>
            <w:proofErr w:type="spellStart"/>
            <w:r w:rsidRPr="00734F8A">
              <w:rPr>
                <w:rFonts w:ascii="Times New Roman" w:hAnsi="Times New Roman"/>
                <w:sz w:val="20"/>
                <w:szCs w:val="20"/>
              </w:rPr>
              <w:t>Агровит-Кор</w:t>
            </w:r>
            <w:proofErr w:type="spellEnd"/>
            <w:r w:rsidRPr="00734F8A">
              <w:rPr>
                <w:rFonts w:ascii="Times New Roman" w:hAnsi="Times New Roman"/>
                <w:sz w:val="20"/>
                <w:szCs w:val="20"/>
              </w:rPr>
              <w:t xml:space="preserve"> 3 кг</w:t>
            </w:r>
          </w:p>
        </w:tc>
        <w:tc>
          <w:tcPr>
            <w:tcW w:w="1473"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Удобрения органоминеральные</w:t>
            </w:r>
          </w:p>
        </w:tc>
        <w:tc>
          <w:tcPr>
            <w:tcW w:w="1379" w:type="dxa"/>
            <w:noWrap/>
            <w:hideMark/>
          </w:tcPr>
          <w:p w:rsidR="00734F8A" w:rsidRPr="00734F8A" w:rsidRDefault="00734F8A" w:rsidP="00734F8A">
            <w:pPr>
              <w:jc w:val="center"/>
              <w:rPr>
                <w:rFonts w:ascii="Times New Roman" w:hAnsi="Times New Roman"/>
                <w:sz w:val="20"/>
                <w:szCs w:val="20"/>
              </w:rPr>
            </w:pPr>
            <w:proofErr w:type="spellStart"/>
            <w:r w:rsidRPr="00734F8A">
              <w:rPr>
                <w:rFonts w:ascii="Times New Roman" w:hAnsi="Times New Roman"/>
                <w:sz w:val="20"/>
                <w:szCs w:val="20"/>
              </w:rPr>
              <w:t>ТвТерра</w:t>
            </w:r>
            <w:proofErr w:type="spellEnd"/>
          </w:p>
        </w:tc>
        <w:tc>
          <w:tcPr>
            <w:tcW w:w="1141"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Прямые конкуренты</w:t>
            </w:r>
          </w:p>
        </w:tc>
        <w:tc>
          <w:tcPr>
            <w:tcW w:w="691"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109,00</w:t>
            </w:r>
          </w:p>
        </w:tc>
        <w:tc>
          <w:tcPr>
            <w:tcW w:w="1279"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Пакетированный</w:t>
            </w:r>
          </w:p>
        </w:tc>
        <w:tc>
          <w:tcPr>
            <w:tcW w:w="804"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36,33</w:t>
            </w:r>
          </w:p>
        </w:tc>
      </w:tr>
      <w:tr w:rsidR="00734F8A" w:rsidRPr="00734F8A" w:rsidTr="0082549C">
        <w:trPr>
          <w:trHeight w:val="300"/>
        </w:trPr>
        <w:tc>
          <w:tcPr>
            <w:tcW w:w="2075" w:type="dxa"/>
            <w:noWrap/>
            <w:hideMark/>
          </w:tcPr>
          <w:p w:rsidR="00734F8A" w:rsidRPr="00734F8A" w:rsidRDefault="00734F8A" w:rsidP="00734F8A">
            <w:pPr>
              <w:rPr>
                <w:rFonts w:ascii="Times New Roman" w:hAnsi="Times New Roman"/>
                <w:sz w:val="20"/>
                <w:szCs w:val="20"/>
              </w:rPr>
            </w:pPr>
            <w:r w:rsidRPr="00734F8A">
              <w:rPr>
                <w:rFonts w:ascii="Times New Roman" w:hAnsi="Times New Roman"/>
                <w:sz w:val="20"/>
                <w:szCs w:val="20"/>
              </w:rPr>
              <w:t>Удобрение универсальное "Идеал", 0,25 л</w:t>
            </w:r>
          </w:p>
        </w:tc>
        <w:tc>
          <w:tcPr>
            <w:tcW w:w="1473"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Удобрения органические</w:t>
            </w:r>
          </w:p>
        </w:tc>
        <w:tc>
          <w:tcPr>
            <w:tcW w:w="1379"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Фарт</w:t>
            </w:r>
          </w:p>
        </w:tc>
        <w:tc>
          <w:tcPr>
            <w:tcW w:w="1141"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Прямые конкуренты</w:t>
            </w:r>
          </w:p>
        </w:tc>
        <w:tc>
          <w:tcPr>
            <w:tcW w:w="691"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35,00</w:t>
            </w:r>
          </w:p>
        </w:tc>
        <w:tc>
          <w:tcPr>
            <w:tcW w:w="1279"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Жидкое</w:t>
            </w:r>
          </w:p>
        </w:tc>
        <w:tc>
          <w:tcPr>
            <w:tcW w:w="804"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140,00</w:t>
            </w:r>
          </w:p>
        </w:tc>
      </w:tr>
      <w:tr w:rsidR="00734F8A" w:rsidRPr="00734F8A" w:rsidTr="0082549C">
        <w:trPr>
          <w:trHeight w:val="300"/>
        </w:trPr>
        <w:tc>
          <w:tcPr>
            <w:tcW w:w="2075" w:type="dxa"/>
            <w:noWrap/>
            <w:hideMark/>
          </w:tcPr>
          <w:p w:rsidR="00734F8A" w:rsidRPr="00734F8A" w:rsidRDefault="00734F8A" w:rsidP="00734F8A">
            <w:pPr>
              <w:rPr>
                <w:rFonts w:ascii="Times New Roman" w:hAnsi="Times New Roman"/>
                <w:sz w:val="20"/>
                <w:szCs w:val="20"/>
              </w:rPr>
            </w:pPr>
            <w:r w:rsidRPr="00734F8A">
              <w:rPr>
                <w:rFonts w:ascii="Times New Roman" w:hAnsi="Times New Roman"/>
                <w:sz w:val="20"/>
                <w:szCs w:val="20"/>
              </w:rPr>
              <w:t xml:space="preserve">Торф низинный </w:t>
            </w:r>
            <w:proofErr w:type="spellStart"/>
            <w:r w:rsidRPr="00734F8A">
              <w:rPr>
                <w:rFonts w:ascii="Times New Roman" w:hAnsi="Times New Roman"/>
                <w:sz w:val="20"/>
                <w:szCs w:val="20"/>
              </w:rPr>
              <w:t>Peter</w:t>
            </w:r>
            <w:proofErr w:type="spellEnd"/>
            <w:r w:rsidRPr="00734F8A">
              <w:rPr>
                <w:rFonts w:ascii="Times New Roman" w:hAnsi="Times New Roman"/>
                <w:sz w:val="20"/>
                <w:szCs w:val="20"/>
              </w:rPr>
              <w:t xml:space="preserve"> </w:t>
            </w:r>
            <w:proofErr w:type="spellStart"/>
            <w:r w:rsidRPr="00734F8A">
              <w:rPr>
                <w:rFonts w:ascii="Times New Roman" w:hAnsi="Times New Roman"/>
                <w:sz w:val="20"/>
                <w:szCs w:val="20"/>
              </w:rPr>
              <w:t>Peat</w:t>
            </w:r>
            <w:proofErr w:type="spellEnd"/>
            <w:r w:rsidRPr="00734F8A">
              <w:rPr>
                <w:rFonts w:ascii="Times New Roman" w:hAnsi="Times New Roman"/>
                <w:sz w:val="20"/>
                <w:szCs w:val="20"/>
              </w:rPr>
              <w:t xml:space="preserve"> АГРО 50л</w:t>
            </w:r>
          </w:p>
        </w:tc>
        <w:tc>
          <w:tcPr>
            <w:tcW w:w="1473"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Удобрения органические</w:t>
            </w:r>
          </w:p>
        </w:tc>
        <w:tc>
          <w:tcPr>
            <w:tcW w:w="1379" w:type="dxa"/>
            <w:noWrap/>
            <w:hideMark/>
          </w:tcPr>
          <w:p w:rsidR="00734F8A" w:rsidRPr="00734F8A" w:rsidRDefault="00734F8A" w:rsidP="00734F8A">
            <w:pPr>
              <w:jc w:val="center"/>
              <w:rPr>
                <w:rFonts w:ascii="Times New Roman" w:hAnsi="Times New Roman"/>
                <w:sz w:val="20"/>
                <w:szCs w:val="20"/>
              </w:rPr>
            </w:pPr>
            <w:proofErr w:type="spellStart"/>
            <w:r w:rsidRPr="00734F8A">
              <w:rPr>
                <w:rFonts w:ascii="Times New Roman" w:hAnsi="Times New Roman"/>
                <w:sz w:val="20"/>
                <w:szCs w:val="20"/>
              </w:rPr>
              <w:t>Peter</w:t>
            </w:r>
            <w:proofErr w:type="spellEnd"/>
            <w:r w:rsidRPr="00734F8A">
              <w:rPr>
                <w:rFonts w:ascii="Times New Roman" w:hAnsi="Times New Roman"/>
                <w:sz w:val="20"/>
                <w:szCs w:val="20"/>
              </w:rPr>
              <w:t xml:space="preserve"> </w:t>
            </w:r>
            <w:proofErr w:type="spellStart"/>
            <w:r w:rsidRPr="00734F8A">
              <w:rPr>
                <w:rFonts w:ascii="Times New Roman" w:hAnsi="Times New Roman"/>
                <w:sz w:val="20"/>
                <w:szCs w:val="20"/>
              </w:rPr>
              <w:t>Peat</w:t>
            </w:r>
            <w:proofErr w:type="spellEnd"/>
          </w:p>
        </w:tc>
        <w:tc>
          <w:tcPr>
            <w:tcW w:w="1141"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Прямой конкурент</w:t>
            </w:r>
          </w:p>
        </w:tc>
        <w:tc>
          <w:tcPr>
            <w:tcW w:w="691"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239</w:t>
            </w:r>
          </w:p>
        </w:tc>
        <w:tc>
          <w:tcPr>
            <w:tcW w:w="1279"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Пакетированное</w:t>
            </w:r>
          </w:p>
        </w:tc>
        <w:tc>
          <w:tcPr>
            <w:tcW w:w="804"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4,78</w:t>
            </w:r>
          </w:p>
        </w:tc>
      </w:tr>
      <w:tr w:rsidR="00734F8A" w:rsidRPr="00734F8A" w:rsidTr="0082549C">
        <w:trPr>
          <w:trHeight w:val="300"/>
        </w:trPr>
        <w:tc>
          <w:tcPr>
            <w:tcW w:w="2075" w:type="dxa"/>
            <w:noWrap/>
            <w:hideMark/>
          </w:tcPr>
          <w:p w:rsidR="00734F8A" w:rsidRPr="00734F8A" w:rsidRDefault="00734F8A" w:rsidP="00734F8A">
            <w:pPr>
              <w:rPr>
                <w:rFonts w:ascii="Times New Roman" w:hAnsi="Times New Roman"/>
                <w:sz w:val="20"/>
                <w:szCs w:val="20"/>
              </w:rPr>
            </w:pPr>
            <w:r w:rsidRPr="00734F8A">
              <w:rPr>
                <w:rFonts w:ascii="Times New Roman" w:hAnsi="Times New Roman"/>
                <w:sz w:val="20"/>
                <w:szCs w:val="20"/>
              </w:rPr>
              <w:t>Торф верховой низкой степени разложения (кислый) 150 л</w:t>
            </w:r>
          </w:p>
        </w:tc>
        <w:tc>
          <w:tcPr>
            <w:tcW w:w="1473"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Удобрения органические</w:t>
            </w:r>
          </w:p>
        </w:tc>
        <w:tc>
          <w:tcPr>
            <w:tcW w:w="1379" w:type="dxa"/>
            <w:noWrap/>
            <w:hideMark/>
          </w:tcPr>
          <w:p w:rsidR="00734F8A" w:rsidRPr="00734F8A" w:rsidRDefault="00734F8A" w:rsidP="00734F8A">
            <w:pPr>
              <w:jc w:val="center"/>
              <w:rPr>
                <w:rFonts w:ascii="Times New Roman" w:hAnsi="Times New Roman"/>
                <w:sz w:val="20"/>
                <w:szCs w:val="20"/>
              </w:rPr>
            </w:pPr>
            <w:proofErr w:type="spellStart"/>
            <w:r w:rsidRPr="00734F8A">
              <w:rPr>
                <w:rFonts w:ascii="Times New Roman" w:hAnsi="Times New Roman"/>
                <w:sz w:val="20"/>
                <w:szCs w:val="20"/>
              </w:rPr>
              <w:t>Пельгорское-М</w:t>
            </w:r>
            <w:proofErr w:type="spellEnd"/>
          </w:p>
        </w:tc>
        <w:tc>
          <w:tcPr>
            <w:tcW w:w="1141"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Прямой конкурент</w:t>
            </w:r>
          </w:p>
        </w:tc>
        <w:tc>
          <w:tcPr>
            <w:tcW w:w="691"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539</w:t>
            </w:r>
          </w:p>
        </w:tc>
        <w:tc>
          <w:tcPr>
            <w:tcW w:w="1279"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Пакетированное</w:t>
            </w:r>
          </w:p>
        </w:tc>
        <w:tc>
          <w:tcPr>
            <w:tcW w:w="804"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3,59</w:t>
            </w:r>
          </w:p>
        </w:tc>
      </w:tr>
      <w:tr w:rsidR="00734F8A" w:rsidRPr="00734F8A" w:rsidTr="0082549C">
        <w:trPr>
          <w:trHeight w:val="300"/>
        </w:trPr>
        <w:tc>
          <w:tcPr>
            <w:tcW w:w="2075" w:type="dxa"/>
            <w:noWrap/>
            <w:hideMark/>
          </w:tcPr>
          <w:p w:rsidR="00734F8A" w:rsidRPr="00734F8A" w:rsidRDefault="00734F8A" w:rsidP="00734F8A">
            <w:pPr>
              <w:rPr>
                <w:rFonts w:ascii="Times New Roman" w:hAnsi="Times New Roman"/>
                <w:sz w:val="20"/>
                <w:szCs w:val="20"/>
              </w:rPr>
            </w:pPr>
            <w:r w:rsidRPr="00734F8A">
              <w:rPr>
                <w:rFonts w:ascii="Times New Roman" w:hAnsi="Times New Roman"/>
                <w:sz w:val="20"/>
                <w:szCs w:val="20"/>
              </w:rPr>
              <w:t xml:space="preserve">Субстрат торфяной питательный </w:t>
            </w:r>
            <w:proofErr w:type="spellStart"/>
            <w:r w:rsidRPr="00734F8A">
              <w:rPr>
                <w:rFonts w:ascii="Times New Roman" w:hAnsi="Times New Roman"/>
                <w:sz w:val="20"/>
                <w:szCs w:val="20"/>
              </w:rPr>
              <w:t>Торфопредприятие</w:t>
            </w:r>
            <w:proofErr w:type="spellEnd"/>
            <w:r w:rsidRPr="00734F8A">
              <w:rPr>
                <w:rFonts w:ascii="Times New Roman" w:hAnsi="Times New Roman"/>
                <w:sz w:val="20"/>
                <w:szCs w:val="20"/>
              </w:rPr>
              <w:t xml:space="preserve"> </w:t>
            </w:r>
            <w:proofErr w:type="spellStart"/>
            <w:r w:rsidRPr="00734F8A">
              <w:rPr>
                <w:rFonts w:ascii="Times New Roman" w:hAnsi="Times New Roman"/>
                <w:sz w:val="20"/>
                <w:szCs w:val="20"/>
              </w:rPr>
              <w:t>Пельгорское-М</w:t>
            </w:r>
            <w:proofErr w:type="spellEnd"/>
            <w:r w:rsidRPr="00734F8A">
              <w:rPr>
                <w:rFonts w:ascii="Times New Roman" w:hAnsi="Times New Roman"/>
                <w:sz w:val="20"/>
                <w:szCs w:val="20"/>
              </w:rPr>
              <w:t xml:space="preserve"> 150 л</w:t>
            </w:r>
          </w:p>
        </w:tc>
        <w:tc>
          <w:tcPr>
            <w:tcW w:w="1473"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Удобрения органические</w:t>
            </w:r>
          </w:p>
        </w:tc>
        <w:tc>
          <w:tcPr>
            <w:tcW w:w="1379" w:type="dxa"/>
            <w:noWrap/>
            <w:hideMark/>
          </w:tcPr>
          <w:p w:rsidR="00734F8A" w:rsidRPr="00734F8A" w:rsidRDefault="00734F8A" w:rsidP="00734F8A">
            <w:pPr>
              <w:jc w:val="center"/>
              <w:rPr>
                <w:rFonts w:ascii="Times New Roman" w:hAnsi="Times New Roman"/>
                <w:sz w:val="20"/>
                <w:szCs w:val="20"/>
              </w:rPr>
            </w:pPr>
            <w:proofErr w:type="spellStart"/>
            <w:r w:rsidRPr="00734F8A">
              <w:rPr>
                <w:rFonts w:ascii="Times New Roman" w:hAnsi="Times New Roman"/>
                <w:sz w:val="20"/>
                <w:szCs w:val="20"/>
              </w:rPr>
              <w:t>Пельгорское-М</w:t>
            </w:r>
            <w:proofErr w:type="spellEnd"/>
          </w:p>
        </w:tc>
        <w:tc>
          <w:tcPr>
            <w:tcW w:w="1141"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Прямой конкурент</w:t>
            </w:r>
          </w:p>
        </w:tc>
        <w:tc>
          <w:tcPr>
            <w:tcW w:w="691"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599</w:t>
            </w:r>
          </w:p>
        </w:tc>
        <w:tc>
          <w:tcPr>
            <w:tcW w:w="1279"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Пакетированное</w:t>
            </w:r>
          </w:p>
        </w:tc>
        <w:tc>
          <w:tcPr>
            <w:tcW w:w="804"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3,99</w:t>
            </w:r>
          </w:p>
        </w:tc>
      </w:tr>
      <w:tr w:rsidR="00734F8A" w:rsidRPr="00734F8A" w:rsidTr="0082549C">
        <w:trPr>
          <w:trHeight w:val="300"/>
        </w:trPr>
        <w:tc>
          <w:tcPr>
            <w:tcW w:w="2075" w:type="dxa"/>
            <w:noWrap/>
            <w:hideMark/>
          </w:tcPr>
          <w:p w:rsidR="00734F8A" w:rsidRPr="00734F8A" w:rsidRDefault="00734F8A" w:rsidP="00734F8A">
            <w:pPr>
              <w:rPr>
                <w:rFonts w:ascii="Times New Roman" w:hAnsi="Times New Roman"/>
                <w:sz w:val="20"/>
                <w:szCs w:val="20"/>
              </w:rPr>
            </w:pPr>
            <w:r w:rsidRPr="00734F8A">
              <w:rPr>
                <w:rFonts w:ascii="Times New Roman" w:hAnsi="Times New Roman"/>
                <w:sz w:val="20"/>
                <w:szCs w:val="20"/>
              </w:rPr>
              <w:t xml:space="preserve">Торф верховой </w:t>
            </w:r>
            <w:proofErr w:type="spellStart"/>
            <w:r w:rsidRPr="00734F8A">
              <w:rPr>
                <w:rFonts w:ascii="Times New Roman" w:hAnsi="Times New Roman"/>
                <w:sz w:val="20"/>
                <w:szCs w:val="20"/>
              </w:rPr>
              <w:t>Peter</w:t>
            </w:r>
            <w:proofErr w:type="spellEnd"/>
            <w:r w:rsidRPr="00734F8A">
              <w:rPr>
                <w:rFonts w:ascii="Times New Roman" w:hAnsi="Times New Roman"/>
                <w:sz w:val="20"/>
                <w:szCs w:val="20"/>
              </w:rPr>
              <w:t xml:space="preserve"> </w:t>
            </w:r>
            <w:proofErr w:type="spellStart"/>
            <w:r w:rsidRPr="00734F8A">
              <w:rPr>
                <w:rFonts w:ascii="Times New Roman" w:hAnsi="Times New Roman"/>
                <w:sz w:val="20"/>
                <w:szCs w:val="20"/>
              </w:rPr>
              <w:t>Peat</w:t>
            </w:r>
            <w:proofErr w:type="spellEnd"/>
            <w:r w:rsidRPr="00734F8A">
              <w:rPr>
                <w:rFonts w:ascii="Times New Roman" w:hAnsi="Times New Roman"/>
                <w:sz w:val="20"/>
                <w:szCs w:val="20"/>
              </w:rPr>
              <w:t xml:space="preserve"> Нейтрализованный линия </w:t>
            </w:r>
            <w:proofErr w:type="spellStart"/>
            <w:r w:rsidRPr="00734F8A">
              <w:rPr>
                <w:rFonts w:ascii="Times New Roman" w:hAnsi="Times New Roman"/>
                <w:sz w:val="20"/>
                <w:szCs w:val="20"/>
              </w:rPr>
              <w:t>Агро</w:t>
            </w:r>
            <w:proofErr w:type="spellEnd"/>
            <w:r w:rsidRPr="00734F8A">
              <w:rPr>
                <w:rFonts w:ascii="Times New Roman" w:hAnsi="Times New Roman"/>
                <w:sz w:val="20"/>
                <w:szCs w:val="20"/>
              </w:rPr>
              <w:t xml:space="preserve"> 130 л</w:t>
            </w:r>
          </w:p>
        </w:tc>
        <w:tc>
          <w:tcPr>
            <w:tcW w:w="1473"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Удобрения органические</w:t>
            </w:r>
          </w:p>
        </w:tc>
        <w:tc>
          <w:tcPr>
            <w:tcW w:w="1379" w:type="dxa"/>
            <w:noWrap/>
            <w:hideMark/>
          </w:tcPr>
          <w:p w:rsidR="00734F8A" w:rsidRPr="00734F8A" w:rsidRDefault="00734F8A" w:rsidP="00734F8A">
            <w:pPr>
              <w:jc w:val="center"/>
              <w:rPr>
                <w:rFonts w:ascii="Times New Roman" w:hAnsi="Times New Roman"/>
                <w:sz w:val="20"/>
                <w:szCs w:val="20"/>
              </w:rPr>
            </w:pPr>
            <w:proofErr w:type="spellStart"/>
            <w:r w:rsidRPr="00734F8A">
              <w:rPr>
                <w:rFonts w:ascii="Times New Roman" w:hAnsi="Times New Roman"/>
                <w:sz w:val="20"/>
                <w:szCs w:val="20"/>
              </w:rPr>
              <w:t>Peter</w:t>
            </w:r>
            <w:proofErr w:type="spellEnd"/>
            <w:r w:rsidRPr="00734F8A">
              <w:rPr>
                <w:rFonts w:ascii="Times New Roman" w:hAnsi="Times New Roman"/>
                <w:sz w:val="20"/>
                <w:szCs w:val="20"/>
              </w:rPr>
              <w:t xml:space="preserve"> </w:t>
            </w:r>
            <w:proofErr w:type="spellStart"/>
            <w:r w:rsidRPr="00734F8A">
              <w:rPr>
                <w:rFonts w:ascii="Times New Roman" w:hAnsi="Times New Roman"/>
                <w:sz w:val="20"/>
                <w:szCs w:val="20"/>
              </w:rPr>
              <w:t>Peat</w:t>
            </w:r>
            <w:proofErr w:type="spellEnd"/>
          </w:p>
        </w:tc>
        <w:tc>
          <w:tcPr>
            <w:tcW w:w="1141"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Прямой конкурент</w:t>
            </w:r>
          </w:p>
        </w:tc>
        <w:tc>
          <w:tcPr>
            <w:tcW w:w="691"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499</w:t>
            </w:r>
          </w:p>
        </w:tc>
        <w:tc>
          <w:tcPr>
            <w:tcW w:w="1279"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Пакетированное</w:t>
            </w:r>
          </w:p>
        </w:tc>
        <w:tc>
          <w:tcPr>
            <w:tcW w:w="804"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3,84</w:t>
            </w:r>
          </w:p>
        </w:tc>
      </w:tr>
      <w:tr w:rsidR="00734F8A" w:rsidRPr="00734F8A" w:rsidTr="0082549C">
        <w:trPr>
          <w:trHeight w:val="300"/>
        </w:trPr>
        <w:tc>
          <w:tcPr>
            <w:tcW w:w="2075" w:type="dxa"/>
            <w:noWrap/>
            <w:hideMark/>
          </w:tcPr>
          <w:p w:rsidR="00734F8A" w:rsidRPr="00734F8A" w:rsidRDefault="00734F8A" w:rsidP="00734F8A">
            <w:pPr>
              <w:rPr>
                <w:rFonts w:ascii="Times New Roman" w:hAnsi="Times New Roman"/>
                <w:sz w:val="20"/>
                <w:szCs w:val="20"/>
              </w:rPr>
            </w:pPr>
            <w:r w:rsidRPr="00734F8A">
              <w:rPr>
                <w:rFonts w:ascii="Times New Roman" w:hAnsi="Times New Roman"/>
                <w:sz w:val="20"/>
                <w:szCs w:val="20"/>
              </w:rPr>
              <w:t>Торф верховой 40 л</w:t>
            </w:r>
          </w:p>
        </w:tc>
        <w:tc>
          <w:tcPr>
            <w:tcW w:w="1473"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Удобрения органические</w:t>
            </w:r>
          </w:p>
        </w:tc>
        <w:tc>
          <w:tcPr>
            <w:tcW w:w="1379" w:type="dxa"/>
            <w:noWrap/>
            <w:hideMark/>
          </w:tcPr>
          <w:p w:rsidR="00734F8A" w:rsidRPr="00734F8A" w:rsidRDefault="00734F8A" w:rsidP="00734F8A">
            <w:pPr>
              <w:jc w:val="center"/>
              <w:rPr>
                <w:rFonts w:ascii="Times New Roman" w:hAnsi="Times New Roman"/>
                <w:sz w:val="20"/>
                <w:szCs w:val="20"/>
              </w:rPr>
            </w:pPr>
            <w:proofErr w:type="spellStart"/>
            <w:r w:rsidRPr="00734F8A">
              <w:rPr>
                <w:rFonts w:ascii="Times New Roman" w:hAnsi="Times New Roman"/>
                <w:sz w:val="20"/>
                <w:szCs w:val="20"/>
              </w:rPr>
              <w:t>Селигер-Агро</w:t>
            </w:r>
            <w:proofErr w:type="spellEnd"/>
          </w:p>
        </w:tc>
        <w:tc>
          <w:tcPr>
            <w:tcW w:w="1141"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Прямой конкурент</w:t>
            </w:r>
          </w:p>
        </w:tc>
        <w:tc>
          <w:tcPr>
            <w:tcW w:w="691"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169</w:t>
            </w:r>
          </w:p>
        </w:tc>
        <w:tc>
          <w:tcPr>
            <w:tcW w:w="1279"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Пакетированное</w:t>
            </w:r>
          </w:p>
        </w:tc>
        <w:tc>
          <w:tcPr>
            <w:tcW w:w="804"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4,23</w:t>
            </w:r>
          </w:p>
        </w:tc>
      </w:tr>
      <w:tr w:rsidR="00734F8A" w:rsidRPr="00734F8A" w:rsidTr="0082549C">
        <w:trPr>
          <w:trHeight w:val="300"/>
        </w:trPr>
        <w:tc>
          <w:tcPr>
            <w:tcW w:w="2075" w:type="dxa"/>
            <w:noWrap/>
            <w:hideMark/>
          </w:tcPr>
          <w:p w:rsidR="00734F8A" w:rsidRPr="00734F8A" w:rsidRDefault="00734F8A" w:rsidP="00734F8A">
            <w:pPr>
              <w:rPr>
                <w:rFonts w:ascii="Times New Roman" w:hAnsi="Times New Roman"/>
                <w:sz w:val="20"/>
                <w:szCs w:val="20"/>
              </w:rPr>
            </w:pPr>
            <w:r w:rsidRPr="00734F8A">
              <w:rPr>
                <w:rFonts w:ascii="Times New Roman" w:hAnsi="Times New Roman"/>
                <w:sz w:val="20"/>
                <w:szCs w:val="20"/>
              </w:rPr>
              <w:t>Куриный помёт 400 г</w:t>
            </w:r>
          </w:p>
        </w:tc>
        <w:tc>
          <w:tcPr>
            <w:tcW w:w="1473"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Удобрения органические</w:t>
            </w:r>
          </w:p>
        </w:tc>
        <w:tc>
          <w:tcPr>
            <w:tcW w:w="1379" w:type="dxa"/>
            <w:noWrap/>
            <w:hideMark/>
          </w:tcPr>
          <w:p w:rsidR="00734F8A" w:rsidRPr="00734F8A" w:rsidRDefault="00734F8A" w:rsidP="00734F8A">
            <w:pPr>
              <w:jc w:val="center"/>
              <w:rPr>
                <w:rFonts w:ascii="Times New Roman" w:hAnsi="Times New Roman"/>
                <w:sz w:val="20"/>
                <w:szCs w:val="20"/>
              </w:rPr>
            </w:pPr>
            <w:proofErr w:type="spellStart"/>
            <w:r w:rsidRPr="00734F8A">
              <w:rPr>
                <w:rFonts w:ascii="Times New Roman" w:hAnsi="Times New Roman"/>
                <w:sz w:val="20"/>
                <w:szCs w:val="20"/>
              </w:rPr>
              <w:t>Фаско</w:t>
            </w:r>
            <w:proofErr w:type="spellEnd"/>
          </w:p>
        </w:tc>
        <w:tc>
          <w:tcPr>
            <w:tcW w:w="1141"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Прямые конкуренты</w:t>
            </w:r>
          </w:p>
        </w:tc>
        <w:tc>
          <w:tcPr>
            <w:tcW w:w="691" w:type="dxa"/>
            <w:noWrap/>
            <w:hideMark/>
          </w:tcPr>
          <w:p w:rsidR="00734F8A" w:rsidRPr="00734F8A" w:rsidRDefault="00734F8A" w:rsidP="00734F8A">
            <w:pPr>
              <w:jc w:val="center"/>
              <w:rPr>
                <w:rFonts w:ascii="Times New Roman" w:hAnsi="Times New Roman"/>
                <w:sz w:val="20"/>
                <w:szCs w:val="20"/>
              </w:rPr>
            </w:pPr>
          </w:p>
        </w:tc>
        <w:tc>
          <w:tcPr>
            <w:tcW w:w="1279"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Пакетированный</w:t>
            </w:r>
          </w:p>
        </w:tc>
        <w:tc>
          <w:tcPr>
            <w:tcW w:w="804" w:type="dxa"/>
            <w:noWrap/>
            <w:hideMark/>
          </w:tcPr>
          <w:p w:rsidR="00734F8A" w:rsidRPr="00734F8A" w:rsidRDefault="00734F8A" w:rsidP="00734F8A">
            <w:pPr>
              <w:jc w:val="center"/>
              <w:rPr>
                <w:rFonts w:ascii="Times New Roman" w:hAnsi="Times New Roman"/>
                <w:sz w:val="20"/>
                <w:szCs w:val="20"/>
              </w:rPr>
            </w:pPr>
          </w:p>
        </w:tc>
      </w:tr>
      <w:tr w:rsidR="00734F8A" w:rsidRPr="00734F8A" w:rsidTr="0082549C">
        <w:trPr>
          <w:trHeight w:val="300"/>
        </w:trPr>
        <w:tc>
          <w:tcPr>
            <w:tcW w:w="2075" w:type="dxa"/>
            <w:noWrap/>
            <w:hideMark/>
          </w:tcPr>
          <w:p w:rsidR="00734F8A" w:rsidRPr="00734F8A" w:rsidRDefault="00734F8A" w:rsidP="00734F8A">
            <w:pPr>
              <w:rPr>
                <w:rFonts w:ascii="Times New Roman" w:hAnsi="Times New Roman"/>
                <w:sz w:val="20"/>
                <w:szCs w:val="20"/>
              </w:rPr>
            </w:pPr>
            <w:r w:rsidRPr="00734F8A">
              <w:rPr>
                <w:rFonts w:ascii="Times New Roman" w:hAnsi="Times New Roman"/>
                <w:sz w:val="20"/>
                <w:szCs w:val="20"/>
              </w:rPr>
              <w:t>Куриный помёт сухой, 0,8 кг</w:t>
            </w:r>
          </w:p>
        </w:tc>
        <w:tc>
          <w:tcPr>
            <w:tcW w:w="1473"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Удобрения органические</w:t>
            </w:r>
          </w:p>
        </w:tc>
        <w:tc>
          <w:tcPr>
            <w:tcW w:w="1379" w:type="dxa"/>
            <w:noWrap/>
            <w:hideMark/>
          </w:tcPr>
          <w:p w:rsidR="00734F8A" w:rsidRPr="00734F8A" w:rsidRDefault="00734F8A" w:rsidP="00734F8A">
            <w:pPr>
              <w:jc w:val="center"/>
              <w:rPr>
                <w:rFonts w:ascii="Times New Roman" w:hAnsi="Times New Roman"/>
                <w:sz w:val="20"/>
                <w:szCs w:val="20"/>
              </w:rPr>
            </w:pPr>
            <w:proofErr w:type="spellStart"/>
            <w:r w:rsidRPr="00734F8A">
              <w:rPr>
                <w:rFonts w:ascii="Times New Roman" w:hAnsi="Times New Roman"/>
                <w:sz w:val="20"/>
                <w:szCs w:val="20"/>
              </w:rPr>
              <w:t>Фаско</w:t>
            </w:r>
            <w:proofErr w:type="spellEnd"/>
          </w:p>
        </w:tc>
        <w:tc>
          <w:tcPr>
            <w:tcW w:w="1141"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Прямой конкурент</w:t>
            </w:r>
          </w:p>
        </w:tc>
        <w:tc>
          <w:tcPr>
            <w:tcW w:w="691"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68</w:t>
            </w:r>
          </w:p>
        </w:tc>
        <w:tc>
          <w:tcPr>
            <w:tcW w:w="1279"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Пакетированное</w:t>
            </w:r>
          </w:p>
        </w:tc>
        <w:tc>
          <w:tcPr>
            <w:tcW w:w="804"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85,00</w:t>
            </w:r>
          </w:p>
        </w:tc>
      </w:tr>
      <w:tr w:rsidR="00734F8A" w:rsidRPr="00734F8A" w:rsidTr="0082549C">
        <w:trPr>
          <w:trHeight w:val="300"/>
        </w:trPr>
        <w:tc>
          <w:tcPr>
            <w:tcW w:w="2075" w:type="dxa"/>
            <w:noWrap/>
            <w:hideMark/>
          </w:tcPr>
          <w:p w:rsidR="00734F8A" w:rsidRPr="00734F8A" w:rsidRDefault="00734F8A" w:rsidP="00734F8A">
            <w:pPr>
              <w:rPr>
                <w:rFonts w:ascii="Times New Roman" w:hAnsi="Times New Roman"/>
                <w:sz w:val="20"/>
                <w:szCs w:val="20"/>
              </w:rPr>
            </w:pPr>
            <w:r w:rsidRPr="00734F8A">
              <w:rPr>
                <w:rFonts w:ascii="Times New Roman" w:hAnsi="Times New Roman"/>
                <w:sz w:val="20"/>
                <w:szCs w:val="20"/>
              </w:rPr>
              <w:t xml:space="preserve">Куриный помёт </w:t>
            </w:r>
            <w:r w:rsidRPr="00734F8A">
              <w:rPr>
                <w:rFonts w:ascii="Times New Roman" w:hAnsi="Times New Roman"/>
                <w:sz w:val="20"/>
                <w:szCs w:val="20"/>
              </w:rPr>
              <w:lastRenderedPageBreak/>
              <w:t>сухой, 3,5 кг</w:t>
            </w:r>
          </w:p>
        </w:tc>
        <w:tc>
          <w:tcPr>
            <w:tcW w:w="1473"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lastRenderedPageBreak/>
              <w:t xml:space="preserve">Удобрения </w:t>
            </w:r>
            <w:r w:rsidRPr="00734F8A">
              <w:rPr>
                <w:rFonts w:ascii="Times New Roman" w:hAnsi="Times New Roman"/>
                <w:sz w:val="20"/>
                <w:szCs w:val="20"/>
              </w:rPr>
              <w:lastRenderedPageBreak/>
              <w:t>органические</w:t>
            </w:r>
          </w:p>
        </w:tc>
        <w:tc>
          <w:tcPr>
            <w:tcW w:w="1379" w:type="dxa"/>
            <w:noWrap/>
            <w:hideMark/>
          </w:tcPr>
          <w:p w:rsidR="00734F8A" w:rsidRPr="00734F8A" w:rsidRDefault="00734F8A" w:rsidP="00734F8A">
            <w:pPr>
              <w:jc w:val="center"/>
              <w:rPr>
                <w:rFonts w:ascii="Times New Roman" w:hAnsi="Times New Roman"/>
                <w:sz w:val="20"/>
                <w:szCs w:val="20"/>
              </w:rPr>
            </w:pPr>
            <w:proofErr w:type="spellStart"/>
            <w:r w:rsidRPr="00734F8A">
              <w:rPr>
                <w:rFonts w:ascii="Times New Roman" w:hAnsi="Times New Roman"/>
                <w:sz w:val="20"/>
                <w:szCs w:val="20"/>
              </w:rPr>
              <w:lastRenderedPageBreak/>
              <w:t>Фаско</w:t>
            </w:r>
            <w:proofErr w:type="spellEnd"/>
          </w:p>
        </w:tc>
        <w:tc>
          <w:tcPr>
            <w:tcW w:w="1141"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 xml:space="preserve">Прямой </w:t>
            </w:r>
            <w:r w:rsidRPr="00734F8A">
              <w:rPr>
                <w:rFonts w:ascii="Times New Roman" w:hAnsi="Times New Roman"/>
                <w:sz w:val="20"/>
                <w:szCs w:val="20"/>
              </w:rPr>
              <w:lastRenderedPageBreak/>
              <w:t>конкурент</w:t>
            </w:r>
          </w:p>
        </w:tc>
        <w:tc>
          <w:tcPr>
            <w:tcW w:w="691"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lastRenderedPageBreak/>
              <w:t>187</w:t>
            </w:r>
          </w:p>
        </w:tc>
        <w:tc>
          <w:tcPr>
            <w:tcW w:w="1279"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Пакетирова</w:t>
            </w:r>
            <w:r w:rsidRPr="00734F8A">
              <w:rPr>
                <w:rFonts w:ascii="Times New Roman" w:hAnsi="Times New Roman"/>
                <w:sz w:val="20"/>
                <w:szCs w:val="20"/>
              </w:rPr>
              <w:lastRenderedPageBreak/>
              <w:t>нное</w:t>
            </w:r>
          </w:p>
        </w:tc>
        <w:tc>
          <w:tcPr>
            <w:tcW w:w="804"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lastRenderedPageBreak/>
              <w:t>53,43</w:t>
            </w:r>
          </w:p>
        </w:tc>
      </w:tr>
      <w:tr w:rsidR="00734F8A" w:rsidRPr="00734F8A" w:rsidTr="0082549C">
        <w:trPr>
          <w:trHeight w:val="300"/>
        </w:trPr>
        <w:tc>
          <w:tcPr>
            <w:tcW w:w="2075" w:type="dxa"/>
            <w:noWrap/>
            <w:hideMark/>
          </w:tcPr>
          <w:p w:rsidR="00734F8A" w:rsidRPr="00734F8A" w:rsidRDefault="00734F8A" w:rsidP="00734F8A">
            <w:pPr>
              <w:rPr>
                <w:rFonts w:ascii="Times New Roman" w:hAnsi="Times New Roman"/>
                <w:sz w:val="20"/>
                <w:szCs w:val="20"/>
              </w:rPr>
            </w:pPr>
            <w:r w:rsidRPr="00734F8A">
              <w:rPr>
                <w:rFonts w:ascii="Times New Roman" w:hAnsi="Times New Roman"/>
                <w:sz w:val="20"/>
                <w:szCs w:val="20"/>
              </w:rPr>
              <w:lastRenderedPageBreak/>
              <w:t xml:space="preserve">Удобрение </w:t>
            </w:r>
            <w:proofErr w:type="spellStart"/>
            <w:r w:rsidRPr="00734F8A">
              <w:rPr>
                <w:rFonts w:ascii="Times New Roman" w:hAnsi="Times New Roman"/>
                <w:sz w:val="20"/>
                <w:szCs w:val="20"/>
              </w:rPr>
              <w:t>Фаско</w:t>
            </w:r>
            <w:proofErr w:type="spellEnd"/>
            <w:r w:rsidRPr="00734F8A">
              <w:rPr>
                <w:rFonts w:ascii="Times New Roman" w:hAnsi="Times New Roman"/>
                <w:sz w:val="20"/>
                <w:szCs w:val="20"/>
              </w:rPr>
              <w:t xml:space="preserve"> Цветочное 0,8 кг</w:t>
            </w:r>
          </w:p>
        </w:tc>
        <w:tc>
          <w:tcPr>
            <w:tcW w:w="1473"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Удобрения органоминеральные</w:t>
            </w:r>
          </w:p>
        </w:tc>
        <w:tc>
          <w:tcPr>
            <w:tcW w:w="1379" w:type="dxa"/>
            <w:noWrap/>
            <w:hideMark/>
          </w:tcPr>
          <w:p w:rsidR="00734F8A" w:rsidRPr="00734F8A" w:rsidRDefault="00734F8A" w:rsidP="00734F8A">
            <w:pPr>
              <w:jc w:val="center"/>
              <w:rPr>
                <w:rFonts w:ascii="Times New Roman" w:hAnsi="Times New Roman"/>
                <w:sz w:val="20"/>
                <w:szCs w:val="20"/>
              </w:rPr>
            </w:pPr>
            <w:proofErr w:type="spellStart"/>
            <w:r w:rsidRPr="00734F8A">
              <w:rPr>
                <w:rFonts w:ascii="Times New Roman" w:hAnsi="Times New Roman"/>
                <w:sz w:val="20"/>
                <w:szCs w:val="20"/>
              </w:rPr>
              <w:t>Фаско</w:t>
            </w:r>
            <w:proofErr w:type="spellEnd"/>
          </w:p>
        </w:tc>
        <w:tc>
          <w:tcPr>
            <w:tcW w:w="1141"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Прямые конкуренты</w:t>
            </w:r>
          </w:p>
        </w:tc>
        <w:tc>
          <w:tcPr>
            <w:tcW w:w="691"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66,00</w:t>
            </w:r>
          </w:p>
        </w:tc>
        <w:tc>
          <w:tcPr>
            <w:tcW w:w="1279"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Пакетированный</w:t>
            </w:r>
          </w:p>
        </w:tc>
        <w:tc>
          <w:tcPr>
            <w:tcW w:w="804"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82,50</w:t>
            </w:r>
          </w:p>
        </w:tc>
      </w:tr>
      <w:tr w:rsidR="00734F8A" w:rsidRPr="00734F8A" w:rsidTr="0082549C">
        <w:trPr>
          <w:trHeight w:val="300"/>
        </w:trPr>
        <w:tc>
          <w:tcPr>
            <w:tcW w:w="2075" w:type="dxa"/>
            <w:noWrap/>
            <w:hideMark/>
          </w:tcPr>
          <w:p w:rsidR="00734F8A" w:rsidRPr="00734F8A" w:rsidRDefault="00734F8A" w:rsidP="00734F8A">
            <w:pPr>
              <w:rPr>
                <w:rFonts w:ascii="Times New Roman" w:hAnsi="Times New Roman"/>
                <w:sz w:val="20"/>
                <w:szCs w:val="20"/>
              </w:rPr>
            </w:pPr>
            <w:r w:rsidRPr="00734F8A">
              <w:rPr>
                <w:rFonts w:ascii="Times New Roman" w:hAnsi="Times New Roman"/>
                <w:sz w:val="20"/>
                <w:szCs w:val="20"/>
              </w:rPr>
              <w:t xml:space="preserve">Удобрение </w:t>
            </w:r>
            <w:proofErr w:type="spellStart"/>
            <w:r w:rsidRPr="00734F8A">
              <w:rPr>
                <w:rFonts w:ascii="Times New Roman" w:hAnsi="Times New Roman"/>
                <w:sz w:val="20"/>
                <w:szCs w:val="20"/>
              </w:rPr>
              <w:t>Фаско</w:t>
            </w:r>
            <w:proofErr w:type="spellEnd"/>
            <w:r w:rsidRPr="00734F8A">
              <w:rPr>
                <w:rFonts w:ascii="Times New Roman" w:hAnsi="Times New Roman"/>
                <w:sz w:val="20"/>
                <w:szCs w:val="20"/>
              </w:rPr>
              <w:t xml:space="preserve"> Глория для роз 0,7 кг</w:t>
            </w:r>
          </w:p>
        </w:tc>
        <w:tc>
          <w:tcPr>
            <w:tcW w:w="1473"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Удобрения органоминеральные</w:t>
            </w:r>
          </w:p>
        </w:tc>
        <w:tc>
          <w:tcPr>
            <w:tcW w:w="1379" w:type="dxa"/>
            <w:noWrap/>
            <w:hideMark/>
          </w:tcPr>
          <w:p w:rsidR="00734F8A" w:rsidRPr="00734F8A" w:rsidRDefault="00734F8A" w:rsidP="00734F8A">
            <w:pPr>
              <w:jc w:val="center"/>
              <w:rPr>
                <w:rFonts w:ascii="Times New Roman" w:hAnsi="Times New Roman"/>
                <w:sz w:val="20"/>
                <w:szCs w:val="20"/>
              </w:rPr>
            </w:pPr>
            <w:proofErr w:type="spellStart"/>
            <w:r w:rsidRPr="00734F8A">
              <w:rPr>
                <w:rFonts w:ascii="Times New Roman" w:hAnsi="Times New Roman"/>
                <w:sz w:val="20"/>
                <w:szCs w:val="20"/>
              </w:rPr>
              <w:t>Фаско</w:t>
            </w:r>
            <w:proofErr w:type="spellEnd"/>
          </w:p>
        </w:tc>
        <w:tc>
          <w:tcPr>
            <w:tcW w:w="1141"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Прямые конкуренты</w:t>
            </w:r>
          </w:p>
        </w:tc>
        <w:tc>
          <w:tcPr>
            <w:tcW w:w="691"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103,00</w:t>
            </w:r>
          </w:p>
        </w:tc>
        <w:tc>
          <w:tcPr>
            <w:tcW w:w="1279"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Пакетированный</w:t>
            </w:r>
          </w:p>
        </w:tc>
        <w:tc>
          <w:tcPr>
            <w:tcW w:w="804"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147,14</w:t>
            </w:r>
          </w:p>
        </w:tc>
      </w:tr>
      <w:tr w:rsidR="00734F8A" w:rsidRPr="00734F8A" w:rsidTr="0082549C">
        <w:trPr>
          <w:trHeight w:val="300"/>
        </w:trPr>
        <w:tc>
          <w:tcPr>
            <w:tcW w:w="2075" w:type="dxa"/>
            <w:noWrap/>
            <w:hideMark/>
          </w:tcPr>
          <w:p w:rsidR="00734F8A" w:rsidRPr="00734F8A" w:rsidRDefault="00734F8A" w:rsidP="00734F8A">
            <w:pPr>
              <w:rPr>
                <w:rFonts w:ascii="Times New Roman" w:hAnsi="Times New Roman"/>
                <w:sz w:val="20"/>
                <w:szCs w:val="20"/>
              </w:rPr>
            </w:pPr>
            <w:r w:rsidRPr="00734F8A">
              <w:rPr>
                <w:rFonts w:ascii="Times New Roman" w:hAnsi="Times New Roman"/>
                <w:sz w:val="20"/>
                <w:szCs w:val="20"/>
              </w:rPr>
              <w:t xml:space="preserve">Удобрение универсальное "Бочка и четыре ведра", 0,6 л </w:t>
            </w:r>
          </w:p>
        </w:tc>
        <w:tc>
          <w:tcPr>
            <w:tcW w:w="1473"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Удобрения органоминеральные</w:t>
            </w:r>
          </w:p>
        </w:tc>
        <w:tc>
          <w:tcPr>
            <w:tcW w:w="1379" w:type="dxa"/>
            <w:noWrap/>
            <w:hideMark/>
          </w:tcPr>
          <w:p w:rsidR="00734F8A" w:rsidRPr="00734F8A" w:rsidRDefault="00734F8A" w:rsidP="00734F8A">
            <w:pPr>
              <w:jc w:val="center"/>
              <w:rPr>
                <w:rFonts w:ascii="Times New Roman" w:hAnsi="Times New Roman"/>
                <w:sz w:val="20"/>
                <w:szCs w:val="20"/>
              </w:rPr>
            </w:pPr>
            <w:proofErr w:type="spellStart"/>
            <w:r w:rsidRPr="00734F8A">
              <w:rPr>
                <w:rFonts w:ascii="Times New Roman" w:hAnsi="Times New Roman"/>
                <w:sz w:val="20"/>
                <w:szCs w:val="20"/>
              </w:rPr>
              <w:t>Фаско</w:t>
            </w:r>
            <w:proofErr w:type="spellEnd"/>
          </w:p>
        </w:tc>
        <w:tc>
          <w:tcPr>
            <w:tcW w:w="1141"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Прямые конкуренты</w:t>
            </w:r>
          </w:p>
        </w:tc>
        <w:tc>
          <w:tcPr>
            <w:tcW w:w="691"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95,00</w:t>
            </w:r>
          </w:p>
        </w:tc>
        <w:tc>
          <w:tcPr>
            <w:tcW w:w="1279"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Жидкое</w:t>
            </w:r>
          </w:p>
        </w:tc>
        <w:tc>
          <w:tcPr>
            <w:tcW w:w="804"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158,33</w:t>
            </w:r>
          </w:p>
        </w:tc>
      </w:tr>
      <w:tr w:rsidR="00734F8A" w:rsidRPr="00734F8A" w:rsidTr="0082549C">
        <w:trPr>
          <w:trHeight w:val="300"/>
        </w:trPr>
        <w:tc>
          <w:tcPr>
            <w:tcW w:w="2075" w:type="dxa"/>
            <w:noWrap/>
            <w:hideMark/>
          </w:tcPr>
          <w:p w:rsidR="00734F8A" w:rsidRPr="00734F8A" w:rsidRDefault="00734F8A" w:rsidP="00734F8A">
            <w:pPr>
              <w:rPr>
                <w:rFonts w:ascii="Times New Roman" w:hAnsi="Times New Roman"/>
                <w:sz w:val="20"/>
                <w:szCs w:val="20"/>
              </w:rPr>
            </w:pPr>
            <w:r w:rsidRPr="00734F8A">
              <w:rPr>
                <w:rFonts w:ascii="Times New Roman" w:hAnsi="Times New Roman"/>
                <w:sz w:val="20"/>
                <w:szCs w:val="20"/>
              </w:rPr>
              <w:t>"Бочка и четыре ведра" ускоритель компостирования, 1 л</w:t>
            </w:r>
          </w:p>
        </w:tc>
        <w:tc>
          <w:tcPr>
            <w:tcW w:w="1473"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Удобрения органические</w:t>
            </w:r>
          </w:p>
        </w:tc>
        <w:tc>
          <w:tcPr>
            <w:tcW w:w="1379" w:type="dxa"/>
            <w:noWrap/>
            <w:hideMark/>
          </w:tcPr>
          <w:p w:rsidR="00734F8A" w:rsidRPr="00734F8A" w:rsidRDefault="00734F8A" w:rsidP="00734F8A">
            <w:pPr>
              <w:jc w:val="center"/>
              <w:rPr>
                <w:rFonts w:ascii="Times New Roman" w:hAnsi="Times New Roman"/>
                <w:sz w:val="20"/>
                <w:szCs w:val="20"/>
              </w:rPr>
            </w:pPr>
            <w:proofErr w:type="spellStart"/>
            <w:r w:rsidRPr="00734F8A">
              <w:rPr>
                <w:rFonts w:ascii="Times New Roman" w:hAnsi="Times New Roman"/>
                <w:sz w:val="20"/>
                <w:szCs w:val="20"/>
              </w:rPr>
              <w:t>Фаско</w:t>
            </w:r>
            <w:proofErr w:type="spellEnd"/>
            <w:r w:rsidRPr="00734F8A">
              <w:rPr>
                <w:rFonts w:ascii="Times New Roman" w:hAnsi="Times New Roman"/>
                <w:sz w:val="20"/>
                <w:szCs w:val="20"/>
              </w:rPr>
              <w:t xml:space="preserve"> +</w:t>
            </w:r>
          </w:p>
        </w:tc>
        <w:tc>
          <w:tcPr>
            <w:tcW w:w="1141"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Непрямой конкурент</w:t>
            </w:r>
          </w:p>
        </w:tc>
        <w:tc>
          <w:tcPr>
            <w:tcW w:w="691"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94,00</w:t>
            </w:r>
          </w:p>
        </w:tc>
        <w:tc>
          <w:tcPr>
            <w:tcW w:w="1279"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Жидкое</w:t>
            </w:r>
          </w:p>
        </w:tc>
        <w:tc>
          <w:tcPr>
            <w:tcW w:w="804"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94,00</w:t>
            </w:r>
          </w:p>
        </w:tc>
      </w:tr>
      <w:tr w:rsidR="00734F8A" w:rsidRPr="00734F8A" w:rsidTr="0082549C">
        <w:trPr>
          <w:trHeight w:val="300"/>
        </w:trPr>
        <w:tc>
          <w:tcPr>
            <w:tcW w:w="2075" w:type="dxa"/>
            <w:noWrap/>
            <w:hideMark/>
          </w:tcPr>
          <w:p w:rsidR="00734F8A" w:rsidRPr="00734F8A" w:rsidRDefault="00734F8A" w:rsidP="00734F8A">
            <w:pPr>
              <w:rPr>
                <w:rFonts w:ascii="Times New Roman" w:hAnsi="Times New Roman"/>
                <w:sz w:val="20"/>
                <w:szCs w:val="20"/>
              </w:rPr>
            </w:pPr>
            <w:r w:rsidRPr="00734F8A">
              <w:rPr>
                <w:rFonts w:ascii="Times New Roman" w:hAnsi="Times New Roman"/>
                <w:sz w:val="20"/>
                <w:szCs w:val="20"/>
              </w:rPr>
              <w:t xml:space="preserve">Удобрение универсальное "Бочка и четыре ведра", 1 л </w:t>
            </w:r>
          </w:p>
        </w:tc>
        <w:tc>
          <w:tcPr>
            <w:tcW w:w="1473"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Удобрения органоминеральные</w:t>
            </w:r>
          </w:p>
        </w:tc>
        <w:tc>
          <w:tcPr>
            <w:tcW w:w="1379" w:type="dxa"/>
            <w:noWrap/>
            <w:hideMark/>
          </w:tcPr>
          <w:p w:rsidR="00734F8A" w:rsidRPr="00734F8A" w:rsidRDefault="00734F8A" w:rsidP="00734F8A">
            <w:pPr>
              <w:jc w:val="center"/>
              <w:rPr>
                <w:rFonts w:ascii="Times New Roman" w:hAnsi="Times New Roman"/>
                <w:sz w:val="20"/>
                <w:szCs w:val="20"/>
              </w:rPr>
            </w:pPr>
            <w:proofErr w:type="spellStart"/>
            <w:r w:rsidRPr="00734F8A">
              <w:rPr>
                <w:rFonts w:ascii="Times New Roman" w:hAnsi="Times New Roman"/>
                <w:sz w:val="20"/>
                <w:szCs w:val="20"/>
              </w:rPr>
              <w:t>Фаско</w:t>
            </w:r>
            <w:proofErr w:type="spellEnd"/>
            <w:r w:rsidRPr="00734F8A">
              <w:rPr>
                <w:rFonts w:ascii="Times New Roman" w:hAnsi="Times New Roman"/>
                <w:sz w:val="20"/>
                <w:szCs w:val="20"/>
              </w:rPr>
              <w:t xml:space="preserve"> +</w:t>
            </w:r>
          </w:p>
        </w:tc>
        <w:tc>
          <w:tcPr>
            <w:tcW w:w="1141"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Прямые конкуренты</w:t>
            </w:r>
          </w:p>
        </w:tc>
        <w:tc>
          <w:tcPr>
            <w:tcW w:w="691"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94,00</w:t>
            </w:r>
          </w:p>
        </w:tc>
        <w:tc>
          <w:tcPr>
            <w:tcW w:w="1279"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Жидкое</w:t>
            </w:r>
          </w:p>
        </w:tc>
        <w:tc>
          <w:tcPr>
            <w:tcW w:w="804"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94,00</w:t>
            </w:r>
          </w:p>
        </w:tc>
      </w:tr>
      <w:tr w:rsidR="00734F8A" w:rsidRPr="00734F8A" w:rsidTr="0082549C">
        <w:trPr>
          <w:trHeight w:val="300"/>
        </w:trPr>
        <w:tc>
          <w:tcPr>
            <w:tcW w:w="2075" w:type="dxa"/>
            <w:noWrap/>
            <w:hideMark/>
          </w:tcPr>
          <w:p w:rsidR="00734F8A" w:rsidRPr="00734F8A" w:rsidRDefault="00734F8A" w:rsidP="00734F8A">
            <w:pPr>
              <w:rPr>
                <w:rFonts w:ascii="Times New Roman" w:hAnsi="Times New Roman"/>
                <w:sz w:val="20"/>
                <w:szCs w:val="20"/>
              </w:rPr>
            </w:pPr>
            <w:r w:rsidRPr="00734F8A">
              <w:rPr>
                <w:rFonts w:ascii="Times New Roman" w:hAnsi="Times New Roman"/>
                <w:sz w:val="20"/>
                <w:szCs w:val="20"/>
              </w:rPr>
              <w:t xml:space="preserve">"Бочка и четыре ведра" </w:t>
            </w:r>
            <w:proofErr w:type="spellStart"/>
            <w:r w:rsidRPr="00734F8A">
              <w:rPr>
                <w:rFonts w:ascii="Times New Roman" w:hAnsi="Times New Roman"/>
                <w:sz w:val="20"/>
                <w:szCs w:val="20"/>
              </w:rPr>
              <w:t>гумат</w:t>
            </w:r>
            <w:proofErr w:type="spellEnd"/>
            <w:r w:rsidRPr="00734F8A">
              <w:rPr>
                <w:rFonts w:ascii="Times New Roman" w:hAnsi="Times New Roman"/>
                <w:sz w:val="20"/>
                <w:szCs w:val="20"/>
              </w:rPr>
              <w:t xml:space="preserve"> калия, 1 л</w:t>
            </w:r>
          </w:p>
        </w:tc>
        <w:tc>
          <w:tcPr>
            <w:tcW w:w="1473"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Удобрения органоминеральные</w:t>
            </w:r>
          </w:p>
        </w:tc>
        <w:tc>
          <w:tcPr>
            <w:tcW w:w="1379" w:type="dxa"/>
            <w:noWrap/>
            <w:hideMark/>
          </w:tcPr>
          <w:p w:rsidR="00734F8A" w:rsidRPr="00734F8A" w:rsidRDefault="00734F8A" w:rsidP="00734F8A">
            <w:pPr>
              <w:jc w:val="center"/>
              <w:rPr>
                <w:rFonts w:ascii="Times New Roman" w:hAnsi="Times New Roman"/>
                <w:sz w:val="20"/>
                <w:szCs w:val="20"/>
              </w:rPr>
            </w:pPr>
            <w:proofErr w:type="spellStart"/>
            <w:r w:rsidRPr="00734F8A">
              <w:rPr>
                <w:rFonts w:ascii="Times New Roman" w:hAnsi="Times New Roman"/>
                <w:sz w:val="20"/>
                <w:szCs w:val="20"/>
              </w:rPr>
              <w:t>Фаско</w:t>
            </w:r>
            <w:proofErr w:type="spellEnd"/>
            <w:r w:rsidRPr="00734F8A">
              <w:rPr>
                <w:rFonts w:ascii="Times New Roman" w:hAnsi="Times New Roman"/>
                <w:sz w:val="20"/>
                <w:szCs w:val="20"/>
              </w:rPr>
              <w:t xml:space="preserve"> +</w:t>
            </w:r>
          </w:p>
        </w:tc>
        <w:tc>
          <w:tcPr>
            <w:tcW w:w="1141"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Прямые конкуренты</w:t>
            </w:r>
          </w:p>
        </w:tc>
        <w:tc>
          <w:tcPr>
            <w:tcW w:w="691"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126,00</w:t>
            </w:r>
          </w:p>
        </w:tc>
        <w:tc>
          <w:tcPr>
            <w:tcW w:w="1279"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Жидкое</w:t>
            </w:r>
          </w:p>
        </w:tc>
        <w:tc>
          <w:tcPr>
            <w:tcW w:w="804"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126,00</w:t>
            </w:r>
          </w:p>
        </w:tc>
      </w:tr>
      <w:tr w:rsidR="00734F8A" w:rsidRPr="00734F8A" w:rsidTr="0082549C">
        <w:trPr>
          <w:trHeight w:val="300"/>
        </w:trPr>
        <w:tc>
          <w:tcPr>
            <w:tcW w:w="2075" w:type="dxa"/>
            <w:noWrap/>
            <w:hideMark/>
          </w:tcPr>
          <w:p w:rsidR="00734F8A" w:rsidRPr="00734F8A" w:rsidRDefault="00734F8A" w:rsidP="00734F8A">
            <w:pPr>
              <w:rPr>
                <w:rFonts w:ascii="Times New Roman" w:hAnsi="Times New Roman"/>
                <w:sz w:val="20"/>
                <w:szCs w:val="20"/>
              </w:rPr>
            </w:pPr>
            <w:r w:rsidRPr="00734F8A">
              <w:rPr>
                <w:rFonts w:ascii="Times New Roman" w:hAnsi="Times New Roman"/>
                <w:sz w:val="20"/>
                <w:szCs w:val="20"/>
              </w:rPr>
              <w:t>Удобрение «</w:t>
            </w:r>
            <w:proofErr w:type="spellStart"/>
            <w:r w:rsidRPr="00734F8A">
              <w:rPr>
                <w:rFonts w:ascii="Times New Roman" w:hAnsi="Times New Roman"/>
                <w:sz w:val="20"/>
                <w:szCs w:val="20"/>
              </w:rPr>
              <w:t>Здравень</w:t>
            </w:r>
            <w:proofErr w:type="spellEnd"/>
            <w:r w:rsidRPr="00734F8A">
              <w:rPr>
                <w:rFonts w:ascii="Times New Roman" w:hAnsi="Times New Roman"/>
                <w:sz w:val="20"/>
                <w:szCs w:val="20"/>
              </w:rPr>
              <w:t xml:space="preserve"> </w:t>
            </w:r>
            <w:proofErr w:type="spellStart"/>
            <w:r w:rsidRPr="00734F8A">
              <w:rPr>
                <w:rFonts w:ascii="Times New Roman" w:hAnsi="Times New Roman"/>
                <w:sz w:val="20"/>
                <w:szCs w:val="20"/>
              </w:rPr>
              <w:t>Аква</w:t>
            </w:r>
            <w:proofErr w:type="spellEnd"/>
            <w:r w:rsidRPr="00734F8A">
              <w:rPr>
                <w:rFonts w:ascii="Times New Roman" w:hAnsi="Times New Roman"/>
                <w:sz w:val="20"/>
                <w:szCs w:val="20"/>
              </w:rPr>
              <w:t>» для капусты с мерным стаканчиком 0.5 л</w:t>
            </w:r>
          </w:p>
        </w:tc>
        <w:tc>
          <w:tcPr>
            <w:tcW w:w="1473"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Удобрения органоминеральные</w:t>
            </w:r>
          </w:p>
        </w:tc>
        <w:tc>
          <w:tcPr>
            <w:tcW w:w="1379" w:type="dxa"/>
            <w:noWrap/>
            <w:hideMark/>
          </w:tcPr>
          <w:p w:rsidR="00734F8A" w:rsidRPr="00734F8A" w:rsidRDefault="00734F8A" w:rsidP="00734F8A">
            <w:pPr>
              <w:jc w:val="center"/>
              <w:rPr>
                <w:rFonts w:ascii="Times New Roman" w:hAnsi="Times New Roman"/>
                <w:sz w:val="20"/>
                <w:szCs w:val="20"/>
              </w:rPr>
            </w:pPr>
          </w:p>
        </w:tc>
        <w:tc>
          <w:tcPr>
            <w:tcW w:w="1141"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Прямые конкуренты</w:t>
            </w:r>
          </w:p>
        </w:tc>
        <w:tc>
          <w:tcPr>
            <w:tcW w:w="691"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77,00</w:t>
            </w:r>
          </w:p>
        </w:tc>
        <w:tc>
          <w:tcPr>
            <w:tcW w:w="1279"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Жидкое</w:t>
            </w:r>
          </w:p>
        </w:tc>
        <w:tc>
          <w:tcPr>
            <w:tcW w:w="804"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154,00</w:t>
            </w:r>
          </w:p>
        </w:tc>
      </w:tr>
      <w:tr w:rsidR="00734F8A" w:rsidRPr="00734F8A" w:rsidTr="0082549C">
        <w:trPr>
          <w:trHeight w:val="300"/>
        </w:trPr>
        <w:tc>
          <w:tcPr>
            <w:tcW w:w="2075" w:type="dxa"/>
            <w:noWrap/>
            <w:hideMark/>
          </w:tcPr>
          <w:p w:rsidR="00734F8A" w:rsidRPr="00734F8A" w:rsidRDefault="00734F8A" w:rsidP="00734F8A">
            <w:pPr>
              <w:rPr>
                <w:rFonts w:ascii="Times New Roman" w:hAnsi="Times New Roman"/>
                <w:sz w:val="20"/>
                <w:szCs w:val="20"/>
              </w:rPr>
            </w:pPr>
            <w:r w:rsidRPr="00734F8A">
              <w:rPr>
                <w:rFonts w:ascii="Times New Roman" w:hAnsi="Times New Roman"/>
                <w:sz w:val="20"/>
                <w:szCs w:val="20"/>
              </w:rPr>
              <w:t>Удобрение «</w:t>
            </w:r>
            <w:proofErr w:type="spellStart"/>
            <w:r w:rsidRPr="00734F8A">
              <w:rPr>
                <w:rFonts w:ascii="Times New Roman" w:hAnsi="Times New Roman"/>
                <w:sz w:val="20"/>
                <w:szCs w:val="20"/>
              </w:rPr>
              <w:t>Здравень</w:t>
            </w:r>
            <w:proofErr w:type="spellEnd"/>
            <w:r w:rsidRPr="00734F8A">
              <w:rPr>
                <w:rFonts w:ascii="Times New Roman" w:hAnsi="Times New Roman"/>
                <w:sz w:val="20"/>
                <w:szCs w:val="20"/>
              </w:rPr>
              <w:t xml:space="preserve"> </w:t>
            </w:r>
            <w:proofErr w:type="spellStart"/>
            <w:r w:rsidRPr="00734F8A">
              <w:rPr>
                <w:rFonts w:ascii="Times New Roman" w:hAnsi="Times New Roman"/>
                <w:sz w:val="20"/>
                <w:szCs w:val="20"/>
              </w:rPr>
              <w:t>Аква</w:t>
            </w:r>
            <w:proofErr w:type="spellEnd"/>
            <w:r w:rsidRPr="00734F8A">
              <w:rPr>
                <w:rFonts w:ascii="Times New Roman" w:hAnsi="Times New Roman"/>
                <w:sz w:val="20"/>
                <w:szCs w:val="20"/>
              </w:rPr>
              <w:t>» для корнеплодов с мерным стаканчиком 0.5 л</w:t>
            </w:r>
          </w:p>
        </w:tc>
        <w:tc>
          <w:tcPr>
            <w:tcW w:w="1473"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Удобрения органоминеральные</w:t>
            </w:r>
          </w:p>
        </w:tc>
        <w:tc>
          <w:tcPr>
            <w:tcW w:w="1379" w:type="dxa"/>
            <w:noWrap/>
            <w:hideMark/>
          </w:tcPr>
          <w:p w:rsidR="00734F8A" w:rsidRPr="00734F8A" w:rsidRDefault="00734F8A" w:rsidP="00734F8A">
            <w:pPr>
              <w:jc w:val="center"/>
              <w:rPr>
                <w:rFonts w:ascii="Times New Roman" w:hAnsi="Times New Roman"/>
                <w:sz w:val="20"/>
                <w:szCs w:val="20"/>
              </w:rPr>
            </w:pPr>
          </w:p>
        </w:tc>
        <w:tc>
          <w:tcPr>
            <w:tcW w:w="1141"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Прямые конкуренты</w:t>
            </w:r>
          </w:p>
        </w:tc>
        <w:tc>
          <w:tcPr>
            <w:tcW w:w="691"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77,00</w:t>
            </w:r>
          </w:p>
        </w:tc>
        <w:tc>
          <w:tcPr>
            <w:tcW w:w="1279"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Жидкое</w:t>
            </w:r>
          </w:p>
        </w:tc>
        <w:tc>
          <w:tcPr>
            <w:tcW w:w="804"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154,00</w:t>
            </w:r>
          </w:p>
        </w:tc>
      </w:tr>
      <w:tr w:rsidR="00734F8A" w:rsidRPr="00734F8A" w:rsidTr="0082549C">
        <w:trPr>
          <w:trHeight w:val="300"/>
        </w:trPr>
        <w:tc>
          <w:tcPr>
            <w:tcW w:w="2075" w:type="dxa"/>
            <w:noWrap/>
            <w:hideMark/>
          </w:tcPr>
          <w:p w:rsidR="00734F8A" w:rsidRPr="00734F8A" w:rsidRDefault="00734F8A" w:rsidP="00734F8A">
            <w:pPr>
              <w:rPr>
                <w:rFonts w:ascii="Times New Roman" w:hAnsi="Times New Roman"/>
                <w:sz w:val="20"/>
                <w:szCs w:val="20"/>
              </w:rPr>
            </w:pPr>
            <w:r w:rsidRPr="00734F8A">
              <w:rPr>
                <w:rFonts w:ascii="Times New Roman" w:hAnsi="Times New Roman"/>
                <w:sz w:val="20"/>
                <w:szCs w:val="20"/>
              </w:rPr>
              <w:t>Удобрение органоминеральное "Богатырь" для перцев и томатов, 300 мл</w:t>
            </w:r>
          </w:p>
        </w:tc>
        <w:tc>
          <w:tcPr>
            <w:tcW w:w="1473"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Удобрения органоминеральные</w:t>
            </w:r>
          </w:p>
        </w:tc>
        <w:tc>
          <w:tcPr>
            <w:tcW w:w="1379" w:type="dxa"/>
            <w:noWrap/>
            <w:hideMark/>
          </w:tcPr>
          <w:p w:rsidR="00734F8A" w:rsidRPr="00734F8A" w:rsidRDefault="00734F8A" w:rsidP="00734F8A">
            <w:pPr>
              <w:jc w:val="center"/>
              <w:rPr>
                <w:rFonts w:ascii="Times New Roman" w:hAnsi="Times New Roman"/>
                <w:sz w:val="20"/>
                <w:szCs w:val="20"/>
              </w:rPr>
            </w:pPr>
          </w:p>
        </w:tc>
        <w:tc>
          <w:tcPr>
            <w:tcW w:w="1141"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Прямые конкуренты</w:t>
            </w:r>
          </w:p>
        </w:tc>
        <w:tc>
          <w:tcPr>
            <w:tcW w:w="691"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59,00</w:t>
            </w:r>
          </w:p>
        </w:tc>
        <w:tc>
          <w:tcPr>
            <w:tcW w:w="1279"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Жидкое</w:t>
            </w:r>
          </w:p>
        </w:tc>
        <w:tc>
          <w:tcPr>
            <w:tcW w:w="804"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196,67</w:t>
            </w:r>
          </w:p>
        </w:tc>
      </w:tr>
      <w:tr w:rsidR="00734F8A" w:rsidRPr="00734F8A" w:rsidTr="0082549C">
        <w:trPr>
          <w:trHeight w:val="300"/>
        </w:trPr>
        <w:tc>
          <w:tcPr>
            <w:tcW w:w="2075" w:type="dxa"/>
            <w:noWrap/>
            <w:hideMark/>
          </w:tcPr>
          <w:p w:rsidR="00734F8A" w:rsidRPr="00734F8A" w:rsidRDefault="00734F8A" w:rsidP="00734F8A">
            <w:pPr>
              <w:rPr>
                <w:rFonts w:ascii="Times New Roman" w:hAnsi="Times New Roman"/>
                <w:sz w:val="20"/>
                <w:szCs w:val="20"/>
              </w:rPr>
            </w:pPr>
            <w:r w:rsidRPr="00734F8A">
              <w:rPr>
                <w:rFonts w:ascii="Times New Roman" w:hAnsi="Times New Roman"/>
                <w:sz w:val="20"/>
                <w:szCs w:val="20"/>
              </w:rPr>
              <w:t>Удобрение органоминеральное "Богатырь" рассады, 300 мл</w:t>
            </w:r>
          </w:p>
        </w:tc>
        <w:tc>
          <w:tcPr>
            <w:tcW w:w="1473"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Удобрения органоминеральные</w:t>
            </w:r>
          </w:p>
        </w:tc>
        <w:tc>
          <w:tcPr>
            <w:tcW w:w="1379" w:type="dxa"/>
            <w:noWrap/>
            <w:hideMark/>
          </w:tcPr>
          <w:p w:rsidR="00734F8A" w:rsidRPr="00734F8A" w:rsidRDefault="00734F8A" w:rsidP="00734F8A">
            <w:pPr>
              <w:jc w:val="center"/>
              <w:rPr>
                <w:rFonts w:ascii="Times New Roman" w:hAnsi="Times New Roman"/>
                <w:sz w:val="20"/>
                <w:szCs w:val="20"/>
              </w:rPr>
            </w:pPr>
          </w:p>
        </w:tc>
        <w:tc>
          <w:tcPr>
            <w:tcW w:w="1141"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Прямые конкуренты</w:t>
            </w:r>
          </w:p>
        </w:tc>
        <w:tc>
          <w:tcPr>
            <w:tcW w:w="691"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59,00</w:t>
            </w:r>
          </w:p>
        </w:tc>
        <w:tc>
          <w:tcPr>
            <w:tcW w:w="1279"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Жидкое</w:t>
            </w:r>
          </w:p>
        </w:tc>
        <w:tc>
          <w:tcPr>
            <w:tcW w:w="804"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196,67</w:t>
            </w:r>
          </w:p>
        </w:tc>
      </w:tr>
      <w:tr w:rsidR="00734F8A" w:rsidRPr="00734F8A" w:rsidTr="0082549C">
        <w:trPr>
          <w:trHeight w:val="300"/>
        </w:trPr>
        <w:tc>
          <w:tcPr>
            <w:tcW w:w="2075" w:type="dxa"/>
            <w:noWrap/>
            <w:hideMark/>
          </w:tcPr>
          <w:p w:rsidR="00734F8A" w:rsidRPr="00734F8A" w:rsidRDefault="00734F8A" w:rsidP="00734F8A">
            <w:pPr>
              <w:rPr>
                <w:rFonts w:ascii="Times New Roman" w:hAnsi="Times New Roman"/>
                <w:sz w:val="20"/>
                <w:szCs w:val="20"/>
              </w:rPr>
            </w:pPr>
            <w:r w:rsidRPr="00734F8A">
              <w:rPr>
                <w:rFonts w:ascii="Times New Roman" w:hAnsi="Times New Roman"/>
                <w:sz w:val="20"/>
                <w:szCs w:val="20"/>
              </w:rPr>
              <w:t xml:space="preserve">Удобрение органоминеральное "Богатырь" </w:t>
            </w:r>
            <w:proofErr w:type="spellStart"/>
            <w:r w:rsidRPr="00734F8A">
              <w:rPr>
                <w:rFonts w:ascii="Times New Roman" w:hAnsi="Times New Roman"/>
                <w:sz w:val="20"/>
                <w:szCs w:val="20"/>
              </w:rPr>
              <w:t>биогумус</w:t>
            </w:r>
            <w:proofErr w:type="spellEnd"/>
            <w:r w:rsidRPr="00734F8A">
              <w:rPr>
                <w:rFonts w:ascii="Times New Roman" w:hAnsi="Times New Roman"/>
                <w:sz w:val="20"/>
                <w:szCs w:val="20"/>
              </w:rPr>
              <w:t xml:space="preserve"> для овощей и цветов, 300 мл</w:t>
            </w:r>
          </w:p>
        </w:tc>
        <w:tc>
          <w:tcPr>
            <w:tcW w:w="1473"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Удобрения органоминеральные</w:t>
            </w:r>
          </w:p>
        </w:tc>
        <w:tc>
          <w:tcPr>
            <w:tcW w:w="1379" w:type="dxa"/>
            <w:noWrap/>
            <w:hideMark/>
          </w:tcPr>
          <w:p w:rsidR="00734F8A" w:rsidRPr="00734F8A" w:rsidRDefault="00734F8A" w:rsidP="00734F8A">
            <w:pPr>
              <w:jc w:val="center"/>
              <w:rPr>
                <w:rFonts w:ascii="Times New Roman" w:hAnsi="Times New Roman"/>
                <w:sz w:val="20"/>
                <w:szCs w:val="20"/>
              </w:rPr>
            </w:pPr>
          </w:p>
        </w:tc>
        <w:tc>
          <w:tcPr>
            <w:tcW w:w="1141"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Прямые конкуренты</w:t>
            </w:r>
          </w:p>
        </w:tc>
        <w:tc>
          <w:tcPr>
            <w:tcW w:w="691"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61,00</w:t>
            </w:r>
          </w:p>
        </w:tc>
        <w:tc>
          <w:tcPr>
            <w:tcW w:w="1279"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Жидкое</w:t>
            </w:r>
          </w:p>
        </w:tc>
        <w:tc>
          <w:tcPr>
            <w:tcW w:w="804" w:type="dxa"/>
            <w:noWrap/>
            <w:hideMark/>
          </w:tcPr>
          <w:p w:rsidR="00734F8A" w:rsidRPr="00734F8A" w:rsidRDefault="00734F8A" w:rsidP="00734F8A">
            <w:pPr>
              <w:jc w:val="center"/>
              <w:rPr>
                <w:rFonts w:ascii="Times New Roman" w:hAnsi="Times New Roman"/>
                <w:sz w:val="20"/>
                <w:szCs w:val="20"/>
              </w:rPr>
            </w:pPr>
            <w:r w:rsidRPr="00734F8A">
              <w:rPr>
                <w:rFonts w:ascii="Times New Roman" w:hAnsi="Times New Roman"/>
                <w:sz w:val="20"/>
                <w:szCs w:val="20"/>
              </w:rPr>
              <w:t>203,33</w:t>
            </w:r>
          </w:p>
        </w:tc>
      </w:tr>
    </w:tbl>
    <w:p w:rsidR="002D3DB7" w:rsidRDefault="002D3DB7">
      <w:pPr>
        <w:rPr>
          <w:rFonts w:ascii="Times New Roman" w:eastAsia="Times New Roman" w:hAnsi="Times New Roman" w:cs="Times New Roman"/>
          <w:sz w:val="23"/>
          <w:szCs w:val="23"/>
          <w:highlight w:val="white"/>
        </w:rPr>
      </w:pPr>
    </w:p>
    <w:p w:rsidR="00833A89" w:rsidRPr="00833A89" w:rsidRDefault="007C34E4" w:rsidP="00833A89">
      <w:pPr>
        <w:rPr>
          <w:rFonts w:ascii="Times New Roman" w:hAnsi="Times New Roman" w:cs="Times New Roman"/>
          <w:sz w:val="23"/>
          <w:szCs w:val="23"/>
        </w:rPr>
      </w:pPr>
      <w:r>
        <w:rPr>
          <w:rFonts w:ascii="Times New Roman" w:hAnsi="Times New Roman" w:cs="Times New Roman"/>
          <w:sz w:val="23"/>
          <w:szCs w:val="23"/>
          <w:lang w:val="ru-RU"/>
        </w:rPr>
        <w:t xml:space="preserve">Таблица № </w:t>
      </w:r>
      <w:r w:rsidR="00037070">
        <w:rPr>
          <w:rFonts w:ascii="Times New Roman" w:hAnsi="Times New Roman" w:cs="Times New Roman"/>
          <w:sz w:val="23"/>
          <w:szCs w:val="23"/>
          <w:lang w:val="ru-RU"/>
        </w:rPr>
        <w:t>20</w:t>
      </w:r>
      <w:r>
        <w:rPr>
          <w:rFonts w:ascii="Times New Roman" w:hAnsi="Times New Roman" w:cs="Times New Roman"/>
          <w:sz w:val="23"/>
          <w:szCs w:val="23"/>
          <w:lang w:val="ru-RU"/>
        </w:rPr>
        <w:t xml:space="preserve">. </w:t>
      </w:r>
      <w:r w:rsidR="00833A89" w:rsidRPr="00833A89">
        <w:rPr>
          <w:rFonts w:ascii="Times New Roman" w:hAnsi="Times New Roman" w:cs="Times New Roman"/>
          <w:sz w:val="23"/>
          <w:szCs w:val="23"/>
        </w:rPr>
        <w:t>Лидеры по максимальной удельной цене</w:t>
      </w:r>
      <w:r w:rsidR="00833A89" w:rsidRPr="00833A89">
        <w:rPr>
          <w:rFonts w:ascii="Times New Roman" w:hAnsi="Times New Roman" w:cs="Times New Roman"/>
          <w:sz w:val="23"/>
          <w:szCs w:val="23"/>
        </w:rPr>
        <w:br/>
      </w:r>
    </w:p>
    <w:tbl>
      <w:tblPr>
        <w:tblStyle w:val="aff2"/>
        <w:tblW w:w="0" w:type="auto"/>
        <w:tblLook w:val="04A0"/>
      </w:tblPr>
      <w:tblGrid>
        <w:gridCol w:w="1654"/>
        <w:gridCol w:w="1724"/>
        <w:gridCol w:w="1621"/>
        <w:gridCol w:w="1215"/>
        <w:gridCol w:w="699"/>
        <w:gridCol w:w="1007"/>
        <w:gridCol w:w="922"/>
      </w:tblGrid>
      <w:tr w:rsidR="00833A89" w:rsidRPr="00D13200" w:rsidTr="00833A89">
        <w:trPr>
          <w:trHeight w:val="300"/>
        </w:trPr>
        <w:tc>
          <w:tcPr>
            <w:tcW w:w="1854" w:type="dxa"/>
            <w:noWrap/>
            <w:hideMark/>
          </w:tcPr>
          <w:p w:rsidR="00833A89" w:rsidRPr="00D13200" w:rsidRDefault="00833A89" w:rsidP="00A03B70">
            <w:pPr>
              <w:rPr>
                <w:rFonts w:ascii="Times New Roman" w:hAnsi="Times New Roman" w:cs="Times New Roman"/>
                <w:b/>
                <w:bCs/>
                <w:sz w:val="23"/>
                <w:szCs w:val="23"/>
              </w:rPr>
            </w:pPr>
            <w:r w:rsidRPr="00D13200">
              <w:rPr>
                <w:rFonts w:ascii="Times New Roman" w:hAnsi="Times New Roman" w:cs="Times New Roman"/>
                <w:b/>
                <w:bCs/>
                <w:sz w:val="23"/>
                <w:szCs w:val="23"/>
              </w:rPr>
              <w:t>Название товара</w:t>
            </w:r>
          </w:p>
        </w:tc>
        <w:tc>
          <w:tcPr>
            <w:tcW w:w="1614" w:type="dxa"/>
            <w:noWrap/>
            <w:hideMark/>
          </w:tcPr>
          <w:p w:rsidR="00833A89" w:rsidRPr="00D13200" w:rsidRDefault="00833A89" w:rsidP="00A03B70">
            <w:pPr>
              <w:rPr>
                <w:rFonts w:ascii="Times New Roman" w:hAnsi="Times New Roman" w:cs="Times New Roman"/>
                <w:b/>
                <w:bCs/>
                <w:sz w:val="23"/>
                <w:szCs w:val="23"/>
              </w:rPr>
            </w:pPr>
            <w:r w:rsidRPr="00D13200">
              <w:rPr>
                <w:rFonts w:ascii="Times New Roman" w:hAnsi="Times New Roman" w:cs="Times New Roman"/>
                <w:b/>
                <w:bCs/>
                <w:sz w:val="23"/>
                <w:szCs w:val="23"/>
              </w:rPr>
              <w:t>Тип продукта</w:t>
            </w:r>
          </w:p>
        </w:tc>
        <w:tc>
          <w:tcPr>
            <w:tcW w:w="1520" w:type="dxa"/>
            <w:noWrap/>
            <w:hideMark/>
          </w:tcPr>
          <w:p w:rsidR="00833A89" w:rsidRPr="00D13200" w:rsidRDefault="00833A89" w:rsidP="00A03B70">
            <w:pPr>
              <w:rPr>
                <w:rFonts w:ascii="Times New Roman" w:hAnsi="Times New Roman" w:cs="Times New Roman"/>
                <w:b/>
                <w:bCs/>
                <w:sz w:val="23"/>
                <w:szCs w:val="23"/>
              </w:rPr>
            </w:pPr>
            <w:r w:rsidRPr="00D13200">
              <w:rPr>
                <w:rFonts w:ascii="Times New Roman" w:hAnsi="Times New Roman" w:cs="Times New Roman"/>
                <w:b/>
                <w:bCs/>
                <w:sz w:val="23"/>
                <w:szCs w:val="23"/>
              </w:rPr>
              <w:t>Производитель</w:t>
            </w:r>
          </w:p>
        </w:tc>
        <w:tc>
          <w:tcPr>
            <w:tcW w:w="1143" w:type="dxa"/>
            <w:noWrap/>
            <w:hideMark/>
          </w:tcPr>
          <w:p w:rsidR="00833A89" w:rsidRPr="00D13200" w:rsidRDefault="00833A89" w:rsidP="00A03B70">
            <w:pPr>
              <w:rPr>
                <w:rFonts w:ascii="Times New Roman" w:hAnsi="Times New Roman" w:cs="Times New Roman"/>
                <w:b/>
                <w:bCs/>
                <w:sz w:val="23"/>
                <w:szCs w:val="23"/>
              </w:rPr>
            </w:pPr>
            <w:r w:rsidRPr="00D13200">
              <w:rPr>
                <w:rFonts w:ascii="Times New Roman" w:hAnsi="Times New Roman" w:cs="Times New Roman"/>
                <w:b/>
                <w:bCs/>
                <w:sz w:val="23"/>
                <w:szCs w:val="23"/>
              </w:rPr>
              <w:t>Конкурент</w:t>
            </w:r>
          </w:p>
        </w:tc>
        <w:tc>
          <w:tcPr>
            <w:tcW w:w="664" w:type="dxa"/>
            <w:noWrap/>
            <w:hideMark/>
          </w:tcPr>
          <w:p w:rsidR="00833A89" w:rsidRPr="00D13200" w:rsidRDefault="00833A89" w:rsidP="00A03B70">
            <w:pPr>
              <w:rPr>
                <w:rFonts w:ascii="Times New Roman" w:hAnsi="Times New Roman" w:cs="Times New Roman"/>
                <w:b/>
                <w:bCs/>
                <w:sz w:val="23"/>
                <w:szCs w:val="23"/>
              </w:rPr>
            </w:pPr>
            <w:r w:rsidRPr="00D13200">
              <w:rPr>
                <w:rFonts w:ascii="Times New Roman" w:hAnsi="Times New Roman" w:cs="Times New Roman"/>
                <w:b/>
                <w:bCs/>
                <w:sz w:val="23"/>
                <w:szCs w:val="23"/>
              </w:rPr>
              <w:t>Цена</w:t>
            </w:r>
          </w:p>
        </w:tc>
        <w:tc>
          <w:tcPr>
            <w:tcW w:w="950" w:type="dxa"/>
            <w:noWrap/>
            <w:hideMark/>
          </w:tcPr>
          <w:p w:rsidR="00833A89" w:rsidRPr="00D13200" w:rsidRDefault="00833A89" w:rsidP="00A03B70">
            <w:pPr>
              <w:rPr>
                <w:rFonts w:ascii="Times New Roman" w:hAnsi="Times New Roman" w:cs="Times New Roman"/>
                <w:b/>
                <w:bCs/>
                <w:sz w:val="23"/>
                <w:szCs w:val="23"/>
              </w:rPr>
            </w:pPr>
            <w:r w:rsidRPr="00D13200">
              <w:rPr>
                <w:rFonts w:ascii="Times New Roman" w:hAnsi="Times New Roman" w:cs="Times New Roman"/>
                <w:b/>
                <w:bCs/>
                <w:sz w:val="23"/>
                <w:szCs w:val="23"/>
              </w:rPr>
              <w:t>Форма выпуска</w:t>
            </w:r>
          </w:p>
        </w:tc>
        <w:tc>
          <w:tcPr>
            <w:tcW w:w="871" w:type="dxa"/>
            <w:noWrap/>
            <w:hideMark/>
          </w:tcPr>
          <w:p w:rsidR="00833A89" w:rsidRPr="00D13200" w:rsidRDefault="00833A89" w:rsidP="00A03B70">
            <w:pPr>
              <w:rPr>
                <w:rFonts w:ascii="Times New Roman" w:hAnsi="Times New Roman" w:cs="Times New Roman"/>
                <w:b/>
                <w:bCs/>
                <w:sz w:val="23"/>
                <w:szCs w:val="23"/>
              </w:rPr>
            </w:pPr>
            <w:r w:rsidRPr="00D13200">
              <w:rPr>
                <w:rFonts w:ascii="Times New Roman" w:hAnsi="Times New Roman" w:cs="Times New Roman"/>
                <w:b/>
                <w:bCs/>
                <w:sz w:val="23"/>
                <w:szCs w:val="23"/>
              </w:rPr>
              <w:t>Цена за литр/кг</w:t>
            </w:r>
          </w:p>
        </w:tc>
      </w:tr>
      <w:tr w:rsidR="00833A89" w:rsidRPr="00833A89" w:rsidTr="00833A89">
        <w:trPr>
          <w:trHeight w:val="300"/>
        </w:trPr>
        <w:tc>
          <w:tcPr>
            <w:tcW w:w="1854" w:type="dxa"/>
            <w:noWrap/>
            <w:hideMark/>
          </w:tcPr>
          <w:p w:rsidR="00833A89" w:rsidRPr="00833A89" w:rsidRDefault="00833A89" w:rsidP="00A03B70">
            <w:pPr>
              <w:rPr>
                <w:rFonts w:ascii="Times New Roman" w:hAnsi="Times New Roman" w:cs="Times New Roman"/>
                <w:sz w:val="20"/>
                <w:szCs w:val="20"/>
              </w:rPr>
            </w:pPr>
            <w:r w:rsidRPr="00833A89">
              <w:rPr>
                <w:rFonts w:ascii="Times New Roman" w:hAnsi="Times New Roman" w:cs="Times New Roman"/>
                <w:sz w:val="20"/>
                <w:szCs w:val="20"/>
              </w:rPr>
              <w:t xml:space="preserve">Удобрение </w:t>
            </w:r>
            <w:proofErr w:type="spellStart"/>
            <w:r w:rsidRPr="00833A89">
              <w:rPr>
                <w:rFonts w:ascii="Times New Roman" w:hAnsi="Times New Roman" w:cs="Times New Roman"/>
                <w:sz w:val="20"/>
                <w:szCs w:val="20"/>
              </w:rPr>
              <w:t>ФлорГумат</w:t>
            </w:r>
            <w:proofErr w:type="spellEnd"/>
            <w:r w:rsidRPr="00833A89">
              <w:rPr>
                <w:rFonts w:ascii="Times New Roman" w:hAnsi="Times New Roman" w:cs="Times New Roman"/>
                <w:sz w:val="20"/>
                <w:szCs w:val="20"/>
              </w:rPr>
              <w:t xml:space="preserve"> универсальный, 0,5 л</w:t>
            </w:r>
          </w:p>
        </w:tc>
        <w:tc>
          <w:tcPr>
            <w:tcW w:w="1614" w:type="dxa"/>
            <w:noWrap/>
            <w:hideMark/>
          </w:tcPr>
          <w:p w:rsidR="00833A89" w:rsidRPr="00833A89" w:rsidRDefault="00833A89" w:rsidP="00833A89">
            <w:pPr>
              <w:jc w:val="center"/>
              <w:rPr>
                <w:rFonts w:ascii="Times New Roman" w:hAnsi="Times New Roman" w:cs="Times New Roman"/>
                <w:sz w:val="20"/>
                <w:szCs w:val="20"/>
              </w:rPr>
            </w:pPr>
            <w:r w:rsidRPr="00833A89">
              <w:rPr>
                <w:rFonts w:ascii="Times New Roman" w:hAnsi="Times New Roman" w:cs="Times New Roman"/>
                <w:sz w:val="20"/>
                <w:szCs w:val="20"/>
              </w:rPr>
              <w:t>Удобрения органические</w:t>
            </w:r>
          </w:p>
        </w:tc>
        <w:tc>
          <w:tcPr>
            <w:tcW w:w="1520" w:type="dxa"/>
            <w:noWrap/>
            <w:hideMark/>
          </w:tcPr>
          <w:p w:rsidR="00833A89" w:rsidRPr="00833A89" w:rsidRDefault="00833A89" w:rsidP="00833A89">
            <w:pPr>
              <w:jc w:val="center"/>
              <w:rPr>
                <w:rFonts w:ascii="Times New Roman" w:hAnsi="Times New Roman" w:cs="Times New Roman"/>
                <w:sz w:val="20"/>
                <w:szCs w:val="20"/>
              </w:rPr>
            </w:pPr>
            <w:r w:rsidRPr="00833A89">
              <w:rPr>
                <w:rFonts w:ascii="Times New Roman" w:hAnsi="Times New Roman" w:cs="Times New Roman"/>
                <w:sz w:val="20"/>
                <w:szCs w:val="20"/>
              </w:rPr>
              <w:t>Гера</w:t>
            </w:r>
          </w:p>
        </w:tc>
        <w:tc>
          <w:tcPr>
            <w:tcW w:w="1143" w:type="dxa"/>
            <w:noWrap/>
            <w:hideMark/>
          </w:tcPr>
          <w:p w:rsidR="00833A89" w:rsidRPr="00833A89" w:rsidRDefault="00833A89" w:rsidP="00833A89">
            <w:pPr>
              <w:jc w:val="center"/>
              <w:rPr>
                <w:rFonts w:ascii="Times New Roman" w:hAnsi="Times New Roman" w:cs="Times New Roman"/>
                <w:sz w:val="20"/>
                <w:szCs w:val="20"/>
              </w:rPr>
            </w:pPr>
            <w:r w:rsidRPr="00833A89">
              <w:rPr>
                <w:rFonts w:ascii="Times New Roman" w:hAnsi="Times New Roman" w:cs="Times New Roman"/>
                <w:sz w:val="20"/>
                <w:szCs w:val="20"/>
              </w:rPr>
              <w:t>Прямые конкуренты</w:t>
            </w:r>
          </w:p>
        </w:tc>
        <w:tc>
          <w:tcPr>
            <w:tcW w:w="664" w:type="dxa"/>
            <w:noWrap/>
            <w:hideMark/>
          </w:tcPr>
          <w:p w:rsidR="00833A89" w:rsidRPr="00833A89" w:rsidRDefault="00833A89" w:rsidP="00833A89">
            <w:pPr>
              <w:jc w:val="center"/>
              <w:rPr>
                <w:rFonts w:ascii="Times New Roman" w:hAnsi="Times New Roman" w:cs="Times New Roman"/>
                <w:sz w:val="20"/>
                <w:szCs w:val="20"/>
              </w:rPr>
            </w:pPr>
            <w:r w:rsidRPr="00833A89">
              <w:rPr>
                <w:rFonts w:ascii="Times New Roman" w:hAnsi="Times New Roman" w:cs="Times New Roman"/>
                <w:sz w:val="20"/>
                <w:szCs w:val="20"/>
              </w:rPr>
              <w:t>103,00</w:t>
            </w:r>
          </w:p>
        </w:tc>
        <w:tc>
          <w:tcPr>
            <w:tcW w:w="950" w:type="dxa"/>
            <w:noWrap/>
            <w:hideMark/>
          </w:tcPr>
          <w:p w:rsidR="00833A89" w:rsidRPr="00833A89" w:rsidRDefault="00833A89" w:rsidP="00833A89">
            <w:pPr>
              <w:jc w:val="center"/>
              <w:rPr>
                <w:rFonts w:ascii="Times New Roman" w:hAnsi="Times New Roman" w:cs="Times New Roman"/>
                <w:sz w:val="20"/>
                <w:szCs w:val="20"/>
              </w:rPr>
            </w:pPr>
            <w:r w:rsidRPr="00833A89">
              <w:rPr>
                <w:rFonts w:ascii="Times New Roman" w:hAnsi="Times New Roman" w:cs="Times New Roman"/>
                <w:sz w:val="20"/>
                <w:szCs w:val="20"/>
              </w:rPr>
              <w:t>Жидкое</w:t>
            </w:r>
          </w:p>
        </w:tc>
        <w:tc>
          <w:tcPr>
            <w:tcW w:w="871" w:type="dxa"/>
            <w:noWrap/>
            <w:hideMark/>
          </w:tcPr>
          <w:p w:rsidR="00833A89" w:rsidRPr="00833A89" w:rsidRDefault="00833A89" w:rsidP="00833A89">
            <w:pPr>
              <w:jc w:val="center"/>
              <w:rPr>
                <w:rFonts w:ascii="Times New Roman" w:hAnsi="Times New Roman" w:cs="Times New Roman"/>
                <w:sz w:val="20"/>
                <w:szCs w:val="20"/>
              </w:rPr>
            </w:pPr>
            <w:r w:rsidRPr="00833A89">
              <w:rPr>
                <w:rFonts w:ascii="Times New Roman" w:hAnsi="Times New Roman" w:cs="Times New Roman"/>
                <w:sz w:val="20"/>
                <w:szCs w:val="20"/>
              </w:rPr>
              <w:t>206,00</w:t>
            </w:r>
          </w:p>
        </w:tc>
      </w:tr>
      <w:tr w:rsidR="00833A89" w:rsidRPr="00833A89" w:rsidTr="00833A89">
        <w:trPr>
          <w:trHeight w:val="300"/>
        </w:trPr>
        <w:tc>
          <w:tcPr>
            <w:tcW w:w="1854" w:type="dxa"/>
            <w:noWrap/>
            <w:hideMark/>
          </w:tcPr>
          <w:p w:rsidR="00833A89" w:rsidRPr="00833A89" w:rsidRDefault="00833A89" w:rsidP="00A03B70">
            <w:pPr>
              <w:rPr>
                <w:rFonts w:ascii="Times New Roman" w:hAnsi="Times New Roman" w:cs="Times New Roman"/>
                <w:sz w:val="20"/>
                <w:szCs w:val="20"/>
              </w:rPr>
            </w:pPr>
            <w:r w:rsidRPr="00833A89">
              <w:rPr>
                <w:rFonts w:ascii="Times New Roman" w:hAnsi="Times New Roman" w:cs="Times New Roman"/>
                <w:sz w:val="20"/>
                <w:szCs w:val="20"/>
              </w:rPr>
              <w:t xml:space="preserve">Органическое удобрение в </w:t>
            </w:r>
            <w:proofErr w:type="spellStart"/>
            <w:r w:rsidRPr="00833A89">
              <w:rPr>
                <w:rFonts w:ascii="Times New Roman" w:hAnsi="Times New Roman" w:cs="Times New Roman"/>
                <w:sz w:val="20"/>
                <w:szCs w:val="20"/>
              </w:rPr>
              <w:t>Биогумус</w:t>
            </w:r>
            <w:proofErr w:type="spellEnd"/>
            <w:r w:rsidRPr="00833A89">
              <w:rPr>
                <w:rFonts w:ascii="Times New Roman" w:hAnsi="Times New Roman" w:cs="Times New Roman"/>
                <w:sz w:val="20"/>
                <w:szCs w:val="20"/>
              </w:rPr>
              <w:t xml:space="preserve"> </w:t>
            </w:r>
            <w:proofErr w:type="spellStart"/>
            <w:r w:rsidRPr="00833A89">
              <w:rPr>
                <w:rFonts w:ascii="Times New Roman" w:hAnsi="Times New Roman" w:cs="Times New Roman"/>
                <w:sz w:val="20"/>
                <w:szCs w:val="20"/>
              </w:rPr>
              <w:lastRenderedPageBreak/>
              <w:t>гранулированый</w:t>
            </w:r>
            <w:proofErr w:type="spellEnd"/>
            <w:r w:rsidRPr="00833A89">
              <w:rPr>
                <w:rFonts w:ascii="Times New Roman" w:hAnsi="Times New Roman" w:cs="Times New Roman"/>
                <w:sz w:val="20"/>
                <w:szCs w:val="20"/>
              </w:rPr>
              <w:t xml:space="preserve"> 700 мл</w:t>
            </w:r>
          </w:p>
        </w:tc>
        <w:tc>
          <w:tcPr>
            <w:tcW w:w="1614" w:type="dxa"/>
            <w:noWrap/>
            <w:hideMark/>
          </w:tcPr>
          <w:p w:rsidR="00833A89" w:rsidRPr="00833A89" w:rsidRDefault="00833A89" w:rsidP="00833A89">
            <w:pPr>
              <w:jc w:val="center"/>
              <w:rPr>
                <w:rFonts w:ascii="Times New Roman" w:hAnsi="Times New Roman" w:cs="Times New Roman"/>
                <w:sz w:val="20"/>
                <w:szCs w:val="20"/>
              </w:rPr>
            </w:pPr>
            <w:r w:rsidRPr="00833A89">
              <w:rPr>
                <w:rFonts w:ascii="Times New Roman" w:hAnsi="Times New Roman" w:cs="Times New Roman"/>
                <w:sz w:val="20"/>
                <w:szCs w:val="20"/>
              </w:rPr>
              <w:lastRenderedPageBreak/>
              <w:t>Удобрения органические</w:t>
            </w:r>
          </w:p>
        </w:tc>
        <w:tc>
          <w:tcPr>
            <w:tcW w:w="1520" w:type="dxa"/>
            <w:noWrap/>
            <w:hideMark/>
          </w:tcPr>
          <w:p w:rsidR="00833A89" w:rsidRPr="00833A89" w:rsidRDefault="00833A89" w:rsidP="00833A89">
            <w:pPr>
              <w:jc w:val="center"/>
              <w:rPr>
                <w:rFonts w:ascii="Times New Roman" w:hAnsi="Times New Roman" w:cs="Times New Roman"/>
                <w:sz w:val="20"/>
                <w:szCs w:val="20"/>
              </w:rPr>
            </w:pPr>
            <w:r w:rsidRPr="00833A89">
              <w:rPr>
                <w:rFonts w:ascii="Times New Roman" w:hAnsi="Times New Roman" w:cs="Times New Roman"/>
                <w:sz w:val="20"/>
                <w:szCs w:val="20"/>
              </w:rPr>
              <w:t>Поля Русские</w:t>
            </w:r>
          </w:p>
        </w:tc>
        <w:tc>
          <w:tcPr>
            <w:tcW w:w="1143" w:type="dxa"/>
            <w:noWrap/>
            <w:hideMark/>
          </w:tcPr>
          <w:p w:rsidR="00833A89" w:rsidRPr="00833A89" w:rsidRDefault="00833A89" w:rsidP="00833A89">
            <w:pPr>
              <w:jc w:val="center"/>
              <w:rPr>
                <w:rFonts w:ascii="Times New Roman" w:hAnsi="Times New Roman" w:cs="Times New Roman"/>
                <w:sz w:val="20"/>
                <w:szCs w:val="20"/>
              </w:rPr>
            </w:pPr>
            <w:r w:rsidRPr="00833A89">
              <w:rPr>
                <w:rFonts w:ascii="Times New Roman" w:hAnsi="Times New Roman" w:cs="Times New Roman"/>
                <w:sz w:val="20"/>
                <w:szCs w:val="20"/>
              </w:rPr>
              <w:t>Прямые конкуренты</w:t>
            </w:r>
          </w:p>
        </w:tc>
        <w:tc>
          <w:tcPr>
            <w:tcW w:w="664" w:type="dxa"/>
            <w:noWrap/>
            <w:hideMark/>
          </w:tcPr>
          <w:p w:rsidR="00833A89" w:rsidRPr="00833A89" w:rsidRDefault="00833A89" w:rsidP="00833A89">
            <w:pPr>
              <w:jc w:val="center"/>
              <w:rPr>
                <w:rFonts w:ascii="Times New Roman" w:hAnsi="Times New Roman" w:cs="Times New Roman"/>
                <w:sz w:val="20"/>
                <w:szCs w:val="20"/>
              </w:rPr>
            </w:pPr>
            <w:r w:rsidRPr="00833A89">
              <w:rPr>
                <w:rFonts w:ascii="Times New Roman" w:hAnsi="Times New Roman" w:cs="Times New Roman"/>
                <w:sz w:val="20"/>
                <w:szCs w:val="20"/>
              </w:rPr>
              <w:t>149,00</w:t>
            </w:r>
          </w:p>
        </w:tc>
        <w:tc>
          <w:tcPr>
            <w:tcW w:w="950" w:type="dxa"/>
            <w:noWrap/>
            <w:hideMark/>
          </w:tcPr>
          <w:p w:rsidR="00833A89" w:rsidRPr="00833A89" w:rsidRDefault="00833A89" w:rsidP="00833A89">
            <w:pPr>
              <w:jc w:val="center"/>
              <w:rPr>
                <w:rFonts w:ascii="Times New Roman" w:hAnsi="Times New Roman" w:cs="Times New Roman"/>
                <w:sz w:val="20"/>
                <w:szCs w:val="20"/>
              </w:rPr>
            </w:pPr>
            <w:r w:rsidRPr="00833A89">
              <w:rPr>
                <w:rFonts w:ascii="Times New Roman" w:hAnsi="Times New Roman" w:cs="Times New Roman"/>
                <w:sz w:val="20"/>
                <w:szCs w:val="20"/>
              </w:rPr>
              <w:t>Гранулы</w:t>
            </w:r>
          </w:p>
        </w:tc>
        <w:tc>
          <w:tcPr>
            <w:tcW w:w="871" w:type="dxa"/>
            <w:noWrap/>
            <w:hideMark/>
          </w:tcPr>
          <w:p w:rsidR="00833A89" w:rsidRPr="00833A89" w:rsidRDefault="00833A89" w:rsidP="00833A89">
            <w:pPr>
              <w:jc w:val="center"/>
              <w:rPr>
                <w:rFonts w:ascii="Times New Roman" w:hAnsi="Times New Roman" w:cs="Times New Roman"/>
                <w:sz w:val="20"/>
                <w:szCs w:val="20"/>
              </w:rPr>
            </w:pPr>
            <w:r w:rsidRPr="00833A89">
              <w:rPr>
                <w:rFonts w:ascii="Times New Roman" w:hAnsi="Times New Roman" w:cs="Times New Roman"/>
                <w:sz w:val="20"/>
                <w:szCs w:val="20"/>
              </w:rPr>
              <w:t>212,86</w:t>
            </w:r>
          </w:p>
        </w:tc>
      </w:tr>
      <w:tr w:rsidR="00833A89" w:rsidRPr="00833A89" w:rsidTr="00833A89">
        <w:trPr>
          <w:trHeight w:val="300"/>
        </w:trPr>
        <w:tc>
          <w:tcPr>
            <w:tcW w:w="1854" w:type="dxa"/>
            <w:noWrap/>
            <w:hideMark/>
          </w:tcPr>
          <w:p w:rsidR="00833A89" w:rsidRPr="00833A89" w:rsidRDefault="00833A89" w:rsidP="00A03B70">
            <w:pPr>
              <w:rPr>
                <w:rFonts w:ascii="Times New Roman" w:hAnsi="Times New Roman" w:cs="Times New Roman"/>
                <w:sz w:val="20"/>
                <w:szCs w:val="20"/>
              </w:rPr>
            </w:pPr>
            <w:r w:rsidRPr="00833A89">
              <w:rPr>
                <w:rFonts w:ascii="Times New Roman" w:hAnsi="Times New Roman" w:cs="Times New Roman"/>
                <w:sz w:val="20"/>
                <w:szCs w:val="20"/>
              </w:rPr>
              <w:lastRenderedPageBreak/>
              <w:t xml:space="preserve">Стимулятор </w:t>
            </w:r>
            <w:proofErr w:type="spellStart"/>
            <w:r w:rsidRPr="00833A89">
              <w:rPr>
                <w:rFonts w:ascii="Times New Roman" w:hAnsi="Times New Roman" w:cs="Times New Roman"/>
                <w:sz w:val="20"/>
                <w:szCs w:val="20"/>
              </w:rPr>
              <w:t>ГринХаус</w:t>
            </w:r>
            <w:proofErr w:type="spellEnd"/>
            <w:r w:rsidRPr="00833A89">
              <w:rPr>
                <w:rFonts w:ascii="Times New Roman" w:hAnsi="Times New Roman" w:cs="Times New Roman"/>
                <w:sz w:val="20"/>
                <w:szCs w:val="20"/>
              </w:rPr>
              <w:t xml:space="preserve"> "</w:t>
            </w:r>
            <w:proofErr w:type="spellStart"/>
            <w:r w:rsidRPr="00833A89">
              <w:rPr>
                <w:rFonts w:ascii="Times New Roman" w:hAnsi="Times New Roman" w:cs="Times New Roman"/>
                <w:sz w:val="20"/>
                <w:szCs w:val="20"/>
              </w:rPr>
              <w:t>Биоимпульс</w:t>
            </w:r>
            <w:proofErr w:type="spellEnd"/>
            <w:r w:rsidRPr="00833A89">
              <w:rPr>
                <w:rFonts w:ascii="Times New Roman" w:hAnsi="Times New Roman" w:cs="Times New Roman"/>
                <w:sz w:val="20"/>
                <w:szCs w:val="20"/>
              </w:rPr>
              <w:t>" 0,5л.</w:t>
            </w:r>
          </w:p>
        </w:tc>
        <w:tc>
          <w:tcPr>
            <w:tcW w:w="1614" w:type="dxa"/>
            <w:noWrap/>
            <w:hideMark/>
          </w:tcPr>
          <w:p w:rsidR="00833A89" w:rsidRPr="00833A89" w:rsidRDefault="00833A89" w:rsidP="00833A89">
            <w:pPr>
              <w:jc w:val="center"/>
              <w:rPr>
                <w:rFonts w:ascii="Times New Roman" w:hAnsi="Times New Roman" w:cs="Times New Roman"/>
                <w:sz w:val="20"/>
                <w:szCs w:val="20"/>
              </w:rPr>
            </w:pPr>
            <w:r w:rsidRPr="00833A89">
              <w:rPr>
                <w:rFonts w:ascii="Times New Roman" w:hAnsi="Times New Roman" w:cs="Times New Roman"/>
                <w:sz w:val="20"/>
                <w:szCs w:val="20"/>
              </w:rPr>
              <w:t>Удобрения органоминеральные</w:t>
            </w:r>
          </w:p>
        </w:tc>
        <w:tc>
          <w:tcPr>
            <w:tcW w:w="1520" w:type="dxa"/>
            <w:noWrap/>
            <w:hideMark/>
          </w:tcPr>
          <w:p w:rsidR="00833A89" w:rsidRPr="00833A89" w:rsidRDefault="00833A89" w:rsidP="00833A89">
            <w:pPr>
              <w:jc w:val="center"/>
              <w:rPr>
                <w:rFonts w:ascii="Times New Roman" w:hAnsi="Times New Roman" w:cs="Times New Roman"/>
                <w:sz w:val="20"/>
                <w:szCs w:val="20"/>
              </w:rPr>
            </w:pPr>
            <w:proofErr w:type="spellStart"/>
            <w:r w:rsidRPr="00833A89">
              <w:rPr>
                <w:rFonts w:ascii="Times New Roman" w:hAnsi="Times New Roman" w:cs="Times New Roman"/>
                <w:sz w:val="20"/>
                <w:szCs w:val="20"/>
              </w:rPr>
              <w:t>ГринХаус</w:t>
            </w:r>
            <w:proofErr w:type="spellEnd"/>
          </w:p>
        </w:tc>
        <w:tc>
          <w:tcPr>
            <w:tcW w:w="1143" w:type="dxa"/>
            <w:noWrap/>
            <w:hideMark/>
          </w:tcPr>
          <w:p w:rsidR="00833A89" w:rsidRPr="00833A89" w:rsidRDefault="00833A89" w:rsidP="00833A89">
            <w:pPr>
              <w:jc w:val="center"/>
              <w:rPr>
                <w:rFonts w:ascii="Times New Roman" w:hAnsi="Times New Roman" w:cs="Times New Roman"/>
                <w:sz w:val="20"/>
                <w:szCs w:val="20"/>
              </w:rPr>
            </w:pPr>
            <w:r w:rsidRPr="00833A89">
              <w:rPr>
                <w:rFonts w:ascii="Times New Roman" w:hAnsi="Times New Roman" w:cs="Times New Roman"/>
                <w:sz w:val="20"/>
                <w:szCs w:val="20"/>
              </w:rPr>
              <w:t>Прямые конкуренты</w:t>
            </w:r>
          </w:p>
        </w:tc>
        <w:tc>
          <w:tcPr>
            <w:tcW w:w="664" w:type="dxa"/>
            <w:noWrap/>
            <w:hideMark/>
          </w:tcPr>
          <w:p w:rsidR="00833A89" w:rsidRPr="00833A89" w:rsidRDefault="00833A89" w:rsidP="00833A89">
            <w:pPr>
              <w:jc w:val="center"/>
              <w:rPr>
                <w:rFonts w:ascii="Times New Roman" w:hAnsi="Times New Roman" w:cs="Times New Roman"/>
                <w:sz w:val="20"/>
                <w:szCs w:val="20"/>
              </w:rPr>
            </w:pPr>
            <w:r w:rsidRPr="00833A89">
              <w:rPr>
                <w:rFonts w:ascii="Times New Roman" w:hAnsi="Times New Roman" w:cs="Times New Roman"/>
                <w:sz w:val="20"/>
                <w:szCs w:val="20"/>
              </w:rPr>
              <w:t>109,00</w:t>
            </w:r>
          </w:p>
        </w:tc>
        <w:tc>
          <w:tcPr>
            <w:tcW w:w="950" w:type="dxa"/>
            <w:noWrap/>
            <w:hideMark/>
          </w:tcPr>
          <w:p w:rsidR="00833A89" w:rsidRPr="00833A89" w:rsidRDefault="00833A89" w:rsidP="00833A89">
            <w:pPr>
              <w:jc w:val="center"/>
              <w:rPr>
                <w:rFonts w:ascii="Times New Roman" w:hAnsi="Times New Roman" w:cs="Times New Roman"/>
                <w:sz w:val="20"/>
                <w:szCs w:val="20"/>
              </w:rPr>
            </w:pPr>
            <w:r w:rsidRPr="00833A89">
              <w:rPr>
                <w:rFonts w:ascii="Times New Roman" w:hAnsi="Times New Roman" w:cs="Times New Roman"/>
                <w:sz w:val="20"/>
                <w:szCs w:val="20"/>
              </w:rPr>
              <w:t>Жидкое</w:t>
            </w:r>
          </w:p>
        </w:tc>
        <w:tc>
          <w:tcPr>
            <w:tcW w:w="871" w:type="dxa"/>
            <w:noWrap/>
            <w:hideMark/>
          </w:tcPr>
          <w:p w:rsidR="00833A89" w:rsidRPr="00833A89" w:rsidRDefault="00833A89" w:rsidP="00833A89">
            <w:pPr>
              <w:jc w:val="center"/>
              <w:rPr>
                <w:rFonts w:ascii="Times New Roman" w:hAnsi="Times New Roman" w:cs="Times New Roman"/>
                <w:sz w:val="20"/>
                <w:szCs w:val="20"/>
              </w:rPr>
            </w:pPr>
            <w:r w:rsidRPr="00833A89">
              <w:rPr>
                <w:rFonts w:ascii="Times New Roman" w:hAnsi="Times New Roman" w:cs="Times New Roman"/>
                <w:sz w:val="20"/>
                <w:szCs w:val="20"/>
              </w:rPr>
              <w:t>218,00</w:t>
            </w:r>
          </w:p>
        </w:tc>
      </w:tr>
      <w:tr w:rsidR="00833A89" w:rsidRPr="00833A89" w:rsidTr="00833A89">
        <w:trPr>
          <w:trHeight w:val="300"/>
        </w:trPr>
        <w:tc>
          <w:tcPr>
            <w:tcW w:w="1854" w:type="dxa"/>
            <w:noWrap/>
            <w:hideMark/>
          </w:tcPr>
          <w:p w:rsidR="00833A89" w:rsidRPr="00833A89" w:rsidRDefault="00833A89" w:rsidP="00A03B70">
            <w:pPr>
              <w:rPr>
                <w:rFonts w:ascii="Times New Roman" w:hAnsi="Times New Roman" w:cs="Times New Roman"/>
                <w:sz w:val="20"/>
                <w:szCs w:val="20"/>
              </w:rPr>
            </w:pPr>
            <w:r w:rsidRPr="00833A89">
              <w:rPr>
                <w:rFonts w:ascii="Times New Roman" w:hAnsi="Times New Roman" w:cs="Times New Roman"/>
                <w:sz w:val="20"/>
                <w:szCs w:val="20"/>
              </w:rPr>
              <w:t xml:space="preserve">Удобрение </w:t>
            </w:r>
            <w:proofErr w:type="spellStart"/>
            <w:r w:rsidRPr="00833A89">
              <w:rPr>
                <w:rFonts w:ascii="Times New Roman" w:hAnsi="Times New Roman" w:cs="Times New Roman"/>
                <w:sz w:val="20"/>
                <w:szCs w:val="20"/>
              </w:rPr>
              <w:t>Compo</w:t>
            </w:r>
            <w:proofErr w:type="spellEnd"/>
            <w:r w:rsidRPr="00833A89">
              <w:rPr>
                <w:rFonts w:ascii="Times New Roman" w:hAnsi="Times New Roman" w:cs="Times New Roman"/>
                <w:sz w:val="20"/>
                <w:szCs w:val="20"/>
              </w:rPr>
              <w:t xml:space="preserve"> BIO для цитрусовых 500 мл</w:t>
            </w:r>
          </w:p>
        </w:tc>
        <w:tc>
          <w:tcPr>
            <w:tcW w:w="1614" w:type="dxa"/>
            <w:noWrap/>
            <w:hideMark/>
          </w:tcPr>
          <w:p w:rsidR="00833A89" w:rsidRPr="00833A89" w:rsidRDefault="00833A89" w:rsidP="00833A89">
            <w:pPr>
              <w:jc w:val="center"/>
              <w:rPr>
                <w:rFonts w:ascii="Times New Roman" w:hAnsi="Times New Roman" w:cs="Times New Roman"/>
                <w:sz w:val="20"/>
                <w:szCs w:val="20"/>
              </w:rPr>
            </w:pPr>
            <w:r w:rsidRPr="00833A89">
              <w:rPr>
                <w:rFonts w:ascii="Times New Roman" w:hAnsi="Times New Roman" w:cs="Times New Roman"/>
                <w:sz w:val="20"/>
                <w:szCs w:val="20"/>
              </w:rPr>
              <w:t>Удобрения органические</w:t>
            </w:r>
          </w:p>
        </w:tc>
        <w:tc>
          <w:tcPr>
            <w:tcW w:w="1520" w:type="dxa"/>
            <w:noWrap/>
            <w:hideMark/>
          </w:tcPr>
          <w:p w:rsidR="00833A89" w:rsidRPr="00833A89" w:rsidRDefault="00833A89" w:rsidP="00833A89">
            <w:pPr>
              <w:jc w:val="center"/>
              <w:rPr>
                <w:rFonts w:ascii="Times New Roman" w:hAnsi="Times New Roman" w:cs="Times New Roman"/>
                <w:sz w:val="20"/>
                <w:szCs w:val="20"/>
              </w:rPr>
            </w:pPr>
            <w:proofErr w:type="spellStart"/>
            <w:r w:rsidRPr="00833A89">
              <w:rPr>
                <w:rFonts w:ascii="Times New Roman" w:hAnsi="Times New Roman" w:cs="Times New Roman"/>
                <w:sz w:val="20"/>
                <w:szCs w:val="20"/>
              </w:rPr>
              <w:t>Compo</w:t>
            </w:r>
            <w:proofErr w:type="spellEnd"/>
          </w:p>
        </w:tc>
        <w:tc>
          <w:tcPr>
            <w:tcW w:w="1143" w:type="dxa"/>
            <w:noWrap/>
            <w:hideMark/>
          </w:tcPr>
          <w:p w:rsidR="00833A89" w:rsidRPr="00833A89" w:rsidRDefault="00833A89" w:rsidP="00833A89">
            <w:pPr>
              <w:jc w:val="center"/>
              <w:rPr>
                <w:rFonts w:ascii="Times New Roman" w:hAnsi="Times New Roman" w:cs="Times New Roman"/>
                <w:sz w:val="20"/>
                <w:szCs w:val="20"/>
              </w:rPr>
            </w:pPr>
            <w:r w:rsidRPr="00833A89">
              <w:rPr>
                <w:rFonts w:ascii="Times New Roman" w:hAnsi="Times New Roman" w:cs="Times New Roman"/>
                <w:sz w:val="20"/>
                <w:szCs w:val="20"/>
              </w:rPr>
              <w:t>Прямые конкуренты</w:t>
            </w:r>
          </w:p>
        </w:tc>
        <w:tc>
          <w:tcPr>
            <w:tcW w:w="664" w:type="dxa"/>
            <w:noWrap/>
            <w:hideMark/>
          </w:tcPr>
          <w:p w:rsidR="00833A89" w:rsidRPr="00833A89" w:rsidRDefault="00833A89" w:rsidP="00833A89">
            <w:pPr>
              <w:jc w:val="center"/>
              <w:rPr>
                <w:rFonts w:ascii="Times New Roman" w:hAnsi="Times New Roman" w:cs="Times New Roman"/>
                <w:sz w:val="20"/>
                <w:szCs w:val="20"/>
              </w:rPr>
            </w:pPr>
            <w:r w:rsidRPr="00833A89">
              <w:rPr>
                <w:rFonts w:ascii="Times New Roman" w:hAnsi="Times New Roman" w:cs="Times New Roman"/>
                <w:sz w:val="20"/>
                <w:szCs w:val="20"/>
              </w:rPr>
              <w:t>429,00</w:t>
            </w:r>
          </w:p>
        </w:tc>
        <w:tc>
          <w:tcPr>
            <w:tcW w:w="950" w:type="dxa"/>
            <w:noWrap/>
            <w:hideMark/>
          </w:tcPr>
          <w:p w:rsidR="00833A89" w:rsidRPr="00833A89" w:rsidRDefault="00833A89" w:rsidP="00833A89">
            <w:pPr>
              <w:jc w:val="center"/>
              <w:rPr>
                <w:rFonts w:ascii="Times New Roman" w:hAnsi="Times New Roman" w:cs="Times New Roman"/>
                <w:sz w:val="20"/>
                <w:szCs w:val="20"/>
              </w:rPr>
            </w:pPr>
            <w:r w:rsidRPr="00833A89">
              <w:rPr>
                <w:rFonts w:ascii="Times New Roman" w:hAnsi="Times New Roman" w:cs="Times New Roman"/>
                <w:sz w:val="20"/>
                <w:szCs w:val="20"/>
              </w:rPr>
              <w:t>Жидкое</w:t>
            </w:r>
          </w:p>
        </w:tc>
        <w:tc>
          <w:tcPr>
            <w:tcW w:w="871" w:type="dxa"/>
            <w:noWrap/>
            <w:hideMark/>
          </w:tcPr>
          <w:p w:rsidR="00833A89" w:rsidRPr="00833A89" w:rsidRDefault="00833A89" w:rsidP="00833A89">
            <w:pPr>
              <w:jc w:val="center"/>
              <w:rPr>
                <w:rFonts w:ascii="Times New Roman" w:hAnsi="Times New Roman" w:cs="Times New Roman"/>
                <w:sz w:val="20"/>
                <w:szCs w:val="20"/>
              </w:rPr>
            </w:pPr>
            <w:r w:rsidRPr="00833A89">
              <w:rPr>
                <w:rFonts w:ascii="Times New Roman" w:hAnsi="Times New Roman" w:cs="Times New Roman"/>
                <w:sz w:val="20"/>
                <w:szCs w:val="20"/>
              </w:rPr>
              <w:t>858,00</w:t>
            </w:r>
          </w:p>
        </w:tc>
      </w:tr>
      <w:tr w:rsidR="00833A89" w:rsidRPr="00833A89" w:rsidTr="00833A89">
        <w:trPr>
          <w:trHeight w:val="300"/>
        </w:trPr>
        <w:tc>
          <w:tcPr>
            <w:tcW w:w="1854" w:type="dxa"/>
            <w:noWrap/>
            <w:hideMark/>
          </w:tcPr>
          <w:p w:rsidR="00833A89" w:rsidRPr="00833A89" w:rsidRDefault="00833A89" w:rsidP="00A03B70">
            <w:pPr>
              <w:rPr>
                <w:rFonts w:ascii="Times New Roman" w:hAnsi="Times New Roman" w:cs="Times New Roman"/>
                <w:sz w:val="20"/>
                <w:szCs w:val="20"/>
              </w:rPr>
            </w:pPr>
            <w:r w:rsidRPr="00833A89">
              <w:rPr>
                <w:rFonts w:ascii="Times New Roman" w:hAnsi="Times New Roman" w:cs="Times New Roman"/>
                <w:sz w:val="20"/>
                <w:szCs w:val="20"/>
              </w:rPr>
              <w:t xml:space="preserve">Удобрение </w:t>
            </w:r>
            <w:proofErr w:type="spellStart"/>
            <w:r w:rsidRPr="00833A89">
              <w:rPr>
                <w:rFonts w:ascii="Times New Roman" w:hAnsi="Times New Roman" w:cs="Times New Roman"/>
                <w:sz w:val="20"/>
                <w:szCs w:val="20"/>
              </w:rPr>
              <w:t>Pokon</w:t>
            </w:r>
            <w:proofErr w:type="spellEnd"/>
            <w:r w:rsidRPr="00833A89">
              <w:rPr>
                <w:rFonts w:ascii="Times New Roman" w:hAnsi="Times New Roman" w:cs="Times New Roman"/>
                <w:sz w:val="20"/>
                <w:szCs w:val="20"/>
              </w:rPr>
              <w:t xml:space="preserve"> для цветущих растений 250 мл</w:t>
            </w:r>
          </w:p>
        </w:tc>
        <w:tc>
          <w:tcPr>
            <w:tcW w:w="1614" w:type="dxa"/>
            <w:noWrap/>
            <w:hideMark/>
          </w:tcPr>
          <w:p w:rsidR="00833A89" w:rsidRPr="00833A89" w:rsidRDefault="00833A89" w:rsidP="00833A89">
            <w:pPr>
              <w:jc w:val="center"/>
              <w:rPr>
                <w:rFonts w:ascii="Times New Roman" w:hAnsi="Times New Roman" w:cs="Times New Roman"/>
                <w:sz w:val="20"/>
                <w:szCs w:val="20"/>
              </w:rPr>
            </w:pPr>
            <w:r w:rsidRPr="00833A89">
              <w:rPr>
                <w:rFonts w:ascii="Times New Roman" w:hAnsi="Times New Roman" w:cs="Times New Roman"/>
                <w:sz w:val="20"/>
                <w:szCs w:val="20"/>
              </w:rPr>
              <w:t>Удобрения органоминеральные</w:t>
            </w:r>
          </w:p>
        </w:tc>
        <w:tc>
          <w:tcPr>
            <w:tcW w:w="1520" w:type="dxa"/>
            <w:noWrap/>
            <w:hideMark/>
          </w:tcPr>
          <w:p w:rsidR="00833A89" w:rsidRPr="00833A89" w:rsidRDefault="00833A89" w:rsidP="00833A89">
            <w:pPr>
              <w:jc w:val="center"/>
              <w:rPr>
                <w:rFonts w:ascii="Times New Roman" w:hAnsi="Times New Roman" w:cs="Times New Roman"/>
                <w:sz w:val="20"/>
                <w:szCs w:val="20"/>
              </w:rPr>
            </w:pPr>
            <w:proofErr w:type="spellStart"/>
            <w:r w:rsidRPr="00833A89">
              <w:rPr>
                <w:rFonts w:ascii="Times New Roman" w:hAnsi="Times New Roman" w:cs="Times New Roman"/>
                <w:sz w:val="20"/>
                <w:szCs w:val="20"/>
              </w:rPr>
              <w:t>Pokon</w:t>
            </w:r>
            <w:proofErr w:type="spellEnd"/>
          </w:p>
        </w:tc>
        <w:tc>
          <w:tcPr>
            <w:tcW w:w="1143" w:type="dxa"/>
            <w:noWrap/>
            <w:hideMark/>
          </w:tcPr>
          <w:p w:rsidR="00833A89" w:rsidRPr="00833A89" w:rsidRDefault="00833A89" w:rsidP="00833A89">
            <w:pPr>
              <w:jc w:val="center"/>
              <w:rPr>
                <w:rFonts w:ascii="Times New Roman" w:hAnsi="Times New Roman" w:cs="Times New Roman"/>
                <w:sz w:val="20"/>
                <w:szCs w:val="20"/>
              </w:rPr>
            </w:pPr>
            <w:r w:rsidRPr="00833A89">
              <w:rPr>
                <w:rFonts w:ascii="Times New Roman" w:hAnsi="Times New Roman" w:cs="Times New Roman"/>
                <w:sz w:val="20"/>
                <w:szCs w:val="20"/>
              </w:rPr>
              <w:t>Прямые конкуренты</w:t>
            </w:r>
          </w:p>
        </w:tc>
        <w:tc>
          <w:tcPr>
            <w:tcW w:w="664" w:type="dxa"/>
            <w:noWrap/>
            <w:hideMark/>
          </w:tcPr>
          <w:p w:rsidR="00833A89" w:rsidRPr="00833A89" w:rsidRDefault="00833A89" w:rsidP="00833A89">
            <w:pPr>
              <w:jc w:val="center"/>
              <w:rPr>
                <w:rFonts w:ascii="Times New Roman" w:hAnsi="Times New Roman" w:cs="Times New Roman"/>
                <w:sz w:val="20"/>
                <w:szCs w:val="20"/>
              </w:rPr>
            </w:pPr>
            <w:r w:rsidRPr="00833A89">
              <w:rPr>
                <w:rFonts w:ascii="Times New Roman" w:hAnsi="Times New Roman" w:cs="Times New Roman"/>
                <w:sz w:val="20"/>
                <w:szCs w:val="20"/>
              </w:rPr>
              <w:t>229,00</w:t>
            </w:r>
          </w:p>
        </w:tc>
        <w:tc>
          <w:tcPr>
            <w:tcW w:w="950" w:type="dxa"/>
            <w:noWrap/>
            <w:hideMark/>
          </w:tcPr>
          <w:p w:rsidR="00833A89" w:rsidRPr="00833A89" w:rsidRDefault="00833A89" w:rsidP="00833A89">
            <w:pPr>
              <w:jc w:val="center"/>
              <w:rPr>
                <w:rFonts w:ascii="Times New Roman" w:hAnsi="Times New Roman" w:cs="Times New Roman"/>
                <w:sz w:val="20"/>
                <w:szCs w:val="20"/>
              </w:rPr>
            </w:pPr>
            <w:r w:rsidRPr="00833A89">
              <w:rPr>
                <w:rFonts w:ascii="Times New Roman" w:hAnsi="Times New Roman" w:cs="Times New Roman"/>
                <w:sz w:val="20"/>
                <w:szCs w:val="20"/>
              </w:rPr>
              <w:t>Жидкое</w:t>
            </w:r>
          </w:p>
        </w:tc>
        <w:tc>
          <w:tcPr>
            <w:tcW w:w="871" w:type="dxa"/>
            <w:noWrap/>
            <w:hideMark/>
          </w:tcPr>
          <w:p w:rsidR="00833A89" w:rsidRPr="00833A89" w:rsidRDefault="00833A89" w:rsidP="00833A89">
            <w:pPr>
              <w:jc w:val="center"/>
              <w:rPr>
                <w:rFonts w:ascii="Times New Roman" w:hAnsi="Times New Roman" w:cs="Times New Roman"/>
                <w:sz w:val="20"/>
                <w:szCs w:val="20"/>
              </w:rPr>
            </w:pPr>
            <w:r w:rsidRPr="00833A89">
              <w:rPr>
                <w:rFonts w:ascii="Times New Roman" w:hAnsi="Times New Roman" w:cs="Times New Roman"/>
                <w:sz w:val="20"/>
                <w:szCs w:val="20"/>
              </w:rPr>
              <w:t>916,00</w:t>
            </w:r>
          </w:p>
        </w:tc>
      </w:tr>
    </w:tbl>
    <w:p w:rsidR="00833A89" w:rsidRDefault="00833A89" w:rsidP="00833A89"/>
    <w:p w:rsidR="00833A89" w:rsidRPr="00833A89" w:rsidRDefault="00833A89" w:rsidP="0082549C">
      <w:pPr>
        <w:jc w:val="both"/>
        <w:rPr>
          <w:rFonts w:ascii="Times New Roman" w:hAnsi="Times New Roman" w:cs="Times New Roman"/>
          <w:sz w:val="23"/>
          <w:szCs w:val="23"/>
        </w:rPr>
      </w:pPr>
      <w:r w:rsidRPr="00833A89">
        <w:rPr>
          <w:rFonts w:ascii="Times New Roman" w:hAnsi="Times New Roman" w:cs="Times New Roman"/>
          <w:sz w:val="23"/>
          <w:szCs w:val="23"/>
        </w:rPr>
        <w:t xml:space="preserve">Среди лидеров по максимальной удельной цене представлено 4 товара, производящихся в жидкой форме. Два товара с максимальной удельной стоимостью представлены торговыми марками </w:t>
      </w:r>
      <w:proofErr w:type="spellStart"/>
      <w:r w:rsidRPr="00833A89">
        <w:rPr>
          <w:rFonts w:ascii="Times New Roman" w:hAnsi="Times New Roman" w:cs="Times New Roman"/>
          <w:sz w:val="23"/>
          <w:szCs w:val="23"/>
          <w:lang w:val="en-US"/>
        </w:rPr>
        <w:t>Pokon</w:t>
      </w:r>
      <w:proofErr w:type="spellEnd"/>
      <w:r w:rsidRPr="00833A89">
        <w:rPr>
          <w:rFonts w:ascii="Times New Roman" w:hAnsi="Times New Roman" w:cs="Times New Roman"/>
          <w:sz w:val="23"/>
          <w:szCs w:val="23"/>
          <w:lang w:val="ru-RU"/>
        </w:rPr>
        <w:t xml:space="preserve"> </w:t>
      </w:r>
      <w:r w:rsidRPr="00833A89">
        <w:rPr>
          <w:rFonts w:ascii="Times New Roman" w:hAnsi="Times New Roman" w:cs="Times New Roman"/>
          <w:sz w:val="23"/>
          <w:szCs w:val="23"/>
        </w:rPr>
        <w:t xml:space="preserve">и </w:t>
      </w:r>
      <w:r w:rsidRPr="00833A89">
        <w:rPr>
          <w:rFonts w:ascii="Times New Roman" w:hAnsi="Times New Roman" w:cs="Times New Roman"/>
          <w:sz w:val="23"/>
          <w:szCs w:val="23"/>
          <w:lang w:val="en-US"/>
        </w:rPr>
        <w:t>Compo</w:t>
      </w:r>
      <w:r w:rsidRPr="00833A89">
        <w:rPr>
          <w:rFonts w:ascii="Times New Roman" w:hAnsi="Times New Roman" w:cs="Times New Roman"/>
          <w:sz w:val="23"/>
          <w:szCs w:val="23"/>
          <w:lang w:val="ru-RU"/>
        </w:rPr>
        <w:t xml:space="preserve">, </w:t>
      </w:r>
      <w:r w:rsidRPr="00833A89">
        <w:rPr>
          <w:rFonts w:ascii="Times New Roman" w:hAnsi="Times New Roman" w:cs="Times New Roman"/>
          <w:sz w:val="23"/>
          <w:szCs w:val="23"/>
        </w:rPr>
        <w:t xml:space="preserve">производящихся в Нидерландах и Германии соответственно. Удельная стоимость этих товаров превышает удельную стоимость ближайших конкурентов почти в 4 раза, с нашей точки зрения подобный разрыв связан с импортом данных товаров. Три других товара производятся в России. Помимо товаров в жидкой форме, одним из лидеров по удельной цене является гранулированный </w:t>
      </w:r>
      <w:proofErr w:type="spellStart"/>
      <w:r w:rsidRPr="00833A89">
        <w:rPr>
          <w:rFonts w:ascii="Times New Roman" w:hAnsi="Times New Roman" w:cs="Times New Roman"/>
          <w:sz w:val="23"/>
          <w:szCs w:val="23"/>
        </w:rPr>
        <w:t>Биогумус</w:t>
      </w:r>
      <w:proofErr w:type="spellEnd"/>
      <w:r w:rsidRPr="00833A89">
        <w:rPr>
          <w:rFonts w:ascii="Times New Roman" w:hAnsi="Times New Roman" w:cs="Times New Roman"/>
          <w:sz w:val="23"/>
          <w:szCs w:val="23"/>
        </w:rPr>
        <w:t xml:space="preserve"> от компании «Поля Русские». Данная форма выпуска предполагает высокую концентрацию действующего вещества. С нашей точки зрения, именно это определяет высокую стоимость. Косвенно это подтверждается рекомендациями по использованию товара: к примеру, для подкормки комнатных и балконных растений нужно внести 50 мл на 1 л грунта.</w:t>
      </w:r>
    </w:p>
    <w:p w:rsidR="00833A89" w:rsidRPr="00833A89" w:rsidRDefault="00833A89" w:rsidP="00833A89">
      <w:pPr>
        <w:rPr>
          <w:rFonts w:ascii="Times New Roman" w:hAnsi="Times New Roman" w:cs="Times New Roman"/>
          <w:sz w:val="23"/>
          <w:szCs w:val="23"/>
          <w:lang w:val="ru-RU"/>
        </w:rPr>
      </w:pPr>
    </w:p>
    <w:p w:rsidR="00833A89" w:rsidRPr="00833A89" w:rsidRDefault="007C34E4" w:rsidP="00833A89">
      <w:pPr>
        <w:rPr>
          <w:rFonts w:ascii="Times New Roman" w:hAnsi="Times New Roman" w:cs="Times New Roman"/>
          <w:sz w:val="23"/>
          <w:szCs w:val="23"/>
        </w:rPr>
      </w:pPr>
      <w:r>
        <w:rPr>
          <w:rFonts w:ascii="Times New Roman" w:hAnsi="Times New Roman" w:cs="Times New Roman"/>
          <w:sz w:val="23"/>
          <w:szCs w:val="23"/>
          <w:lang w:val="ru-RU"/>
        </w:rPr>
        <w:t>Таблица №2</w:t>
      </w:r>
      <w:r w:rsidR="00037070">
        <w:rPr>
          <w:rFonts w:ascii="Times New Roman" w:hAnsi="Times New Roman" w:cs="Times New Roman"/>
          <w:sz w:val="23"/>
          <w:szCs w:val="23"/>
          <w:lang w:val="ru-RU"/>
        </w:rPr>
        <w:t>1</w:t>
      </w:r>
      <w:r>
        <w:rPr>
          <w:rFonts w:ascii="Times New Roman" w:hAnsi="Times New Roman" w:cs="Times New Roman"/>
          <w:sz w:val="23"/>
          <w:szCs w:val="23"/>
          <w:lang w:val="ru-RU"/>
        </w:rPr>
        <w:t xml:space="preserve">. </w:t>
      </w:r>
      <w:r w:rsidR="00833A89" w:rsidRPr="00833A89">
        <w:rPr>
          <w:rFonts w:ascii="Times New Roman" w:hAnsi="Times New Roman" w:cs="Times New Roman"/>
          <w:sz w:val="23"/>
          <w:szCs w:val="23"/>
        </w:rPr>
        <w:t>Лидеры по минимальной удельной цене</w:t>
      </w:r>
    </w:p>
    <w:p w:rsidR="00833A89" w:rsidRPr="00833A89" w:rsidRDefault="00833A89" w:rsidP="00833A89">
      <w:pPr>
        <w:rPr>
          <w:rFonts w:ascii="Times New Roman" w:hAnsi="Times New Roman" w:cs="Times New Roman"/>
          <w:sz w:val="23"/>
          <w:szCs w:val="23"/>
        </w:rPr>
      </w:pPr>
    </w:p>
    <w:tbl>
      <w:tblPr>
        <w:tblStyle w:val="aff2"/>
        <w:tblW w:w="0" w:type="auto"/>
        <w:tblLook w:val="04A0"/>
      </w:tblPr>
      <w:tblGrid>
        <w:gridCol w:w="1784"/>
        <w:gridCol w:w="1210"/>
        <w:gridCol w:w="1593"/>
        <w:gridCol w:w="1195"/>
        <w:gridCol w:w="733"/>
        <w:gridCol w:w="1420"/>
        <w:gridCol w:w="907"/>
      </w:tblGrid>
      <w:tr w:rsidR="00833A89" w:rsidRPr="00833A89" w:rsidTr="00833A89">
        <w:trPr>
          <w:trHeight w:val="300"/>
        </w:trPr>
        <w:tc>
          <w:tcPr>
            <w:tcW w:w="2040" w:type="dxa"/>
            <w:noWrap/>
            <w:hideMark/>
          </w:tcPr>
          <w:p w:rsidR="00833A89" w:rsidRPr="00833A89" w:rsidRDefault="00833A89" w:rsidP="00A03B70">
            <w:pPr>
              <w:rPr>
                <w:rFonts w:ascii="Times New Roman" w:hAnsi="Times New Roman" w:cs="Times New Roman"/>
                <w:b/>
                <w:sz w:val="23"/>
                <w:szCs w:val="23"/>
              </w:rPr>
            </w:pPr>
            <w:r w:rsidRPr="00833A89">
              <w:rPr>
                <w:rFonts w:ascii="Times New Roman" w:hAnsi="Times New Roman" w:cs="Times New Roman"/>
                <w:b/>
                <w:sz w:val="23"/>
                <w:szCs w:val="23"/>
              </w:rPr>
              <w:t>Название товара</w:t>
            </w:r>
          </w:p>
        </w:tc>
        <w:tc>
          <w:tcPr>
            <w:tcW w:w="1216" w:type="dxa"/>
            <w:noWrap/>
            <w:hideMark/>
          </w:tcPr>
          <w:p w:rsidR="00833A89" w:rsidRPr="00833A89" w:rsidRDefault="00833A89" w:rsidP="00A03B70">
            <w:pPr>
              <w:rPr>
                <w:rFonts w:ascii="Times New Roman" w:hAnsi="Times New Roman" w:cs="Times New Roman"/>
                <w:b/>
                <w:sz w:val="23"/>
                <w:szCs w:val="23"/>
              </w:rPr>
            </w:pPr>
            <w:r w:rsidRPr="00833A89">
              <w:rPr>
                <w:rFonts w:ascii="Times New Roman" w:hAnsi="Times New Roman" w:cs="Times New Roman"/>
                <w:b/>
                <w:sz w:val="23"/>
                <w:szCs w:val="23"/>
              </w:rPr>
              <w:t>Тип продукта</w:t>
            </w:r>
          </w:p>
        </w:tc>
        <w:tc>
          <w:tcPr>
            <w:tcW w:w="1331" w:type="dxa"/>
            <w:noWrap/>
            <w:hideMark/>
          </w:tcPr>
          <w:p w:rsidR="00833A89" w:rsidRPr="00833A89" w:rsidRDefault="00833A89" w:rsidP="00A03B70">
            <w:pPr>
              <w:rPr>
                <w:rFonts w:ascii="Times New Roman" w:hAnsi="Times New Roman" w:cs="Times New Roman"/>
                <w:b/>
                <w:sz w:val="23"/>
                <w:szCs w:val="23"/>
              </w:rPr>
            </w:pPr>
            <w:r w:rsidRPr="00833A89">
              <w:rPr>
                <w:rFonts w:ascii="Times New Roman" w:hAnsi="Times New Roman" w:cs="Times New Roman"/>
                <w:b/>
                <w:sz w:val="23"/>
                <w:szCs w:val="23"/>
              </w:rPr>
              <w:t>Производитель</w:t>
            </w:r>
          </w:p>
        </w:tc>
        <w:tc>
          <w:tcPr>
            <w:tcW w:w="1089" w:type="dxa"/>
            <w:noWrap/>
            <w:hideMark/>
          </w:tcPr>
          <w:p w:rsidR="00833A89" w:rsidRPr="00833A89" w:rsidRDefault="00833A89" w:rsidP="00A03B70">
            <w:pPr>
              <w:rPr>
                <w:rFonts w:ascii="Times New Roman" w:hAnsi="Times New Roman" w:cs="Times New Roman"/>
                <w:b/>
                <w:sz w:val="23"/>
                <w:szCs w:val="23"/>
              </w:rPr>
            </w:pPr>
            <w:r w:rsidRPr="00833A89">
              <w:rPr>
                <w:rFonts w:ascii="Times New Roman" w:hAnsi="Times New Roman" w:cs="Times New Roman"/>
                <w:b/>
                <w:sz w:val="23"/>
                <w:szCs w:val="23"/>
              </w:rPr>
              <w:t>Конкурент</w:t>
            </w:r>
          </w:p>
        </w:tc>
        <w:tc>
          <w:tcPr>
            <w:tcW w:w="817" w:type="dxa"/>
            <w:noWrap/>
            <w:hideMark/>
          </w:tcPr>
          <w:p w:rsidR="00833A89" w:rsidRPr="00833A89" w:rsidRDefault="00833A89" w:rsidP="00A03B70">
            <w:pPr>
              <w:rPr>
                <w:rFonts w:ascii="Times New Roman" w:hAnsi="Times New Roman" w:cs="Times New Roman"/>
                <w:b/>
                <w:sz w:val="23"/>
                <w:szCs w:val="23"/>
              </w:rPr>
            </w:pPr>
            <w:r w:rsidRPr="00833A89">
              <w:rPr>
                <w:rFonts w:ascii="Times New Roman" w:hAnsi="Times New Roman" w:cs="Times New Roman"/>
                <w:b/>
                <w:sz w:val="23"/>
                <w:szCs w:val="23"/>
              </w:rPr>
              <w:t>Цена</w:t>
            </w:r>
          </w:p>
        </w:tc>
        <w:tc>
          <w:tcPr>
            <w:tcW w:w="1290" w:type="dxa"/>
            <w:noWrap/>
            <w:hideMark/>
          </w:tcPr>
          <w:p w:rsidR="00833A89" w:rsidRPr="00833A89" w:rsidRDefault="00833A89" w:rsidP="00A03B70">
            <w:pPr>
              <w:rPr>
                <w:rFonts w:ascii="Times New Roman" w:hAnsi="Times New Roman" w:cs="Times New Roman"/>
                <w:b/>
                <w:sz w:val="23"/>
                <w:szCs w:val="23"/>
              </w:rPr>
            </w:pPr>
            <w:r w:rsidRPr="00833A89">
              <w:rPr>
                <w:rFonts w:ascii="Times New Roman" w:hAnsi="Times New Roman" w:cs="Times New Roman"/>
                <w:b/>
                <w:sz w:val="23"/>
                <w:szCs w:val="23"/>
              </w:rPr>
              <w:t>Форма выпуска</w:t>
            </w:r>
          </w:p>
        </w:tc>
        <w:tc>
          <w:tcPr>
            <w:tcW w:w="833" w:type="dxa"/>
            <w:noWrap/>
            <w:hideMark/>
          </w:tcPr>
          <w:p w:rsidR="00833A89" w:rsidRPr="00833A89" w:rsidRDefault="00833A89" w:rsidP="00A03B70">
            <w:pPr>
              <w:rPr>
                <w:rFonts w:ascii="Times New Roman" w:hAnsi="Times New Roman" w:cs="Times New Roman"/>
                <w:b/>
                <w:sz w:val="23"/>
                <w:szCs w:val="23"/>
              </w:rPr>
            </w:pPr>
            <w:r w:rsidRPr="00833A89">
              <w:rPr>
                <w:rFonts w:ascii="Times New Roman" w:hAnsi="Times New Roman" w:cs="Times New Roman"/>
                <w:b/>
                <w:sz w:val="23"/>
                <w:szCs w:val="23"/>
              </w:rPr>
              <w:t>Цена за литр/кг</w:t>
            </w:r>
          </w:p>
        </w:tc>
      </w:tr>
      <w:tr w:rsidR="00833A89" w:rsidRPr="00833A89" w:rsidTr="00833A89">
        <w:trPr>
          <w:trHeight w:val="300"/>
        </w:trPr>
        <w:tc>
          <w:tcPr>
            <w:tcW w:w="2040" w:type="dxa"/>
            <w:noWrap/>
            <w:hideMark/>
          </w:tcPr>
          <w:p w:rsidR="00833A89" w:rsidRPr="00833A89" w:rsidRDefault="00833A89" w:rsidP="00A03B70">
            <w:pPr>
              <w:rPr>
                <w:rFonts w:ascii="Times New Roman" w:hAnsi="Times New Roman" w:cs="Times New Roman"/>
                <w:sz w:val="20"/>
                <w:szCs w:val="20"/>
              </w:rPr>
            </w:pPr>
            <w:r w:rsidRPr="00833A89">
              <w:rPr>
                <w:rFonts w:ascii="Times New Roman" w:hAnsi="Times New Roman" w:cs="Times New Roman"/>
                <w:sz w:val="20"/>
                <w:szCs w:val="20"/>
              </w:rPr>
              <w:t>Торф верховой низкой степени разложения (кислый) 150 л</w:t>
            </w:r>
          </w:p>
        </w:tc>
        <w:tc>
          <w:tcPr>
            <w:tcW w:w="1216" w:type="dxa"/>
            <w:noWrap/>
            <w:hideMark/>
          </w:tcPr>
          <w:p w:rsidR="00833A89" w:rsidRPr="00833A89" w:rsidRDefault="00833A89" w:rsidP="00833A89">
            <w:pPr>
              <w:jc w:val="center"/>
              <w:rPr>
                <w:rFonts w:ascii="Times New Roman" w:hAnsi="Times New Roman" w:cs="Times New Roman"/>
                <w:sz w:val="20"/>
                <w:szCs w:val="20"/>
              </w:rPr>
            </w:pPr>
            <w:r w:rsidRPr="00833A89">
              <w:rPr>
                <w:rFonts w:ascii="Times New Roman" w:hAnsi="Times New Roman" w:cs="Times New Roman"/>
                <w:sz w:val="20"/>
                <w:szCs w:val="20"/>
              </w:rPr>
              <w:t>Удобрения органические</w:t>
            </w:r>
          </w:p>
        </w:tc>
        <w:tc>
          <w:tcPr>
            <w:tcW w:w="1331" w:type="dxa"/>
            <w:noWrap/>
            <w:hideMark/>
          </w:tcPr>
          <w:p w:rsidR="00833A89" w:rsidRPr="00833A89" w:rsidRDefault="00833A89" w:rsidP="00833A89">
            <w:pPr>
              <w:jc w:val="center"/>
              <w:rPr>
                <w:rFonts w:ascii="Times New Roman" w:hAnsi="Times New Roman" w:cs="Times New Roman"/>
                <w:sz w:val="20"/>
                <w:szCs w:val="20"/>
              </w:rPr>
            </w:pPr>
            <w:proofErr w:type="spellStart"/>
            <w:r w:rsidRPr="00833A89">
              <w:rPr>
                <w:rFonts w:ascii="Times New Roman" w:hAnsi="Times New Roman" w:cs="Times New Roman"/>
                <w:sz w:val="20"/>
                <w:szCs w:val="20"/>
              </w:rPr>
              <w:t>Пельгорское-М</w:t>
            </w:r>
            <w:proofErr w:type="spellEnd"/>
          </w:p>
        </w:tc>
        <w:tc>
          <w:tcPr>
            <w:tcW w:w="1089" w:type="dxa"/>
            <w:noWrap/>
            <w:hideMark/>
          </w:tcPr>
          <w:p w:rsidR="00833A89" w:rsidRPr="00833A89" w:rsidRDefault="00833A89" w:rsidP="00833A89">
            <w:pPr>
              <w:jc w:val="center"/>
              <w:rPr>
                <w:rFonts w:ascii="Times New Roman" w:hAnsi="Times New Roman" w:cs="Times New Roman"/>
                <w:sz w:val="20"/>
                <w:szCs w:val="20"/>
              </w:rPr>
            </w:pPr>
            <w:r w:rsidRPr="00833A89">
              <w:rPr>
                <w:rFonts w:ascii="Times New Roman" w:hAnsi="Times New Roman" w:cs="Times New Roman"/>
                <w:sz w:val="20"/>
                <w:szCs w:val="20"/>
              </w:rPr>
              <w:t>Прямой конкурент</w:t>
            </w:r>
          </w:p>
        </w:tc>
        <w:tc>
          <w:tcPr>
            <w:tcW w:w="817" w:type="dxa"/>
            <w:noWrap/>
            <w:hideMark/>
          </w:tcPr>
          <w:p w:rsidR="00833A89" w:rsidRPr="00833A89" w:rsidRDefault="00833A89" w:rsidP="00833A89">
            <w:pPr>
              <w:jc w:val="center"/>
              <w:rPr>
                <w:rFonts w:ascii="Times New Roman" w:hAnsi="Times New Roman" w:cs="Times New Roman"/>
                <w:sz w:val="20"/>
                <w:szCs w:val="20"/>
              </w:rPr>
            </w:pPr>
            <w:r w:rsidRPr="00833A89">
              <w:rPr>
                <w:rFonts w:ascii="Times New Roman" w:hAnsi="Times New Roman" w:cs="Times New Roman"/>
                <w:sz w:val="20"/>
                <w:szCs w:val="20"/>
              </w:rPr>
              <w:t>539</w:t>
            </w:r>
          </w:p>
        </w:tc>
        <w:tc>
          <w:tcPr>
            <w:tcW w:w="1290" w:type="dxa"/>
            <w:noWrap/>
            <w:hideMark/>
          </w:tcPr>
          <w:p w:rsidR="00833A89" w:rsidRPr="00833A89" w:rsidRDefault="00833A89" w:rsidP="00833A89">
            <w:pPr>
              <w:jc w:val="center"/>
              <w:rPr>
                <w:rFonts w:ascii="Times New Roman" w:hAnsi="Times New Roman" w:cs="Times New Roman"/>
                <w:sz w:val="20"/>
                <w:szCs w:val="20"/>
              </w:rPr>
            </w:pPr>
            <w:r w:rsidRPr="00833A89">
              <w:rPr>
                <w:rFonts w:ascii="Times New Roman" w:hAnsi="Times New Roman" w:cs="Times New Roman"/>
                <w:sz w:val="20"/>
                <w:szCs w:val="20"/>
              </w:rPr>
              <w:t>Пакетированное</w:t>
            </w:r>
          </w:p>
        </w:tc>
        <w:tc>
          <w:tcPr>
            <w:tcW w:w="833" w:type="dxa"/>
            <w:noWrap/>
            <w:hideMark/>
          </w:tcPr>
          <w:p w:rsidR="00833A89" w:rsidRPr="00833A89" w:rsidRDefault="00833A89" w:rsidP="00833A89">
            <w:pPr>
              <w:jc w:val="center"/>
              <w:rPr>
                <w:rFonts w:ascii="Times New Roman" w:hAnsi="Times New Roman" w:cs="Times New Roman"/>
                <w:sz w:val="20"/>
                <w:szCs w:val="20"/>
              </w:rPr>
            </w:pPr>
            <w:r w:rsidRPr="00833A89">
              <w:rPr>
                <w:rFonts w:ascii="Times New Roman" w:hAnsi="Times New Roman" w:cs="Times New Roman"/>
                <w:sz w:val="20"/>
                <w:szCs w:val="20"/>
              </w:rPr>
              <w:t>3,59</w:t>
            </w:r>
          </w:p>
        </w:tc>
      </w:tr>
      <w:tr w:rsidR="00833A89" w:rsidRPr="00833A89" w:rsidTr="00833A89">
        <w:trPr>
          <w:trHeight w:val="300"/>
        </w:trPr>
        <w:tc>
          <w:tcPr>
            <w:tcW w:w="2040" w:type="dxa"/>
            <w:noWrap/>
            <w:hideMark/>
          </w:tcPr>
          <w:p w:rsidR="00833A89" w:rsidRPr="00833A89" w:rsidRDefault="00833A89" w:rsidP="00A03B70">
            <w:pPr>
              <w:rPr>
                <w:rFonts w:ascii="Times New Roman" w:hAnsi="Times New Roman" w:cs="Times New Roman"/>
                <w:sz w:val="20"/>
                <w:szCs w:val="20"/>
              </w:rPr>
            </w:pPr>
            <w:r w:rsidRPr="00833A89">
              <w:rPr>
                <w:rFonts w:ascii="Times New Roman" w:hAnsi="Times New Roman" w:cs="Times New Roman"/>
                <w:sz w:val="20"/>
                <w:szCs w:val="20"/>
              </w:rPr>
              <w:t xml:space="preserve">Торф верховой </w:t>
            </w:r>
            <w:proofErr w:type="spellStart"/>
            <w:r w:rsidRPr="00833A89">
              <w:rPr>
                <w:rFonts w:ascii="Times New Roman" w:hAnsi="Times New Roman" w:cs="Times New Roman"/>
                <w:sz w:val="20"/>
                <w:szCs w:val="20"/>
              </w:rPr>
              <w:t>Peter</w:t>
            </w:r>
            <w:proofErr w:type="spellEnd"/>
            <w:r w:rsidRPr="00833A89">
              <w:rPr>
                <w:rFonts w:ascii="Times New Roman" w:hAnsi="Times New Roman" w:cs="Times New Roman"/>
                <w:sz w:val="20"/>
                <w:szCs w:val="20"/>
              </w:rPr>
              <w:t xml:space="preserve"> </w:t>
            </w:r>
            <w:proofErr w:type="spellStart"/>
            <w:r w:rsidRPr="00833A89">
              <w:rPr>
                <w:rFonts w:ascii="Times New Roman" w:hAnsi="Times New Roman" w:cs="Times New Roman"/>
                <w:sz w:val="20"/>
                <w:szCs w:val="20"/>
              </w:rPr>
              <w:t>Peat</w:t>
            </w:r>
            <w:proofErr w:type="spellEnd"/>
            <w:r w:rsidRPr="00833A89">
              <w:rPr>
                <w:rFonts w:ascii="Times New Roman" w:hAnsi="Times New Roman" w:cs="Times New Roman"/>
                <w:sz w:val="20"/>
                <w:szCs w:val="20"/>
              </w:rPr>
              <w:t xml:space="preserve"> Нейтрализованный линия </w:t>
            </w:r>
            <w:proofErr w:type="spellStart"/>
            <w:r w:rsidRPr="00833A89">
              <w:rPr>
                <w:rFonts w:ascii="Times New Roman" w:hAnsi="Times New Roman" w:cs="Times New Roman"/>
                <w:sz w:val="20"/>
                <w:szCs w:val="20"/>
              </w:rPr>
              <w:t>Агро</w:t>
            </w:r>
            <w:proofErr w:type="spellEnd"/>
            <w:r w:rsidRPr="00833A89">
              <w:rPr>
                <w:rFonts w:ascii="Times New Roman" w:hAnsi="Times New Roman" w:cs="Times New Roman"/>
                <w:sz w:val="20"/>
                <w:szCs w:val="20"/>
              </w:rPr>
              <w:t xml:space="preserve"> 130 л</w:t>
            </w:r>
          </w:p>
        </w:tc>
        <w:tc>
          <w:tcPr>
            <w:tcW w:w="1216" w:type="dxa"/>
            <w:noWrap/>
            <w:hideMark/>
          </w:tcPr>
          <w:p w:rsidR="00833A89" w:rsidRPr="00833A89" w:rsidRDefault="00833A89" w:rsidP="00833A89">
            <w:pPr>
              <w:jc w:val="center"/>
              <w:rPr>
                <w:rFonts w:ascii="Times New Roman" w:hAnsi="Times New Roman" w:cs="Times New Roman"/>
                <w:sz w:val="20"/>
                <w:szCs w:val="20"/>
              </w:rPr>
            </w:pPr>
            <w:r w:rsidRPr="00833A89">
              <w:rPr>
                <w:rFonts w:ascii="Times New Roman" w:hAnsi="Times New Roman" w:cs="Times New Roman"/>
                <w:sz w:val="20"/>
                <w:szCs w:val="20"/>
              </w:rPr>
              <w:t>Удобрения органические</w:t>
            </w:r>
          </w:p>
        </w:tc>
        <w:tc>
          <w:tcPr>
            <w:tcW w:w="1331" w:type="dxa"/>
            <w:noWrap/>
            <w:hideMark/>
          </w:tcPr>
          <w:p w:rsidR="00833A89" w:rsidRPr="00833A89" w:rsidRDefault="00833A89" w:rsidP="00833A89">
            <w:pPr>
              <w:jc w:val="center"/>
              <w:rPr>
                <w:rFonts w:ascii="Times New Roman" w:hAnsi="Times New Roman" w:cs="Times New Roman"/>
                <w:sz w:val="20"/>
                <w:szCs w:val="20"/>
              </w:rPr>
            </w:pPr>
            <w:proofErr w:type="spellStart"/>
            <w:r w:rsidRPr="00833A89">
              <w:rPr>
                <w:rFonts w:ascii="Times New Roman" w:hAnsi="Times New Roman" w:cs="Times New Roman"/>
                <w:sz w:val="20"/>
                <w:szCs w:val="20"/>
              </w:rPr>
              <w:t>Peter</w:t>
            </w:r>
            <w:proofErr w:type="spellEnd"/>
            <w:r w:rsidRPr="00833A89">
              <w:rPr>
                <w:rFonts w:ascii="Times New Roman" w:hAnsi="Times New Roman" w:cs="Times New Roman"/>
                <w:sz w:val="20"/>
                <w:szCs w:val="20"/>
              </w:rPr>
              <w:t xml:space="preserve"> </w:t>
            </w:r>
            <w:proofErr w:type="spellStart"/>
            <w:r w:rsidRPr="00833A89">
              <w:rPr>
                <w:rFonts w:ascii="Times New Roman" w:hAnsi="Times New Roman" w:cs="Times New Roman"/>
                <w:sz w:val="20"/>
                <w:szCs w:val="20"/>
              </w:rPr>
              <w:t>Peat</w:t>
            </w:r>
            <w:proofErr w:type="spellEnd"/>
          </w:p>
        </w:tc>
        <w:tc>
          <w:tcPr>
            <w:tcW w:w="1089" w:type="dxa"/>
            <w:noWrap/>
            <w:hideMark/>
          </w:tcPr>
          <w:p w:rsidR="00833A89" w:rsidRPr="00833A89" w:rsidRDefault="00833A89" w:rsidP="00833A89">
            <w:pPr>
              <w:jc w:val="center"/>
              <w:rPr>
                <w:rFonts w:ascii="Times New Roman" w:hAnsi="Times New Roman" w:cs="Times New Roman"/>
                <w:sz w:val="20"/>
                <w:szCs w:val="20"/>
              </w:rPr>
            </w:pPr>
            <w:r w:rsidRPr="00833A89">
              <w:rPr>
                <w:rFonts w:ascii="Times New Roman" w:hAnsi="Times New Roman" w:cs="Times New Roman"/>
                <w:sz w:val="20"/>
                <w:szCs w:val="20"/>
              </w:rPr>
              <w:t>Прямой конкурент</w:t>
            </w:r>
          </w:p>
        </w:tc>
        <w:tc>
          <w:tcPr>
            <w:tcW w:w="817" w:type="dxa"/>
            <w:noWrap/>
            <w:hideMark/>
          </w:tcPr>
          <w:p w:rsidR="00833A89" w:rsidRPr="00833A89" w:rsidRDefault="00833A89" w:rsidP="00833A89">
            <w:pPr>
              <w:jc w:val="center"/>
              <w:rPr>
                <w:rFonts w:ascii="Times New Roman" w:hAnsi="Times New Roman" w:cs="Times New Roman"/>
                <w:sz w:val="20"/>
                <w:szCs w:val="20"/>
              </w:rPr>
            </w:pPr>
            <w:r w:rsidRPr="00833A89">
              <w:rPr>
                <w:rFonts w:ascii="Times New Roman" w:hAnsi="Times New Roman" w:cs="Times New Roman"/>
                <w:sz w:val="20"/>
                <w:szCs w:val="20"/>
              </w:rPr>
              <w:t>499</w:t>
            </w:r>
          </w:p>
        </w:tc>
        <w:tc>
          <w:tcPr>
            <w:tcW w:w="1290" w:type="dxa"/>
            <w:noWrap/>
            <w:hideMark/>
          </w:tcPr>
          <w:p w:rsidR="00833A89" w:rsidRPr="00833A89" w:rsidRDefault="00833A89" w:rsidP="00833A89">
            <w:pPr>
              <w:jc w:val="center"/>
              <w:rPr>
                <w:rFonts w:ascii="Times New Roman" w:hAnsi="Times New Roman" w:cs="Times New Roman"/>
                <w:sz w:val="20"/>
                <w:szCs w:val="20"/>
              </w:rPr>
            </w:pPr>
            <w:r w:rsidRPr="00833A89">
              <w:rPr>
                <w:rFonts w:ascii="Times New Roman" w:hAnsi="Times New Roman" w:cs="Times New Roman"/>
                <w:sz w:val="20"/>
                <w:szCs w:val="20"/>
              </w:rPr>
              <w:t>Пакетированное</w:t>
            </w:r>
          </w:p>
        </w:tc>
        <w:tc>
          <w:tcPr>
            <w:tcW w:w="833" w:type="dxa"/>
            <w:noWrap/>
            <w:hideMark/>
          </w:tcPr>
          <w:p w:rsidR="00833A89" w:rsidRPr="00833A89" w:rsidRDefault="00833A89" w:rsidP="00833A89">
            <w:pPr>
              <w:jc w:val="center"/>
              <w:rPr>
                <w:rFonts w:ascii="Times New Roman" w:hAnsi="Times New Roman" w:cs="Times New Roman"/>
                <w:sz w:val="20"/>
                <w:szCs w:val="20"/>
              </w:rPr>
            </w:pPr>
            <w:r w:rsidRPr="00833A89">
              <w:rPr>
                <w:rFonts w:ascii="Times New Roman" w:hAnsi="Times New Roman" w:cs="Times New Roman"/>
                <w:sz w:val="20"/>
                <w:szCs w:val="20"/>
              </w:rPr>
              <w:t>3,84</w:t>
            </w:r>
          </w:p>
        </w:tc>
      </w:tr>
      <w:tr w:rsidR="00833A89" w:rsidRPr="00833A89" w:rsidTr="00833A89">
        <w:trPr>
          <w:trHeight w:val="300"/>
        </w:trPr>
        <w:tc>
          <w:tcPr>
            <w:tcW w:w="2040" w:type="dxa"/>
            <w:noWrap/>
            <w:hideMark/>
          </w:tcPr>
          <w:p w:rsidR="00833A89" w:rsidRPr="00833A89" w:rsidRDefault="00833A89" w:rsidP="00A03B70">
            <w:pPr>
              <w:rPr>
                <w:rFonts w:ascii="Times New Roman" w:hAnsi="Times New Roman" w:cs="Times New Roman"/>
                <w:sz w:val="20"/>
                <w:szCs w:val="20"/>
              </w:rPr>
            </w:pPr>
            <w:r w:rsidRPr="00833A89">
              <w:rPr>
                <w:rFonts w:ascii="Times New Roman" w:hAnsi="Times New Roman" w:cs="Times New Roman"/>
                <w:sz w:val="20"/>
                <w:szCs w:val="20"/>
              </w:rPr>
              <w:t xml:space="preserve">Субстрат торфяной питательный </w:t>
            </w:r>
            <w:proofErr w:type="spellStart"/>
            <w:r w:rsidRPr="00833A89">
              <w:rPr>
                <w:rFonts w:ascii="Times New Roman" w:hAnsi="Times New Roman" w:cs="Times New Roman"/>
                <w:sz w:val="20"/>
                <w:szCs w:val="20"/>
              </w:rPr>
              <w:t>Торфопредприятие</w:t>
            </w:r>
            <w:proofErr w:type="spellEnd"/>
            <w:r w:rsidRPr="00833A89">
              <w:rPr>
                <w:rFonts w:ascii="Times New Roman" w:hAnsi="Times New Roman" w:cs="Times New Roman"/>
                <w:sz w:val="20"/>
                <w:szCs w:val="20"/>
              </w:rPr>
              <w:t xml:space="preserve"> </w:t>
            </w:r>
            <w:proofErr w:type="spellStart"/>
            <w:r w:rsidRPr="00833A89">
              <w:rPr>
                <w:rFonts w:ascii="Times New Roman" w:hAnsi="Times New Roman" w:cs="Times New Roman"/>
                <w:sz w:val="20"/>
                <w:szCs w:val="20"/>
              </w:rPr>
              <w:t>Пельгорское-М</w:t>
            </w:r>
            <w:proofErr w:type="spellEnd"/>
            <w:r w:rsidRPr="00833A89">
              <w:rPr>
                <w:rFonts w:ascii="Times New Roman" w:hAnsi="Times New Roman" w:cs="Times New Roman"/>
                <w:sz w:val="20"/>
                <w:szCs w:val="20"/>
              </w:rPr>
              <w:t xml:space="preserve"> 150 л</w:t>
            </w:r>
          </w:p>
        </w:tc>
        <w:tc>
          <w:tcPr>
            <w:tcW w:w="1216" w:type="dxa"/>
            <w:noWrap/>
            <w:hideMark/>
          </w:tcPr>
          <w:p w:rsidR="00833A89" w:rsidRPr="00833A89" w:rsidRDefault="00833A89" w:rsidP="00833A89">
            <w:pPr>
              <w:jc w:val="center"/>
              <w:rPr>
                <w:rFonts w:ascii="Times New Roman" w:hAnsi="Times New Roman" w:cs="Times New Roman"/>
                <w:sz w:val="20"/>
                <w:szCs w:val="20"/>
              </w:rPr>
            </w:pPr>
            <w:r w:rsidRPr="00833A89">
              <w:rPr>
                <w:rFonts w:ascii="Times New Roman" w:hAnsi="Times New Roman" w:cs="Times New Roman"/>
                <w:sz w:val="20"/>
                <w:szCs w:val="20"/>
              </w:rPr>
              <w:t>Удобрения органические</w:t>
            </w:r>
          </w:p>
        </w:tc>
        <w:tc>
          <w:tcPr>
            <w:tcW w:w="1331" w:type="dxa"/>
            <w:noWrap/>
            <w:hideMark/>
          </w:tcPr>
          <w:p w:rsidR="00833A89" w:rsidRPr="00833A89" w:rsidRDefault="00833A89" w:rsidP="00833A89">
            <w:pPr>
              <w:jc w:val="center"/>
              <w:rPr>
                <w:rFonts w:ascii="Times New Roman" w:hAnsi="Times New Roman" w:cs="Times New Roman"/>
                <w:sz w:val="20"/>
                <w:szCs w:val="20"/>
              </w:rPr>
            </w:pPr>
            <w:proofErr w:type="spellStart"/>
            <w:r w:rsidRPr="00833A89">
              <w:rPr>
                <w:rFonts w:ascii="Times New Roman" w:hAnsi="Times New Roman" w:cs="Times New Roman"/>
                <w:sz w:val="20"/>
                <w:szCs w:val="20"/>
              </w:rPr>
              <w:t>Пельгорское-М</w:t>
            </w:r>
            <w:proofErr w:type="spellEnd"/>
          </w:p>
        </w:tc>
        <w:tc>
          <w:tcPr>
            <w:tcW w:w="1089" w:type="dxa"/>
            <w:noWrap/>
            <w:hideMark/>
          </w:tcPr>
          <w:p w:rsidR="00833A89" w:rsidRPr="00833A89" w:rsidRDefault="00833A89" w:rsidP="00833A89">
            <w:pPr>
              <w:jc w:val="center"/>
              <w:rPr>
                <w:rFonts w:ascii="Times New Roman" w:hAnsi="Times New Roman" w:cs="Times New Roman"/>
                <w:sz w:val="20"/>
                <w:szCs w:val="20"/>
              </w:rPr>
            </w:pPr>
            <w:r w:rsidRPr="00833A89">
              <w:rPr>
                <w:rFonts w:ascii="Times New Roman" w:hAnsi="Times New Roman" w:cs="Times New Roman"/>
                <w:sz w:val="20"/>
                <w:szCs w:val="20"/>
              </w:rPr>
              <w:t>Прямой конкурент</w:t>
            </w:r>
          </w:p>
        </w:tc>
        <w:tc>
          <w:tcPr>
            <w:tcW w:w="817" w:type="dxa"/>
            <w:noWrap/>
            <w:hideMark/>
          </w:tcPr>
          <w:p w:rsidR="00833A89" w:rsidRPr="00833A89" w:rsidRDefault="00833A89" w:rsidP="00833A89">
            <w:pPr>
              <w:jc w:val="center"/>
              <w:rPr>
                <w:rFonts w:ascii="Times New Roman" w:hAnsi="Times New Roman" w:cs="Times New Roman"/>
                <w:sz w:val="20"/>
                <w:szCs w:val="20"/>
              </w:rPr>
            </w:pPr>
            <w:r w:rsidRPr="00833A89">
              <w:rPr>
                <w:rFonts w:ascii="Times New Roman" w:hAnsi="Times New Roman" w:cs="Times New Roman"/>
                <w:sz w:val="20"/>
                <w:szCs w:val="20"/>
              </w:rPr>
              <w:t>599</w:t>
            </w:r>
          </w:p>
        </w:tc>
        <w:tc>
          <w:tcPr>
            <w:tcW w:w="1290" w:type="dxa"/>
            <w:noWrap/>
            <w:hideMark/>
          </w:tcPr>
          <w:p w:rsidR="00833A89" w:rsidRPr="00833A89" w:rsidRDefault="00833A89" w:rsidP="00833A89">
            <w:pPr>
              <w:jc w:val="center"/>
              <w:rPr>
                <w:rFonts w:ascii="Times New Roman" w:hAnsi="Times New Roman" w:cs="Times New Roman"/>
                <w:sz w:val="20"/>
                <w:szCs w:val="20"/>
              </w:rPr>
            </w:pPr>
            <w:r w:rsidRPr="00833A89">
              <w:rPr>
                <w:rFonts w:ascii="Times New Roman" w:hAnsi="Times New Roman" w:cs="Times New Roman"/>
                <w:sz w:val="20"/>
                <w:szCs w:val="20"/>
              </w:rPr>
              <w:t>Пакетированное</w:t>
            </w:r>
          </w:p>
        </w:tc>
        <w:tc>
          <w:tcPr>
            <w:tcW w:w="833" w:type="dxa"/>
            <w:noWrap/>
            <w:hideMark/>
          </w:tcPr>
          <w:p w:rsidR="00833A89" w:rsidRPr="00833A89" w:rsidRDefault="00833A89" w:rsidP="00833A89">
            <w:pPr>
              <w:jc w:val="center"/>
              <w:rPr>
                <w:rFonts w:ascii="Times New Roman" w:hAnsi="Times New Roman" w:cs="Times New Roman"/>
                <w:sz w:val="20"/>
                <w:szCs w:val="20"/>
              </w:rPr>
            </w:pPr>
            <w:r w:rsidRPr="00833A89">
              <w:rPr>
                <w:rFonts w:ascii="Times New Roman" w:hAnsi="Times New Roman" w:cs="Times New Roman"/>
                <w:sz w:val="20"/>
                <w:szCs w:val="20"/>
              </w:rPr>
              <w:t>3,99</w:t>
            </w:r>
          </w:p>
        </w:tc>
      </w:tr>
      <w:tr w:rsidR="00833A89" w:rsidRPr="00833A89" w:rsidTr="00833A89">
        <w:trPr>
          <w:trHeight w:val="300"/>
        </w:trPr>
        <w:tc>
          <w:tcPr>
            <w:tcW w:w="2040" w:type="dxa"/>
            <w:noWrap/>
            <w:hideMark/>
          </w:tcPr>
          <w:p w:rsidR="00833A89" w:rsidRPr="00833A89" w:rsidRDefault="00833A89" w:rsidP="00A03B70">
            <w:pPr>
              <w:rPr>
                <w:rFonts w:ascii="Times New Roman" w:hAnsi="Times New Roman" w:cs="Times New Roman"/>
                <w:sz w:val="20"/>
                <w:szCs w:val="20"/>
              </w:rPr>
            </w:pPr>
            <w:r w:rsidRPr="00833A89">
              <w:rPr>
                <w:rFonts w:ascii="Times New Roman" w:hAnsi="Times New Roman" w:cs="Times New Roman"/>
                <w:sz w:val="20"/>
                <w:szCs w:val="20"/>
              </w:rPr>
              <w:t>Торф верховой 40 л</w:t>
            </w:r>
          </w:p>
        </w:tc>
        <w:tc>
          <w:tcPr>
            <w:tcW w:w="1216" w:type="dxa"/>
            <w:noWrap/>
            <w:hideMark/>
          </w:tcPr>
          <w:p w:rsidR="00833A89" w:rsidRPr="00833A89" w:rsidRDefault="00833A89" w:rsidP="00833A89">
            <w:pPr>
              <w:jc w:val="center"/>
              <w:rPr>
                <w:rFonts w:ascii="Times New Roman" w:hAnsi="Times New Roman" w:cs="Times New Roman"/>
                <w:sz w:val="20"/>
                <w:szCs w:val="20"/>
              </w:rPr>
            </w:pPr>
            <w:r w:rsidRPr="00833A89">
              <w:rPr>
                <w:rFonts w:ascii="Times New Roman" w:hAnsi="Times New Roman" w:cs="Times New Roman"/>
                <w:sz w:val="20"/>
                <w:szCs w:val="20"/>
              </w:rPr>
              <w:t>Удобрения органические</w:t>
            </w:r>
          </w:p>
        </w:tc>
        <w:tc>
          <w:tcPr>
            <w:tcW w:w="1331" w:type="dxa"/>
            <w:noWrap/>
            <w:hideMark/>
          </w:tcPr>
          <w:p w:rsidR="00833A89" w:rsidRPr="00833A89" w:rsidRDefault="00833A89" w:rsidP="00833A89">
            <w:pPr>
              <w:jc w:val="center"/>
              <w:rPr>
                <w:rFonts w:ascii="Times New Roman" w:hAnsi="Times New Roman" w:cs="Times New Roman"/>
                <w:sz w:val="20"/>
                <w:szCs w:val="20"/>
              </w:rPr>
            </w:pPr>
            <w:proofErr w:type="spellStart"/>
            <w:r w:rsidRPr="00833A89">
              <w:rPr>
                <w:rFonts w:ascii="Times New Roman" w:hAnsi="Times New Roman" w:cs="Times New Roman"/>
                <w:sz w:val="20"/>
                <w:szCs w:val="20"/>
              </w:rPr>
              <w:t>Селигер-Агро</w:t>
            </w:r>
            <w:proofErr w:type="spellEnd"/>
          </w:p>
        </w:tc>
        <w:tc>
          <w:tcPr>
            <w:tcW w:w="1089" w:type="dxa"/>
            <w:noWrap/>
            <w:hideMark/>
          </w:tcPr>
          <w:p w:rsidR="00833A89" w:rsidRPr="00833A89" w:rsidRDefault="00833A89" w:rsidP="00833A89">
            <w:pPr>
              <w:jc w:val="center"/>
              <w:rPr>
                <w:rFonts w:ascii="Times New Roman" w:hAnsi="Times New Roman" w:cs="Times New Roman"/>
                <w:sz w:val="20"/>
                <w:szCs w:val="20"/>
              </w:rPr>
            </w:pPr>
            <w:r w:rsidRPr="00833A89">
              <w:rPr>
                <w:rFonts w:ascii="Times New Roman" w:hAnsi="Times New Roman" w:cs="Times New Roman"/>
                <w:sz w:val="20"/>
                <w:szCs w:val="20"/>
              </w:rPr>
              <w:t>Прямой конкурент</w:t>
            </w:r>
          </w:p>
        </w:tc>
        <w:tc>
          <w:tcPr>
            <w:tcW w:w="817" w:type="dxa"/>
            <w:noWrap/>
            <w:hideMark/>
          </w:tcPr>
          <w:p w:rsidR="00833A89" w:rsidRPr="00833A89" w:rsidRDefault="00833A89" w:rsidP="00833A89">
            <w:pPr>
              <w:jc w:val="center"/>
              <w:rPr>
                <w:rFonts w:ascii="Times New Roman" w:hAnsi="Times New Roman" w:cs="Times New Roman"/>
                <w:sz w:val="20"/>
                <w:szCs w:val="20"/>
              </w:rPr>
            </w:pPr>
            <w:r w:rsidRPr="00833A89">
              <w:rPr>
                <w:rFonts w:ascii="Times New Roman" w:hAnsi="Times New Roman" w:cs="Times New Roman"/>
                <w:sz w:val="20"/>
                <w:szCs w:val="20"/>
              </w:rPr>
              <w:t>169</w:t>
            </w:r>
          </w:p>
        </w:tc>
        <w:tc>
          <w:tcPr>
            <w:tcW w:w="1290" w:type="dxa"/>
            <w:noWrap/>
            <w:hideMark/>
          </w:tcPr>
          <w:p w:rsidR="00833A89" w:rsidRPr="00833A89" w:rsidRDefault="00833A89" w:rsidP="00833A89">
            <w:pPr>
              <w:jc w:val="center"/>
              <w:rPr>
                <w:rFonts w:ascii="Times New Roman" w:hAnsi="Times New Roman" w:cs="Times New Roman"/>
                <w:sz w:val="20"/>
                <w:szCs w:val="20"/>
              </w:rPr>
            </w:pPr>
            <w:r w:rsidRPr="00833A89">
              <w:rPr>
                <w:rFonts w:ascii="Times New Roman" w:hAnsi="Times New Roman" w:cs="Times New Roman"/>
                <w:sz w:val="20"/>
                <w:szCs w:val="20"/>
              </w:rPr>
              <w:t>Пакетированное</w:t>
            </w:r>
          </w:p>
        </w:tc>
        <w:tc>
          <w:tcPr>
            <w:tcW w:w="833" w:type="dxa"/>
            <w:noWrap/>
            <w:hideMark/>
          </w:tcPr>
          <w:p w:rsidR="00833A89" w:rsidRPr="00833A89" w:rsidRDefault="00833A89" w:rsidP="00833A89">
            <w:pPr>
              <w:jc w:val="center"/>
              <w:rPr>
                <w:rFonts w:ascii="Times New Roman" w:hAnsi="Times New Roman" w:cs="Times New Roman"/>
                <w:sz w:val="20"/>
                <w:szCs w:val="20"/>
              </w:rPr>
            </w:pPr>
            <w:r w:rsidRPr="00833A89">
              <w:rPr>
                <w:rFonts w:ascii="Times New Roman" w:hAnsi="Times New Roman" w:cs="Times New Roman"/>
                <w:sz w:val="20"/>
                <w:szCs w:val="20"/>
              </w:rPr>
              <w:t>4,23</w:t>
            </w:r>
          </w:p>
        </w:tc>
      </w:tr>
      <w:tr w:rsidR="00833A89" w:rsidRPr="00833A89" w:rsidTr="00833A89">
        <w:trPr>
          <w:trHeight w:val="300"/>
        </w:trPr>
        <w:tc>
          <w:tcPr>
            <w:tcW w:w="2040" w:type="dxa"/>
            <w:noWrap/>
            <w:hideMark/>
          </w:tcPr>
          <w:p w:rsidR="00833A89" w:rsidRPr="00833A89" w:rsidRDefault="00833A89" w:rsidP="00A03B70">
            <w:pPr>
              <w:rPr>
                <w:rFonts w:ascii="Times New Roman" w:hAnsi="Times New Roman" w:cs="Times New Roman"/>
                <w:sz w:val="20"/>
                <w:szCs w:val="20"/>
              </w:rPr>
            </w:pPr>
            <w:r w:rsidRPr="00833A89">
              <w:rPr>
                <w:rFonts w:ascii="Times New Roman" w:hAnsi="Times New Roman" w:cs="Times New Roman"/>
                <w:sz w:val="20"/>
                <w:szCs w:val="20"/>
              </w:rPr>
              <w:t xml:space="preserve">Торф низинный </w:t>
            </w:r>
            <w:proofErr w:type="spellStart"/>
            <w:r w:rsidRPr="00833A89">
              <w:rPr>
                <w:rFonts w:ascii="Times New Roman" w:hAnsi="Times New Roman" w:cs="Times New Roman"/>
                <w:sz w:val="20"/>
                <w:szCs w:val="20"/>
              </w:rPr>
              <w:t>Peter</w:t>
            </w:r>
            <w:proofErr w:type="spellEnd"/>
            <w:r w:rsidRPr="00833A89">
              <w:rPr>
                <w:rFonts w:ascii="Times New Roman" w:hAnsi="Times New Roman" w:cs="Times New Roman"/>
                <w:sz w:val="20"/>
                <w:szCs w:val="20"/>
              </w:rPr>
              <w:t xml:space="preserve"> </w:t>
            </w:r>
            <w:proofErr w:type="spellStart"/>
            <w:r w:rsidRPr="00833A89">
              <w:rPr>
                <w:rFonts w:ascii="Times New Roman" w:hAnsi="Times New Roman" w:cs="Times New Roman"/>
                <w:sz w:val="20"/>
                <w:szCs w:val="20"/>
              </w:rPr>
              <w:t>Peat</w:t>
            </w:r>
            <w:proofErr w:type="spellEnd"/>
            <w:r w:rsidRPr="00833A89">
              <w:rPr>
                <w:rFonts w:ascii="Times New Roman" w:hAnsi="Times New Roman" w:cs="Times New Roman"/>
                <w:sz w:val="20"/>
                <w:szCs w:val="20"/>
              </w:rPr>
              <w:t xml:space="preserve"> АГРО </w:t>
            </w:r>
            <w:r w:rsidRPr="00833A89">
              <w:rPr>
                <w:rFonts w:ascii="Times New Roman" w:hAnsi="Times New Roman" w:cs="Times New Roman"/>
                <w:sz w:val="20"/>
                <w:szCs w:val="20"/>
              </w:rPr>
              <w:lastRenderedPageBreak/>
              <w:t>50л</w:t>
            </w:r>
          </w:p>
        </w:tc>
        <w:tc>
          <w:tcPr>
            <w:tcW w:w="1216" w:type="dxa"/>
            <w:noWrap/>
            <w:hideMark/>
          </w:tcPr>
          <w:p w:rsidR="00833A89" w:rsidRPr="00833A89" w:rsidRDefault="00833A89" w:rsidP="00833A89">
            <w:pPr>
              <w:jc w:val="center"/>
              <w:rPr>
                <w:rFonts w:ascii="Times New Roman" w:hAnsi="Times New Roman" w:cs="Times New Roman"/>
                <w:sz w:val="20"/>
                <w:szCs w:val="20"/>
              </w:rPr>
            </w:pPr>
            <w:r w:rsidRPr="00833A89">
              <w:rPr>
                <w:rFonts w:ascii="Times New Roman" w:hAnsi="Times New Roman" w:cs="Times New Roman"/>
                <w:sz w:val="20"/>
                <w:szCs w:val="20"/>
              </w:rPr>
              <w:lastRenderedPageBreak/>
              <w:t>Удобрения органическ</w:t>
            </w:r>
            <w:r w:rsidRPr="00833A89">
              <w:rPr>
                <w:rFonts w:ascii="Times New Roman" w:hAnsi="Times New Roman" w:cs="Times New Roman"/>
                <w:sz w:val="20"/>
                <w:szCs w:val="20"/>
              </w:rPr>
              <w:lastRenderedPageBreak/>
              <w:t>ие</w:t>
            </w:r>
          </w:p>
        </w:tc>
        <w:tc>
          <w:tcPr>
            <w:tcW w:w="1331" w:type="dxa"/>
            <w:noWrap/>
            <w:hideMark/>
          </w:tcPr>
          <w:p w:rsidR="00833A89" w:rsidRPr="00833A89" w:rsidRDefault="00833A89" w:rsidP="00833A89">
            <w:pPr>
              <w:jc w:val="center"/>
              <w:rPr>
                <w:rFonts w:ascii="Times New Roman" w:hAnsi="Times New Roman" w:cs="Times New Roman"/>
                <w:sz w:val="20"/>
                <w:szCs w:val="20"/>
              </w:rPr>
            </w:pPr>
            <w:proofErr w:type="spellStart"/>
            <w:r w:rsidRPr="00833A89">
              <w:rPr>
                <w:rFonts w:ascii="Times New Roman" w:hAnsi="Times New Roman" w:cs="Times New Roman"/>
                <w:sz w:val="20"/>
                <w:szCs w:val="20"/>
              </w:rPr>
              <w:lastRenderedPageBreak/>
              <w:t>Peter</w:t>
            </w:r>
            <w:proofErr w:type="spellEnd"/>
            <w:r w:rsidRPr="00833A89">
              <w:rPr>
                <w:rFonts w:ascii="Times New Roman" w:hAnsi="Times New Roman" w:cs="Times New Roman"/>
                <w:sz w:val="20"/>
                <w:szCs w:val="20"/>
              </w:rPr>
              <w:t xml:space="preserve"> </w:t>
            </w:r>
            <w:proofErr w:type="spellStart"/>
            <w:r w:rsidRPr="00833A89">
              <w:rPr>
                <w:rFonts w:ascii="Times New Roman" w:hAnsi="Times New Roman" w:cs="Times New Roman"/>
                <w:sz w:val="20"/>
                <w:szCs w:val="20"/>
              </w:rPr>
              <w:t>Peat</w:t>
            </w:r>
            <w:proofErr w:type="spellEnd"/>
          </w:p>
        </w:tc>
        <w:tc>
          <w:tcPr>
            <w:tcW w:w="1089" w:type="dxa"/>
            <w:noWrap/>
            <w:hideMark/>
          </w:tcPr>
          <w:p w:rsidR="00833A89" w:rsidRPr="00833A89" w:rsidRDefault="00833A89" w:rsidP="00833A89">
            <w:pPr>
              <w:jc w:val="center"/>
              <w:rPr>
                <w:rFonts w:ascii="Times New Roman" w:hAnsi="Times New Roman" w:cs="Times New Roman"/>
                <w:sz w:val="20"/>
                <w:szCs w:val="20"/>
              </w:rPr>
            </w:pPr>
            <w:r w:rsidRPr="00833A89">
              <w:rPr>
                <w:rFonts w:ascii="Times New Roman" w:hAnsi="Times New Roman" w:cs="Times New Roman"/>
                <w:sz w:val="20"/>
                <w:szCs w:val="20"/>
              </w:rPr>
              <w:t>Прямой конкурент</w:t>
            </w:r>
          </w:p>
        </w:tc>
        <w:tc>
          <w:tcPr>
            <w:tcW w:w="817" w:type="dxa"/>
            <w:noWrap/>
            <w:hideMark/>
          </w:tcPr>
          <w:p w:rsidR="00833A89" w:rsidRPr="00833A89" w:rsidRDefault="00833A89" w:rsidP="00833A89">
            <w:pPr>
              <w:jc w:val="center"/>
              <w:rPr>
                <w:rFonts w:ascii="Times New Roman" w:hAnsi="Times New Roman" w:cs="Times New Roman"/>
                <w:sz w:val="20"/>
                <w:szCs w:val="20"/>
              </w:rPr>
            </w:pPr>
            <w:r w:rsidRPr="00833A89">
              <w:rPr>
                <w:rFonts w:ascii="Times New Roman" w:hAnsi="Times New Roman" w:cs="Times New Roman"/>
                <w:sz w:val="20"/>
                <w:szCs w:val="20"/>
              </w:rPr>
              <w:t>239</w:t>
            </w:r>
          </w:p>
        </w:tc>
        <w:tc>
          <w:tcPr>
            <w:tcW w:w="1290" w:type="dxa"/>
            <w:noWrap/>
            <w:hideMark/>
          </w:tcPr>
          <w:p w:rsidR="00833A89" w:rsidRPr="00833A89" w:rsidRDefault="00833A89" w:rsidP="00833A89">
            <w:pPr>
              <w:jc w:val="center"/>
              <w:rPr>
                <w:rFonts w:ascii="Times New Roman" w:hAnsi="Times New Roman" w:cs="Times New Roman"/>
                <w:sz w:val="20"/>
                <w:szCs w:val="20"/>
              </w:rPr>
            </w:pPr>
            <w:r w:rsidRPr="00833A89">
              <w:rPr>
                <w:rFonts w:ascii="Times New Roman" w:hAnsi="Times New Roman" w:cs="Times New Roman"/>
                <w:sz w:val="20"/>
                <w:szCs w:val="20"/>
              </w:rPr>
              <w:t>Пакетированное</w:t>
            </w:r>
          </w:p>
        </w:tc>
        <w:tc>
          <w:tcPr>
            <w:tcW w:w="833" w:type="dxa"/>
            <w:noWrap/>
            <w:hideMark/>
          </w:tcPr>
          <w:p w:rsidR="00833A89" w:rsidRPr="00833A89" w:rsidRDefault="00833A89" w:rsidP="00833A89">
            <w:pPr>
              <w:jc w:val="center"/>
              <w:rPr>
                <w:rFonts w:ascii="Times New Roman" w:hAnsi="Times New Roman" w:cs="Times New Roman"/>
                <w:sz w:val="20"/>
                <w:szCs w:val="20"/>
              </w:rPr>
            </w:pPr>
            <w:r w:rsidRPr="00833A89">
              <w:rPr>
                <w:rFonts w:ascii="Times New Roman" w:hAnsi="Times New Roman" w:cs="Times New Roman"/>
                <w:sz w:val="20"/>
                <w:szCs w:val="20"/>
              </w:rPr>
              <w:t>4,78</w:t>
            </w:r>
          </w:p>
        </w:tc>
      </w:tr>
    </w:tbl>
    <w:p w:rsidR="00833A89" w:rsidRDefault="00833A89" w:rsidP="00833A89"/>
    <w:p w:rsidR="00833A89" w:rsidRPr="00833A89" w:rsidRDefault="00833A89" w:rsidP="0082549C">
      <w:pPr>
        <w:jc w:val="both"/>
        <w:rPr>
          <w:rFonts w:ascii="Times New Roman" w:hAnsi="Times New Roman" w:cs="Times New Roman"/>
          <w:sz w:val="23"/>
          <w:szCs w:val="23"/>
          <w:lang w:val="ru-RU"/>
        </w:rPr>
      </w:pPr>
      <w:r w:rsidRPr="00833A89">
        <w:rPr>
          <w:rFonts w:ascii="Times New Roman" w:hAnsi="Times New Roman" w:cs="Times New Roman"/>
          <w:sz w:val="23"/>
          <w:szCs w:val="23"/>
        </w:rPr>
        <w:t>Все лидерские позиции по минимальной удельной цене заняла торфяная продукция локального производства. Все компании-производители специализируются на производстве торфа. Товары продаются в большой по объему таре (от 40 до 150 литров). Лидер по наименьшей удельной стоимости представлен верховым торфом низкой степени разложения в самой большой таре (150 л.). Для верхового торфа характерно низкое содержание питательных веществ и высокое содержание органического вещества, что объясняет расположение данной продукции в лидерских позициях по минимальной удельной цене.</w:t>
      </w:r>
    </w:p>
    <w:p w:rsidR="00833A89" w:rsidRPr="00833A89" w:rsidRDefault="00833A89">
      <w:pPr>
        <w:rPr>
          <w:rFonts w:ascii="Times New Roman" w:eastAsia="Times New Roman" w:hAnsi="Times New Roman" w:cs="Times New Roman"/>
          <w:sz w:val="23"/>
          <w:szCs w:val="23"/>
          <w:highlight w:val="white"/>
          <w:lang w:val="ru-RU"/>
        </w:rPr>
      </w:pPr>
    </w:p>
    <w:p w:rsidR="002D3DB7" w:rsidRDefault="00F95249" w:rsidP="00D24DEC">
      <w:pPr>
        <w:pStyle w:val="21"/>
        <w:rPr>
          <w:highlight w:val="white"/>
        </w:rPr>
      </w:pPr>
      <w:bookmarkStart w:id="24" w:name="_Toc507462191"/>
      <w:r>
        <w:rPr>
          <w:highlight w:val="white"/>
        </w:rPr>
        <w:t>4.4. Условия и формы реализации</w:t>
      </w:r>
      <w:bookmarkEnd w:id="24"/>
    </w:p>
    <w:p w:rsidR="002D3DB7" w:rsidRDefault="002D3DB7">
      <w:pPr>
        <w:rPr>
          <w:rFonts w:ascii="Times New Roman" w:eastAsia="Times New Roman" w:hAnsi="Times New Roman" w:cs="Times New Roman"/>
          <w:sz w:val="23"/>
          <w:szCs w:val="23"/>
          <w:highlight w:val="white"/>
        </w:rPr>
      </w:pPr>
    </w:p>
    <w:p w:rsidR="002D3DB7" w:rsidRDefault="00F95249">
      <w:pPr>
        <w:rPr>
          <w:rFonts w:ascii="Times New Roman" w:eastAsia="Times New Roman" w:hAnsi="Times New Roman" w:cs="Times New Roman"/>
          <w:sz w:val="23"/>
          <w:szCs w:val="23"/>
          <w:highlight w:val="white"/>
        </w:rPr>
      </w:pPr>
      <w:r>
        <w:rPr>
          <w:rFonts w:ascii="Times New Roman" w:eastAsia="Times New Roman" w:hAnsi="Times New Roman" w:cs="Times New Roman"/>
          <w:sz w:val="23"/>
          <w:szCs w:val="23"/>
          <w:highlight w:val="white"/>
        </w:rPr>
        <w:t>По форме реализации органические удобрения разделяются на:</w:t>
      </w:r>
    </w:p>
    <w:p w:rsidR="002D3DB7" w:rsidRDefault="00F95249">
      <w:pPr>
        <w:numPr>
          <w:ilvl w:val="0"/>
          <w:numId w:val="8"/>
        </w:numPr>
        <w:contextualSpacing/>
        <w:rPr>
          <w:rFonts w:ascii="Times New Roman" w:eastAsia="Times New Roman" w:hAnsi="Times New Roman" w:cs="Times New Roman"/>
          <w:sz w:val="23"/>
          <w:szCs w:val="23"/>
          <w:highlight w:val="white"/>
        </w:rPr>
      </w:pPr>
      <w:r>
        <w:rPr>
          <w:rFonts w:ascii="Times New Roman" w:eastAsia="Times New Roman" w:hAnsi="Times New Roman" w:cs="Times New Roman"/>
          <w:sz w:val="23"/>
          <w:szCs w:val="23"/>
          <w:highlight w:val="white"/>
        </w:rPr>
        <w:t>пакетированные - около 90% наименований;</w:t>
      </w:r>
    </w:p>
    <w:p w:rsidR="002D3DB7" w:rsidRDefault="00F95249">
      <w:pPr>
        <w:numPr>
          <w:ilvl w:val="0"/>
          <w:numId w:val="8"/>
        </w:numPr>
        <w:contextualSpacing/>
        <w:rPr>
          <w:rFonts w:ascii="Times New Roman" w:eastAsia="Times New Roman" w:hAnsi="Times New Roman" w:cs="Times New Roman"/>
          <w:sz w:val="23"/>
          <w:szCs w:val="23"/>
          <w:highlight w:val="white"/>
        </w:rPr>
      </w:pPr>
      <w:r>
        <w:rPr>
          <w:rFonts w:ascii="Times New Roman" w:eastAsia="Times New Roman" w:hAnsi="Times New Roman" w:cs="Times New Roman"/>
          <w:sz w:val="23"/>
          <w:szCs w:val="23"/>
          <w:highlight w:val="white"/>
        </w:rPr>
        <w:t>жидкие - около 10% наименований.</w:t>
      </w:r>
    </w:p>
    <w:p w:rsidR="002D3DB7" w:rsidRDefault="002D3DB7">
      <w:pPr>
        <w:rPr>
          <w:rFonts w:ascii="Times New Roman" w:eastAsia="Times New Roman" w:hAnsi="Times New Roman" w:cs="Times New Roman"/>
          <w:sz w:val="23"/>
          <w:szCs w:val="23"/>
          <w:highlight w:val="white"/>
        </w:rPr>
      </w:pPr>
    </w:p>
    <w:p w:rsidR="002D3DB7" w:rsidRDefault="00F95249">
      <w:pPr>
        <w:jc w:val="both"/>
        <w:rPr>
          <w:rFonts w:ascii="Times New Roman" w:eastAsia="Times New Roman" w:hAnsi="Times New Roman" w:cs="Times New Roman"/>
          <w:sz w:val="23"/>
          <w:szCs w:val="23"/>
          <w:highlight w:val="white"/>
        </w:rPr>
      </w:pPr>
      <w:r>
        <w:rPr>
          <w:rFonts w:ascii="Times New Roman" w:eastAsia="Times New Roman" w:hAnsi="Times New Roman" w:cs="Times New Roman"/>
          <w:sz w:val="23"/>
          <w:szCs w:val="23"/>
          <w:highlight w:val="white"/>
        </w:rPr>
        <w:t>По условиям реализации 100% из найденных удобрений относятся к свободной продаже.</w:t>
      </w:r>
    </w:p>
    <w:p w:rsidR="002D3DB7" w:rsidRDefault="002D3DB7">
      <w:pPr>
        <w:rPr>
          <w:rFonts w:ascii="Times New Roman" w:eastAsia="Times New Roman" w:hAnsi="Times New Roman" w:cs="Times New Roman"/>
          <w:sz w:val="23"/>
          <w:szCs w:val="23"/>
          <w:highlight w:val="white"/>
        </w:rPr>
      </w:pPr>
    </w:p>
    <w:p w:rsidR="002D3DB7" w:rsidRDefault="00F95249" w:rsidP="00BF7012">
      <w:pPr>
        <w:pStyle w:val="21"/>
      </w:pPr>
      <w:bookmarkStart w:id="25" w:name="_Toc507462192"/>
      <w:r>
        <w:t>4.5. Анализ локальных правил регулирования рынка</w:t>
      </w:r>
      <w:bookmarkEnd w:id="25"/>
    </w:p>
    <w:p w:rsidR="002D3DB7" w:rsidRDefault="002D3DB7" w:rsidP="00BF7012">
      <w:pPr>
        <w:jc w:val="both"/>
        <w:rPr>
          <w:rFonts w:ascii="Times New Roman" w:eastAsia="Times New Roman" w:hAnsi="Times New Roman" w:cs="Times New Roman"/>
          <w:b/>
          <w:sz w:val="28"/>
          <w:szCs w:val="28"/>
          <w:highlight w:val="yellow"/>
        </w:rPr>
      </w:pPr>
    </w:p>
    <w:p w:rsidR="002D3DB7" w:rsidRDefault="00F95249" w:rsidP="00BF7012">
      <w:pPr>
        <w:jc w:val="both"/>
        <w:rPr>
          <w:rFonts w:ascii="Times New Roman" w:eastAsia="Times New Roman" w:hAnsi="Times New Roman" w:cs="Times New Roman"/>
          <w:b/>
          <w:sz w:val="23"/>
          <w:szCs w:val="23"/>
          <w:highlight w:val="white"/>
        </w:rPr>
      </w:pPr>
      <w:r>
        <w:rPr>
          <w:rFonts w:ascii="Times New Roman" w:eastAsia="Times New Roman" w:hAnsi="Times New Roman" w:cs="Times New Roman"/>
          <w:b/>
          <w:sz w:val="23"/>
          <w:szCs w:val="23"/>
          <w:highlight w:val="white"/>
        </w:rPr>
        <w:t>Россия</w:t>
      </w:r>
    </w:p>
    <w:p w:rsidR="002D3DB7" w:rsidRDefault="002D3DB7" w:rsidP="00BF7012">
      <w:pPr>
        <w:jc w:val="both"/>
        <w:rPr>
          <w:rFonts w:ascii="Times New Roman" w:eastAsia="Times New Roman" w:hAnsi="Times New Roman" w:cs="Times New Roman"/>
          <w:b/>
          <w:sz w:val="23"/>
          <w:szCs w:val="23"/>
          <w:highlight w:val="white"/>
        </w:rPr>
      </w:pPr>
    </w:p>
    <w:p w:rsidR="005C542E" w:rsidRDefault="005C542E" w:rsidP="00BF7012">
      <w:pPr>
        <w:jc w:val="both"/>
        <w:rPr>
          <w:rFonts w:ascii="Times New Roman" w:eastAsia="Times New Roman" w:hAnsi="Times New Roman" w:cs="Times New Roman"/>
          <w:sz w:val="23"/>
          <w:szCs w:val="23"/>
        </w:rPr>
      </w:pPr>
      <w:r w:rsidRPr="005C542E">
        <w:rPr>
          <w:rFonts w:ascii="Times New Roman" w:eastAsia="Times New Roman" w:hAnsi="Times New Roman" w:cs="Times New Roman"/>
          <w:sz w:val="23"/>
          <w:szCs w:val="23"/>
        </w:rPr>
        <w:t>В России реализуется комплекс государственных программ, оказывающих влияние на потребление и производство органических удобрений. Рассмотрим основные:</w:t>
      </w:r>
    </w:p>
    <w:p w:rsidR="00BF7012" w:rsidRPr="005C542E" w:rsidRDefault="00BF7012" w:rsidP="00BF7012">
      <w:pPr>
        <w:jc w:val="both"/>
        <w:rPr>
          <w:rFonts w:ascii="Times New Roman" w:eastAsia="Times New Roman" w:hAnsi="Times New Roman" w:cs="Times New Roman"/>
          <w:sz w:val="23"/>
          <w:szCs w:val="23"/>
        </w:rPr>
      </w:pPr>
    </w:p>
    <w:p w:rsidR="005C542E" w:rsidRDefault="005C542E" w:rsidP="00BF7012">
      <w:pPr>
        <w:jc w:val="both"/>
        <w:rPr>
          <w:rFonts w:ascii="Times New Roman" w:eastAsia="Times New Roman" w:hAnsi="Times New Roman" w:cs="Times New Roman"/>
          <w:sz w:val="23"/>
          <w:szCs w:val="23"/>
        </w:rPr>
      </w:pPr>
      <w:r w:rsidRPr="005C542E">
        <w:rPr>
          <w:rFonts w:ascii="Times New Roman" w:eastAsia="Times New Roman" w:hAnsi="Times New Roman" w:cs="Times New Roman"/>
          <w:sz w:val="23"/>
          <w:szCs w:val="23"/>
        </w:rPr>
        <w:t>1)</w:t>
      </w:r>
      <w:r w:rsidRPr="005C542E">
        <w:rPr>
          <w:rFonts w:ascii="Times New Roman" w:eastAsia="Times New Roman" w:hAnsi="Times New Roman" w:cs="Times New Roman"/>
          <w:sz w:val="23"/>
          <w:szCs w:val="23"/>
        </w:rPr>
        <w:tab/>
        <w:t xml:space="preserve">ФЦП </w:t>
      </w:r>
      <w:r w:rsidR="00351F54">
        <w:rPr>
          <w:rFonts w:ascii="Times New Roman" w:eastAsia="Times New Roman" w:hAnsi="Times New Roman" w:cs="Times New Roman"/>
          <w:sz w:val="23"/>
          <w:szCs w:val="23"/>
          <w:highlight w:val="white"/>
        </w:rPr>
        <w:t>“</w:t>
      </w:r>
      <w:r w:rsidRPr="005C542E">
        <w:rPr>
          <w:rFonts w:ascii="Times New Roman" w:eastAsia="Times New Roman" w:hAnsi="Times New Roman" w:cs="Times New Roman"/>
          <w:sz w:val="23"/>
          <w:szCs w:val="23"/>
        </w:rPr>
        <w:t>Развитие мелиорации земель сельскохозяйственного назначения России на 2014-2020 годы</w:t>
      </w:r>
      <w:bookmarkStart w:id="26" w:name="_Hlk507447668"/>
      <w:r w:rsidR="00351F54" w:rsidRPr="00351F54">
        <w:rPr>
          <w:rFonts w:ascii="Times New Roman" w:eastAsia="Times New Roman" w:hAnsi="Times New Roman" w:cs="Times New Roman"/>
          <w:sz w:val="23"/>
          <w:szCs w:val="23"/>
        </w:rPr>
        <w:t>”</w:t>
      </w:r>
      <w:bookmarkEnd w:id="26"/>
      <w:r w:rsidRPr="005C542E">
        <w:rPr>
          <w:rFonts w:ascii="Times New Roman" w:eastAsia="Times New Roman" w:hAnsi="Times New Roman" w:cs="Times New Roman"/>
          <w:sz w:val="23"/>
          <w:szCs w:val="23"/>
        </w:rPr>
        <w:t>.</w:t>
      </w:r>
    </w:p>
    <w:p w:rsidR="00BF7012" w:rsidRPr="005C542E" w:rsidRDefault="00BF7012" w:rsidP="00BF7012">
      <w:pPr>
        <w:jc w:val="both"/>
        <w:rPr>
          <w:rFonts w:ascii="Times New Roman" w:eastAsia="Times New Roman" w:hAnsi="Times New Roman" w:cs="Times New Roman"/>
          <w:sz w:val="23"/>
          <w:szCs w:val="23"/>
        </w:rPr>
      </w:pPr>
    </w:p>
    <w:p w:rsidR="005C542E" w:rsidRDefault="005C542E" w:rsidP="00BF7012">
      <w:pPr>
        <w:jc w:val="both"/>
        <w:rPr>
          <w:rFonts w:ascii="Times New Roman" w:eastAsia="Times New Roman" w:hAnsi="Times New Roman" w:cs="Times New Roman"/>
          <w:sz w:val="23"/>
          <w:szCs w:val="23"/>
        </w:rPr>
      </w:pPr>
      <w:r w:rsidRPr="005C542E">
        <w:rPr>
          <w:rFonts w:ascii="Times New Roman" w:eastAsia="Times New Roman" w:hAnsi="Times New Roman" w:cs="Times New Roman"/>
          <w:sz w:val="23"/>
          <w:szCs w:val="23"/>
        </w:rPr>
        <w:t>Согласно паспорту программы, важнейшими целевыми индикаторами и показателями являются:</w:t>
      </w:r>
    </w:p>
    <w:p w:rsidR="00BF7012" w:rsidRPr="005C542E" w:rsidRDefault="00BF7012" w:rsidP="00BF7012">
      <w:pPr>
        <w:jc w:val="both"/>
        <w:rPr>
          <w:rFonts w:ascii="Times New Roman" w:eastAsia="Times New Roman" w:hAnsi="Times New Roman" w:cs="Times New Roman"/>
          <w:sz w:val="23"/>
          <w:szCs w:val="23"/>
        </w:rPr>
      </w:pPr>
    </w:p>
    <w:p w:rsidR="005C542E" w:rsidRPr="005C542E" w:rsidRDefault="005C542E" w:rsidP="00BF7012">
      <w:pPr>
        <w:jc w:val="both"/>
        <w:rPr>
          <w:rFonts w:ascii="Times New Roman" w:eastAsia="Times New Roman" w:hAnsi="Times New Roman" w:cs="Times New Roman"/>
          <w:sz w:val="23"/>
          <w:szCs w:val="23"/>
        </w:rPr>
      </w:pPr>
      <w:r w:rsidRPr="005C542E">
        <w:rPr>
          <w:rFonts w:ascii="Times New Roman" w:eastAsia="Times New Roman" w:hAnsi="Times New Roman" w:cs="Times New Roman"/>
          <w:sz w:val="23"/>
          <w:szCs w:val="23"/>
        </w:rPr>
        <w:t>•</w:t>
      </w:r>
      <w:r w:rsidR="0082549C">
        <w:rPr>
          <w:rFonts w:ascii="Times New Roman" w:eastAsia="Times New Roman" w:hAnsi="Times New Roman" w:cs="Times New Roman"/>
          <w:sz w:val="23"/>
          <w:szCs w:val="23"/>
          <w:lang w:val="ru-RU"/>
        </w:rPr>
        <w:t xml:space="preserve"> </w:t>
      </w:r>
      <w:r w:rsidR="00351F54">
        <w:rPr>
          <w:rFonts w:ascii="Times New Roman" w:eastAsia="Times New Roman" w:hAnsi="Times New Roman" w:cs="Times New Roman"/>
          <w:sz w:val="23"/>
          <w:szCs w:val="23"/>
          <w:highlight w:val="white"/>
        </w:rPr>
        <w:t>“</w:t>
      </w:r>
      <w:r w:rsidRPr="005C542E">
        <w:rPr>
          <w:rFonts w:ascii="Times New Roman" w:eastAsia="Times New Roman" w:hAnsi="Times New Roman" w:cs="Times New Roman"/>
          <w:sz w:val="23"/>
          <w:szCs w:val="23"/>
        </w:rPr>
        <w:t>прирост объема производства продукции растениеводства на землях сельскохозяйственного назначения на 135 процентов за счет реализации мероприятий Программы;</w:t>
      </w:r>
    </w:p>
    <w:p w:rsidR="005C542E" w:rsidRPr="005C542E" w:rsidRDefault="005C542E" w:rsidP="00BF7012">
      <w:pPr>
        <w:jc w:val="both"/>
        <w:rPr>
          <w:rFonts w:ascii="Times New Roman" w:eastAsia="Times New Roman" w:hAnsi="Times New Roman" w:cs="Times New Roman"/>
          <w:sz w:val="23"/>
          <w:szCs w:val="23"/>
        </w:rPr>
      </w:pPr>
      <w:r w:rsidRPr="005C542E">
        <w:rPr>
          <w:rFonts w:ascii="Times New Roman" w:eastAsia="Times New Roman" w:hAnsi="Times New Roman" w:cs="Times New Roman"/>
          <w:sz w:val="23"/>
          <w:szCs w:val="23"/>
        </w:rPr>
        <w:t>•</w:t>
      </w:r>
      <w:r w:rsidR="0082549C">
        <w:rPr>
          <w:rFonts w:ascii="Times New Roman" w:eastAsia="Times New Roman" w:hAnsi="Times New Roman" w:cs="Times New Roman"/>
          <w:sz w:val="23"/>
          <w:szCs w:val="23"/>
          <w:lang w:val="ru-RU"/>
        </w:rPr>
        <w:t xml:space="preserve">  </w:t>
      </w:r>
      <w:r w:rsidRPr="005C542E">
        <w:rPr>
          <w:rFonts w:ascii="Times New Roman" w:eastAsia="Times New Roman" w:hAnsi="Times New Roman" w:cs="Times New Roman"/>
          <w:sz w:val="23"/>
          <w:szCs w:val="23"/>
        </w:rPr>
        <w:t>ввод в эксплуатацию 594,71 тыс. гектаров мелиорируемых земель за счет реконструкции, технического перевооружения и строительства новых мелиоративных систем, включая мелиоративные системы общего и индивидуального пользования;</w:t>
      </w:r>
    </w:p>
    <w:p w:rsidR="005C542E" w:rsidRPr="005C542E" w:rsidRDefault="0082549C" w:rsidP="00BF7012">
      <w:pPr>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w:t>
      </w:r>
      <w:r>
        <w:rPr>
          <w:rFonts w:ascii="Times New Roman" w:eastAsia="Times New Roman" w:hAnsi="Times New Roman" w:cs="Times New Roman"/>
          <w:sz w:val="23"/>
          <w:szCs w:val="23"/>
          <w:lang w:val="ru-RU"/>
        </w:rPr>
        <w:t xml:space="preserve">     </w:t>
      </w:r>
      <w:r w:rsidR="005C542E" w:rsidRPr="005C542E">
        <w:rPr>
          <w:rFonts w:ascii="Times New Roman" w:eastAsia="Times New Roman" w:hAnsi="Times New Roman" w:cs="Times New Roman"/>
          <w:sz w:val="23"/>
          <w:szCs w:val="23"/>
        </w:rPr>
        <w:t xml:space="preserve">защита 822,1 тыс. гектаров земель от водной эрозии, затопления и подтопления за счет проведения </w:t>
      </w:r>
      <w:proofErr w:type="spellStart"/>
      <w:r w:rsidR="005C542E" w:rsidRPr="005C542E">
        <w:rPr>
          <w:rFonts w:ascii="Times New Roman" w:eastAsia="Times New Roman" w:hAnsi="Times New Roman" w:cs="Times New Roman"/>
          <w:sz w:val="23"/>
          <w:szCs w:val="23"/>
        </w:rPr>
        <w:t>противопаводковых</w:t>
      </w:r>
      <w:proofErr w:type="spellEnd"/>
      <w:r w:rsidR="005C542E" w:rsidRPr="005C542E">
        <w:rPr>
          <w:rFonts w:ascii="Times New Roman" w:eastAsia="Times New Roman" w:hAnsi="Times New Roman" w:cs="Times New Roman"/>
          <w:sz w:val="23"/>
          <w:szCs w:val="23"/>
        </w:rPr>
        <w:t xml:space="preserve"> мероприятий, расчистки мелиоративных каналов </w:t>
      </w:r>
      <w:r w:rsidR="005C542E" w:rsidRPr="005C542E">
        <w:rPr>
          <w:rFonts w:ascii="Times New Roman" w:eastAsia="Times New Roman" w:hAnsi="Times New Roman" w:cs="Times New Roman"/>
          <w:sz w:val="23"/>
          <w:szCs w:val="23"/>
        </w:rPr>
        <w:lastRenderedPageBreak/>
        <w:t>и технического оснащения подведомственных Министерству сельского хозяйства Российской Федерации учреждений;</w:t>
      </w:r>
    </w:p>
    <w:p w:rsidR="005C542E" w:rsidRPr="005C542E" w:rsidRDefault="005C542E" w:rsidP="00BF7012">
      <w:pPr>
        <w:jc w:val="both"/>
        <w:rPr>
          <w:rFonts w:ascii="Times New Roman" w:eastAsia="Times New Roman" w:hAnsi="Times New Roman" w:cs="Times New Roman"/>
          <w:sz w:val="23"/>
          <w:szCs w:val="23"/>
        </w:rPr>
      </w:pPr>
      <w:r w:rsidRPr="005C542E">
        <w:rPr>
          <w:rFonts w:ascii="Times New Roman" w:eastAsia="Times New Roman" w:hAnsi="Times New Roman" w:cs="Times New Roman"/>
          <w:sz w:val="23"/>
          <w:szCs w:val="23"/>
        </w:rPr>
        <w:t>•</w:t>
      </w:r>
      <w:r w:rsidR="0082549C">
        <w:rPr>
          <w:rFonts w:ascii="Times New Roman" w:eastAsia="Times New Roman" w:hAnsi="Times New Roman" w:cs="Times New Roman"/>
          <w:sz w:val="23"/>
          <w:szCs w:val="23"/>
          <w:lang w:val="ru-RU"/>
        </w:rPr>
        <w:t xml:space="preserve">   </w:t>
      </w:r>
      <w:r w:rsidRPr="005C542E">
        <w:rPr>
          <w:rFonts w:ascii="Times New Roman" w:eastAsia="Times New Roman" w:hAnsi="Times New Roman" w:cs="Times New Roman"/>
          <w:sz w:val="23"/>
          <w:szCs w:val="23"/>
        </w:rPr>
        <w:t>приведение 233 единиц государственных гидротехнических сооружений в безопасное в эксплуатации техническое состояние;</w:t>
      </w:r>
    </w:p>
    <w:p w:rsidR="005C542E" w:rsidRPr="005C542E" w:rsidRDefault="0082549C" w:rsidP="00BF7012">
      <w:pPr>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w:t>
      </w:r>
      <w:r>
        <w:rPr>
          <w:rFonts w:ascii="Times New Roman" w:eastAsia="Times New Roman" w:hAnsi="Times New Roman" w:cs="Times New Roman"/>
          <w:sz w:val="23"/>
          <w:szCs w:val="23"/>
          <w:lang w:val="ru-RU"/>
        </w:rPr>
        <w:t xml:space="preserve">     </w:t>
      </w:r>
      <w:r w:rsidR="005C542E" w:rsidRPr="005C542E">
        <w:rPr>
          <w:rFonts w:ascii="Times New Roman" w:eastAsia="Times New Roman" w:hAnsi="Times New Roman" w:cs="Times New Roman"/>
          <w:sz w:val="23"/>
          <w:szCs w:val="23"/>
        </w:rPr>
        <w:t>сохранение существующих и создание 111,624 тыс. новых высокотехнологичных рабочих мест для сельскохозяйственных товаропроизводителей за счет увеличения продуктивности существующих и вовлечения в оборот новых сельскохозяйственных угодий;</w:t>
      </w:r>
    </w:p>
    <w:p w:rsidR="005C542E" w:rsidRPr="005C542E" w:rsidRDefault="0082549C" w:rsidP="00BF7012">
      <w:pPr>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w:t>
      </w:r>
      <w:r>
        <w:rPr>
          <w:rFonts w:ascii="Times New Roman" w:eastAsia="Times New Roman" w:hAnsi="Times New Roman" w:cs="Times New Roman"/>
          <w:sz w:val="23"/>
          <w:szCs w:val="23"/>
          <w:lang w:val="ru-RU"/>
        </w:rPr>
        <w:t xml:space="preserve">    </w:t>
      </w:r>
      <w:r w:rsidR="005C542E" w:rsidRPr="005C542E">
        <w:rPr>
          <w:rFonts w:ascii="Times New Roman" w:eastAsia="Times New Roman" w:hAnsi="Times New Roman" w:cs="Times New Roman"/>
          <w:sz w:val="23"/>
          <w:szCs w:val="23"/>
        </w:rPr>
        <w:t>сокращение доли государственной собственности Российской Федерации в общем объеме мелиоративных систем и отдельно расположенных гидротехнических сооружений с 58,4 процента до 40 процентов;</w:t>
      </w:r>
    </w:p>
    <w:p w:rsidR="005C542E" w:rsidRPr="005C542E" w:rsidRDefault="005C542E" w:rsidP="00BF7012">
      <w:pPr>
        <w:jc w:val="both"/>
        <w:rPr>
          <w:rFonts w:ascii="Times New Roman" w:eastAsia="Times New Roman" w:hAnsi="Times New Roman" w:cs="Times New Roman"/>
          <w:sz w:val="23"/>
          <w:szCs w:val="23"/>
        </w:rPr>
      </w:pPr>
      <w:r w:rsidRPr="005C542E">
        <w:rPr>
          <w:rFonts w:ascii="Times New Roman" w:eastAsia="Times New Roman" w:hAnsi="Times New Roman" w:cs="Times New Roman"/>
          <w:sz w:val="23"/>
          <w:szCs w:val="23"/>
        </w:rPr>
        <w:t>•</w:t>
      </w:r>
      <w:r w:rsidR="0082549C">
        <w:rPr>
          <w:rFonts w:ascii="Times New Roman" w:eastAsia="Times New Roman" w:hAnsi="Times New Roman" w:cs="Times New Roman"/>
          <w:sz w:val="23"/>
          <w:szCs w:val="23"/>
          <w:lang w:val="ru-RU"/>
        </w:rPr>
        <w:t xml:space="preserve">   </w:t>
      </w:r>
      <w:r w:rsidRPr="005C542E">
        <w:rPr>
          <w:rFonts w:ascii="Times New Roman" w:eastAsia="Times New Roman" w:hAnsi="Times New Roman" w:cs="Times New Roman"/>
          <w:sz w:val="23"/>
          <w:szCs w:val="23"/>
        </w:rPr>
        <w:t xml:space="preserve">защита и сохранение 0,74247 млн. гектаров сельскохозяйственных угодий от ветровой эрозии и опустынивания за счет проведения </w:t>
      </w:r>
      <w:proofErr w:type="spellStart"/>
      <w:r w:rsidRPr="005C542E">
        <w:rPr>
          <w:rFonts w:ascii="Times New Roman" w:eastAsia="Times New Roman" w:hAnsi="Times New Roman" w:cs="Times New Roman"/>
          <w:sz w:val="23"/>
          <w:szCs w:val="23"/>
        </w:rPr>
        <w:t>агролесомелиоративных</w:t>
      </w:r>
      <w:proofErr w:type="spellEnd"/>
      <w:r w:rsidRPr="005C542E">
        <w:rPr>
          <w:rFonts w:ascii="Times New Roman" w:eastAsia="Times New Roman" w:hAnsi="Times New Roman" w:cs="Times New Roman"/>
          <w:sz w:val="23"/>
          <w:szCs w:val="23"/>
        </w:rPr>
        <w:t xml:space="preserve"> и фитомелиоративных мероприятий;</w:t>
      </w:r>
    </w:p>
    <w:p w:rsidR="005C542E" w:rsidRDefault="0082549C" w:rsidP="00BF7012">
      <w:pPr>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w:t>
      </w:r>
      <w:r>
        <w:rPr>
          <w:rFonts w:ascii="Times New Roman" w:eastAsia="Times New Roman" w:hAnsi="Times New Roman" w:cs="Times New Roman"/>
          <w:sz w:val="23"/>
          <w:szCs w:val="23"/>
          <w:lang w:val="ru-RU"/>
        </w:rPr>
        <w:t xml:space="preserve">     </w:t>
      </w:r>
      <w:r w:rsidR="005C542E" w:rsidRPr="005C542E">
        <w:rPr>
          <w:rFonts w:ascii="Times New Roman" w:eastAsia="Times New Roman" w:hAnsi="Times New Roman" w:cs="Times New Roman"/>
          <w:sz w:val="23"/>
          <w:szCs w:val="23"/>
        </w:rPr>
        <w:t xml:space="preserve">вовлечение в оборот выбывших 666,91 тыс. гектаров сельскохозяйственных угодий за счет проведения </w:t>
      </w:r>
      <w:proofErr w:type="spellStart"/>
      <w:r w:rsidR="005C542E" w:rsidRPr="005C542E">
        <w:rPr>
          <w:rFonts w:ascii="Times New Roman" w:eastAsia="Times New Roman" w:hAnsi="Times New Roman" w:cs="Times New Roman"/>
          <w:sz w:val="23"/>
          <w:szCs w:val="23"/>
        </w:rPr>
        <w:t>культуртехнических</w:t>
      </w:r>
      <w:proofErr w:type="spellEnd"/>
      <w:r w:rsidR="005C542E" w:rsidRPr="005C542E">
        <w:rPr>
          <w:rFonts w:ascii="Times New Roman" w:eastAsia="Times New Roman" w:hAnsi="Times New Roman" w:cs="Times New Roman"/>
          <w:sz w:val="23"/>
          <w:szCs w:val="23"/>
        </w:rPr>
        <w:t xml:space="preserve"> работ, в том числе на мелиорированных землях (орошаемых и (или) осушаемых) - 193,9 тыс. гектаров</w:t>
      </w:r>
      <w:r w:rsidR="00351F54" w:rsidRPr="00351F54">
        <w:rPr>
          <w:rFonts w:ascii="Times New Roman" w:eastAsia="Times New Roman" w:hAnsi="Times New Roman" w:cs="Times New Roman"/>
          <w:sz w:val="23"/>
          <w:szCs w:val="23"/>
        </w:rPr>
        <w:t>”</w:t>
      </w:r>
      <w:r w:rsidR="00907446">
        <w:rPr>
          <w:rStyle w:val="aff1"/>
          <w:rFonts w:ascii="Times New Roman" w:eastAsia="Times New Roman" w:hAnsi="Times New Roman" w:cs="Times New Roman"/>
          <w:sz w:val="23"/>
          <w:szCs w:val="23"/>
        </w:rPr>
        <w:footnoteReference w:id="115"/>
      </w:r>
      <w:r w:rsidR="005C542E" w:rsidRPr="005C542E">
        <w:rPr>
          <w:rFonts w:ascii="Times New Roman" w:eastAsia="Times New Roman" w:hAnsi="Times New Roman" w:cs="Times New Roman"/>
          <w:sz w:val="23"/>
          <w:szCs w:val="23"/>
        </w:rPr>
        <w:t>.</w:t>
      </w:r>
    </w:p>
    <w:p w:rsidR="00BF7012" w:rsidRPr="005C542E" w:rsidRDefault="00BF7012" w:rsidP="00BF7012">
      <w:pPr>
        <w:jc w:val="both"/>
        <w:rPr>
          <w:rFonts w:ascii="Times New Roman" w:eastAsia="Times New Roman" w:hAnsi="Times New Roman" w:cs="Times New Roman"/>
          <w:sz w:val="23"/>
          <w:szCs w:val="23"/>
        </w:rPr>
      </w:pPr>
    </w:p>
    <w:p w:rsidR="005C542E" w:rsidRPr="005C542E" w:rsidRDefault="005C542E" w:rsidP="00BF7012">
      <w:pPr>
        <w:jc w:val="both"/>
        <w:rPr>
          <w:rFonts w:ascii="Times New Roman" w:eastAsia="Times New Roman" w:hAnsi="Times New Roman" w:cs="Times New Roman"/>
          <w:sz w:val="23"/>
          <w:szCs w:val="23"/>
        </w:rPr>
      </w:pPr>
      <w:r w:rsidRPr="005C542E">
        <w:rPr>
          <w:rFonts w:ascii="Times New Roman" w:eastAsia="Times New Roman" w:hAnsi="Times New Roman" w:cs="Times New Roman"/>
          <w:sz w:val="23"/>
          <w:szCs w:val="23"/>
        </w:rPr>
        <w:t>Объем финансирования составит 132223,4845 млн. рублей, в том числе:</w:t>
      </w:r>
    </w:p>
    <w:p w:rsidR="005C542E" w:rsidRPr="005C542E" w:rsidRDefault="005C542E" w:rsidP="00BF7012">
      <w:pPr>
        <w:jc w:val="both"/>
        <w:rPr>
          <w:rFonts w:ascii="Times New Roman" w:eastAsia="Times New Roman" w:hAnsi="Times New Roman" w:cs="Times New Roman"/>
          <w:sz w:val="23"/>
          <w:szCs w:val="23"/>
        </w:rPr>
      </w:pPr>
      <w:r w:rsidRPr="005C542E">
        <w:rPr>
          <w:rFonts w:ascii="Times New Roman" w:eastAsia="Times New Roman" w:hAnsi="Times New Roman" w:cs="Times New Roman"/>
          <w:sz w:val="23"/>
          <w:szCs w:val="23"/>
        </w:rPr>
        <w:t>за счет средств федерального бюджета - 60933,5472 млн. рублей;</w:t>
      </w:r>
    </w:p>
    <w:p w:rsidR="005C542E" w:rsidRPr="005C542E" w:rsidRDefault="005C542E" w:rsidP="00BF7012">
      <w:pPr>
        <w:jc w:val="both"/>
        <w:rPr>
          <w:rFonts w:ascii="Times New Roman" w:eastAsia="Times New Roman" w:hAnsi="Times New Roman" w:cs="Times New Roman"/>
          <w:sz w:val="23"/>
          <w:szCs w:val="23"/>
        </w:rPr>
      </w:pPr>
      <w:r w:rsidRPr="005C542E">
        <w:rPr>
          <w:rFonts w:ascii="Times New Roman" w:eastAsia="Times New Roman" w:hAnsi="Times New Roman" w:cs="Times New Roman"/>
          <w:sz w:val="23"/>
          <w:szCs w:val="23"/>
        </w:rPr>
        <w:t>за счет средств консолидированных бюджетов субъектов Российской Федерации - 14679,422 млн. рублей;</w:t>
      </w:r>
    </w:p>
    <w:p w:rsidR="005C542E" w:rsidRDefault="005C542E" w:rsidP="00BF7012">
      <w:pPr>
        <w:jc w:val="both"/>
        <w:rPr>
          <w:rFonts w:ascii="Times New Roman" w:eastAsia="Times New Roman" w:hAnsi="Times New Roman" w:cs="Times New Roman"/>
          <w:sz w:val="23"/>
          <w:szCs w:val="23"/>
        </w:rPr>
      </w:pPr>
      <w:r w:rsidRPr="005C542E">
        <w:rPr>
          <w:rFonts w:ascii="Times New Roman" w:eastAsia="Times New Roman" w:hAnsi="Times New Roman" w:cs="Times New Roman"/>
          <w:sz w:val="23"/>
          <w:szCs w:val="23"/>
        </w:rPr>
        <w:t>за счет средств внебюджетных источников - 56610,5153 млн. рублей</w:t>
      </w:r>
      <w:r w:rsidR="00907446">
        <w:rPr>
          <w:rStyle w:val="aff1"/>
          <w:rFonts w:ascii="Times New Roman" w:eastAsia="Times New Roman" w:hAnsi="Times New Roman" w:cs="Times New Roman"/>
          <w:sz w:val="23"/>
          <w:szCs w:val="23"/>
        </w:rPr>
        <w:footnoteReference w:id="116"/>
      </w:r>
      <w:r w:rsidRPr="005C542E">
        <w:rPr>
          <w:rFonts w:ascii="Times New Roman" w:eastAsia="Times New Roman" w:hAnsi="Times New Roman" w:cs="Times New Roman"/>
          <w:sz w:val="23"/>
          <w:szCs w:val="23"/>
        </w:rPr>
        <w:t>.</w:t>
      </w:r>
    </w:p>
    <w:p w:rsidR="00BF7012" w:rsidRPr="005C542E" w:rsidRDefault="00BF7012" w:rsidP="00BF7012">
      <w:pPr>
        <w:jc w:val="both"/>
        <w:rPr>
          <w:rFonts w:ascii="Times New Roman" w:eastAsia="Times New Roman" w:hAnsi="Times New Roman" w:cs="Times New Roman"/>
          <w:sz w:val="23"/>
          <w:szCs w:val="23"/>
        </w:rPr>
      </w:pPr>
    </w:p>
    <w:p w:rsidR="005C542E" w:rsidRPr="005C542E" w:rsidRDefault="005C542E" w:rsidP="00BF7012">
      <w:pPr>
        <w:jc w:val="both"/>
        <w:rPr>
          <w:rFonts w:ascii="Times New Roman" w:eastAsia="Times New Roman" w:hAnsi="Times New Roman" w:cs="Times New Roman"/>
          <w:sz w:val="23"/>
          <w:szCs w:val="23"/>
        </w:rPr>
      </w:pPr>
      <w:r w:rsidRPr="005C542E">
        <w:rPr>
          <w:rFonts w:ascii="Times New Roman" w:eastAsia="Times New Roman" w:hAnsi="Times New Roman" w:cs="Times New Roman"/>
          <w:sz w:val="23"/>
          <w:szCs w:val="23"/>
        </w:rPr>
        <w:t>Все мероприятия программы объединены в 3 комплексных проекта:</w:t>
      </w:r>
    </w:p>
    <w:p w:rsidR="005C542E" w:rsidRPr="005C542E" w:rsidRDefault="005C542E" w:rsidP="00BF7012">
      <w:pPr>
        <w:jc w:val="both"/>
        <w:rPr>
          <w:rFonts w:ascii="Times New Roman" w:eastAsia="Times New Roman" w:hAnsi="Times New Roman" w:cs="Times New Roman"/>
          <w:sz w:val="23"/>
          <w:szCs w:val="23"/>
        </w:rPr>
      </w:pPr>
      <w:r w:rsidRPr="005C542E">
        <w:rPr>
          <w:rFonts w:ascii="Times New Roman" w:eastAsia="Times New Roman" w:hAnsi="Times New Roman" w:cs="Times New Roman"/>
          <w:sz w:val="23"/>
          <w:szCs w:val="23"/>
        </w:rPr>
        <w:t xml:space="preserve">1) </w:t>
      </w:r>
      <w:r w:rsidR="00BF7012">
        <w:rPr>
          <w:rFonts w:ascii="Times New Roman" w:eastAsia="Times New Roman" w:hAnsi="Times New Roman" w:cs="Times New Roman"/>
          <w:sz w:val="23"/>
          <w:szCs w:val="23"/>
          <w:highlight w:val="white"/>
        </w:rPr>
        <w:t>“</w:t>
      </w:r>
      <w:r w:rsidRPr="005C542E">
        <w:rPr>
          <w:rFonts w:ascii="Times New Roman" w:eastAsia="Times New Roman" w:hAnsi="Times New Roman" w:cs="Times New Roman"/>
          <w:sz w:val="23"/>
          <w:szCs w:val="23"/>
        </w:rPr>
        <w:t>Восстановление и повышение эффективности использования мелиоративных систем и отдельно расположенных гидротехнических сооружений, относящихся к государственной собственности Российской Федерации</w:t>
      </w:r>
      <w:r w:rsidR="00351F54" w:rsidRPr="00351F54">
        <w:rPr>
          <w:rFonts w:ascii="Times New Roman" w:eastAsia="Times New Roman" w:hAnsi="Times New Roman" w:cs="Times New Roman"/>
          <w:sz w:val="23"/>
          <w:szCs w:val="23"/>
        </w:rPr>
        <w:t>”</w:t>
      </w:r>
      <w:r w:rsidRPr="005C542E">
        <w:rPr>
          <w:rFonts w:ascii="Times New Roman" w:eastAsia="Times New Roman" w:hAnsi="Times New Roman" w:cs="Times New Roman"/>
          <w:sz w:val="23"/>
          <w:szCs w:val="23"/>
        </w:rPr>
        <w:t>;</w:t>
      </w:r>
    </w:p>
    <w:p w:rsidR="005C542E" w:rsidRPr="005C542E" w:rsidRDefault="005C542E" w:rsidP="00BF7012">
      <w:pPr>
        <w:jc w:val="both"/>
        <w:rPr>
          <w:rFonts w:ascii="Times New Roman" w:eastAsia="Times New Roman" w:hAnsi="Times New Roman" w:cs="Times New Roman"/>
          <w:sz w:val="23"/>
          <w:szCs w:val="23"/>
        </w:rPr>
      </w:pPr>
      <w:r w:rsidRPr="005C542E">
        <w:rPr>
          <w:rFonts w:ascii="Times New Roman" w:eastAsia="Times New Roman" w:hAnsi="Times New Roman" w:cs="Times New Roman"/>
          <w:sz w:val="23"/>
          <w:szCs w:val="23"/>
        </w:rPr>
        <w:t xml:space="preserve">2) </w:t>
      </w:r>
      <w:r w:rsidR="00BF7012">
        <w:rPr>
          <w:rFonts w:ascii="Times New Roman" w:eastAsia="Times New Roman" w:hAnsi="Times New Roman" w:cs="Times New Roman"/>
          <w:sz w:val="23"/>
          <w:szCs w:val="23"/>
          <w:highlight w:val="white"/>
        </w:rPr>
        <w:t>“</w:t>
      </w:r>
      <w:r w:rsidRPr="005C542E">
        <w:rPr>
          <w:rFonts w:ascii="Times New Roman" w:eastAsia="Times New Roman" w:hAnsi="Times New Roman" w:cs="Times New Roman"/>
          <w:sz w:val="23"/>
          <w:szCs w:val="23"/>
        </w:rPr>
        <w:t>Развитие мелиоративных систем и отдельно расположенных гидротехнических сооружений, относящихся к государственной собственности субъектов Российской Федерации, муниципальной собственности и собственности сельскохозяйственных товаропроизводителей</w:t>
      </w:r>
      <w:r w:rsidR="00BF7012" w:rsidRPr="00351F54">
        <w:rPr>
          <w:rFonts w:ascii="Times New Roman" w:eastAsia="Times New Roman" w:hAnsi="Times New Roman" w:cs="Times New Roman"/>
          <w:sz w:val="23"/>
          <w:szCs w:val="23"/>
        </w:rPr>
        <w:t>”</w:t>
      </w:r>
      <w:r w:rsidRPr="005C542E">
        <w:rPr>
          <w:rFonts w:ascii="Times New Roman" w:eastAsia="Times New Roman" w:hAnsi="Times New Roman" w:cs="Times New Roman"/>
          <w:sz w:val="23"/>
          <w:szCs w:val="23"/>
        </w:rPr>
        <w:t>;</w:t>
      </w:r>
    </w:p>
    <w:p w:rsidR="005C542E" w:rsidRDefault="005C542E" w:rsidP="00BF7012">
      <w:pPr>
        <w:jc w:val="both"/>
        <w:rPr>
          <w:rFonts w:ascii="Times New Roman" w:eastAsia="Times New Roman" w:hAnsi="Times New Roman" w:cs="Times New Roman"/>
          <w:sz w:val="23"/>
          <w:szCs w:val="23"/>
        </w:rPr>
      </w:pPr>
      <w:r w:rsidRPr="005C542E">
        <w:rPr>
          <w:rFonts w:ascii="Times New Roman" w:eastAsia="Times New Roman" w:hAnsi="Times New Roman" w:cs="Times New Roman"/>
          <w:sz w:val="23"/>
          <w:szCs w:val="23"/>
        </w:rPr>
        <w:t xml:space="preserve">3) </w:t>
      </w:r>
      <w:r w:rsidR="00BF7012">
        <w:rPr>
          <w:rFonts w:ascii="Times New Roman" w:eastAsia="Times New Roman" w:hAnsi="Times New Roman" w:cs="Times New Roman"/>
          <w:sz w:val="23"/>
          <w:szCs w:val="23"/>
          <w:highlight w:val="white"/>
        </w:rPr>
        <w:t>“</w:t>
      </w:r>
      <w:r w:rsidRPr="005C542E">
        <w:rPr>
          <w:rFonts w:ascii="Times New Roman" w:eastAsia="Times New Roman" w:hAnsi="Times New Roman" w:cs="Times New Roman"/>
          <w:sz w:val="23"/>
          <w:szCs w:val="23"/>
        </w:rPr>
        <w:t xml:space="preserve">Предотвращение выбытия из сельскохозяйственного оборота земель сельскохозяйственного назначения за счет проведения </w:t>
      </w:r>
      <w:proofErr w:type="spellStart"/>
      <w:r w:rsidRPr="005C542E">
        <w:rPr>
          <w:rFonts w:ascii="Times New Roman" w:eastAsia="Times New Roman" w:hAnsi="Times New Roman" w:cs="Times New Roman"/>
          <w:sz w:val="23"/>
          <w:szCs w:val="23"/>
        </w:rPr>
        <w:t>агролесомелиоративных</w:t>
      </w:r>
      <w:proofErr w:type="spellEnd"/>
      <w:r w:rsidRPr="005C542E">
        <w:rPr>
          <w:rFonts w:ascii="Times New Roman" w:eastAsia="Times New Roman" w:hAnsi="Times New Roman" w:cs="Times New Roman"/>
          <w:sz w:val="23"/>
          <w:szCs w:val="23"/>
        </w:rPr>
        <w:t xml:space="preserve">, фитомелиоративных и </w:t>
      </w:r>
      <w:proofErr w:type="spellStart"/>
      <w:r w:rsidRPr="005C542E">
        <w:rPr>
          <w:rFonts w:ascii="Times New Roman" w:eastAsia="Times New Roman" w:hAnsi="Times New Roman" w:cs="Times New Roman"/>
          <w:sz w:val="23"/>
          <w:szCs w:val="23"/>
        </w:rPr>
        <w:t>культуртехнических</w:t>
      </w:r>
      <w:proofErr w:type="spellEnd"/>
      <w:r w:rsidRPr="005C542E">
        <w:rPr>
          <w:rFonts w:ascii="Times New Roman" w:eastAsia="Times New Roman" w:hAnsi="Times New Roman" w:cs="Times New Roman"/>
          <w:sz w:val="23"/>
          <w:szCs w:val="23"/>
        </w:rPr>
        <w:t xml:space="preserve"> мероприятий</w:t>
      </w:r>
      <w:r w:rsidR="00BF7012" w:rsidRPr="00351F54">
        <w:rPr>
          <w:rFonts w:ascii="Times New Roman" w:eastAsia="Times New Roman" w:hAnsi="Times New Roman" w:cs="Times New Roman"/>
          <w:sz w:val="23"/>
          <w:szCs w:val="23"/>
        </w:rPr>
        <w:t>”</w:t>
      </w:r>
      <w:r w:rsidRPr="005C542E">
        <w:rPr>
          <w:rFonts w:ascii="Times New Roman" w:eastAsia="Times New Roman" w:hAnsi="Times New Roman" w:cs="Times New Roman"/>
          <w:sz w:val="23"/>
          <w:szCs w:val="23"/>
        </w:rPr>
        <w:t>.</w:t>
      </w:r>
    </w:p>
    <w:p w:rsidR="00BF7012" w:rsidRPr="005C542E" w:rsidRDefault="00BF7012" w:rsidP="00BF7012">
      <w:pPr>
        <w:jc w:val="both"/>
        <w:rPr>
          <w:rFonts w:ascii="Times New Roman" w:eastAsia="Times New Roman" w:hAnsi="Times New Roman" w:cs="Times New Roman"/>
          <w:sz w:val="23"/>
          <w:szCs w:val="23"/>
        </w:rPr>
      </w:pPr>
    </w:p>
    <w:p w:rsidR="005C542E" w:rsidRDefault="005C542E" w:rsidP="00BF7012">
      <w:pPr>
        <w:jc w:val="both"/>
        <w:rPr>
          <w:rFonts w:ascii="Times New Roman" w:eastAsia="Times New Roman" w:hAnsi="Times New Roman" w:cs="Times New Roman"/>
          <w:sz w:val="23"/>
          <w:szCs w:val="23"/>
        </w:rPr>
      </w:pPr>
      <w:r w:rsidRPr="005C542E">
        <w:rPr>
          <w:rFonts w:ascii="Times New Roman" w:eastAsia="Times New Roman" w:hAnsi="Times New Roman" w:cs="Times New Roman"/>
          <w:sz w:val="23"/>
          <w:szCs w:val="23"/>
        </w:rPr>
        <w:t xml:space="preserve">В рамках третьего комплексного проекта </w:t>
      </w:r>
      <w:r w:rsidR="00BF7012">
        <w:rPr>
          <w:rFonts w:ascii="Times New Roman" w:eastAsia="Times New Roman" w:hAnsi="Times New Roman" w:cs="Times New Roman"/>
          <w:sz w:val="23"/>
          <w:szCs w:val="23"/>
          <w:highlight w:val="white"/>
        </w:rPr>
        <w:t>“</w:t>
      </w:r>
      <w:r w:rsidRPr="005C542E">
        <w:rPr>
          <w:rFonts w:ascii="Times New Roman" w:eastAsia="Times New Roman" w:hAnsi="Times New Roman" w:cs="Times New Roman"/>
          <w:sz w:val="23"/>
          <w:szCs w:val="23"/>
        </w:rPr>
        <w:t xml:space="preserve">…За счет средств субъектов Российской Федерации осуществляется финансирование эксплуатации, содержания и капитального ремонта мелиоративных систем и отдельно расположенных гидротехнических сооружений различных форм собственности, оплаты подачи воды </w:t>
      </w:r>
      <w:r w:rsidRPr="005C542E">
        <w:rPr>
          <w:rFonts w:ascii="Times New Roman" w:eastAsia="Times New Roman" w:hAnsi="Times New Roman" w:cs="Times New Roman"/>
          <w:sz w:val="23"/>
          <w:szCs w:val="23"/>
        </w:rPr>
        <w:lastRenderedPageBreak/>
        <w:t>(электроэнергии и др.), разработки проектно-сметной документации, внесения органических удобрений и других мероприятий.</w:t>
      </w:r>
      <w:r w:rsidR="00BF7012" w:rsidRPr="00351F54">
        <w:rPr>
          <w:rFonts w:ascii="Times New Roman" w:eastAsia="Times New Roman" w:hAnsi="Times New Roman" w:cs="Times New Roman"/>
          <w:sz w:val="23"/>
          <w:szCs w:val="23"/>
        </w:rPr>
        <w:t>”</w:t>
      </w:r>
      <w:r w:rsidR="00907446">
        <w:rPr>
          <w:rStyle w:val="aff1"/>
          <w:rFonts w:ascii="Times New Roman" w:eastAsia="Times New Roman" w:hAnsi="Times New Roman" w:cs="Times New Roman"/>
          <w:sz w:val="23"/>
          <w:szCs w:val="23"/>
        </w:rPr>
        <w:footnoteReference w:id="117"/>
      </w:r>
    </w:p>
    <w:p w:rsidR="00BF7012" w:rsidRPr="005C542E" w:rsidRDefault="00BF7012" w:rsidP="00BF7012">
      <w:pPr>
        <w:jc w:val="both"/>
        <w:rPr>
          <w:rFonts w:ascii="Times New Roman" w:eastAsia="Times New Roman" w:hAnsi="Times New Roman" w:cs="Times New Roman"/>
          <w:sz w:val="23"/>
          <w:szCs w:val="23"/>
        </w:rPr>
      </w:pPr>
    </w:p>
    <w:p w:rsidR="005C542E" w:rsidRDefault="005C542E" w:rsidP="00BF7012">
      <w:pPr>
        <w:jc w:val="both"/>
        <w:rPr>
          <w:rFonts w:ascii="Times New Roman" w:eastAsia="Times New Roman" w:hAnsi="Times New Roman" w:cs="Times New Roman"/>
          <w:sz w:val="23"/>
          <w:szCs w:val="23"/>
        </w:rPr>
      </w:pPr>
      <w:r w:rsidRPr="005C542E">
        <w:rPr>
          <w:rFonts w:ascii="Times New Roman" w:eastAsia="Times New Roman" w:hAnsi="Times New Roman" w:cs="Times New Roman"/>
          <w:sz w:val="23"/>
          <w:szCs w:val="23"/>
        </w:rPr>
        <w:t>2)</w:t>
      </w:r>
      <w:r w:rsidRPr="005C542E">
        <w:rPr>
          <w:rFonts w:ascii="Times New Roman" w:eastAsia="Times New Roman" w:hAnsi="Times New Roman" w:cs="Times New Roman"/>
          <w:sz w:val="23"/>
          <w:szCs w:val="23"/>
        </w:rPr>
        <w:tab/>
        <w:t>Государственная программа по развитию сельского хозяйства и регулированию рынков сельскохозяйственной продукции, сырья и продовольствия на 2013–2020 годы.</w:t>
      </w:r>
    </w:p>
    <w:p w:rsidR="00BF7012" w:rsidRPr="005C542E" w:rsidRDefault="00BF7012" w:rsidP="00BF7012">
      <w:pPr>
        <w:jc w:val="both"/>
        <w:rPr>
          <w:rFonts w:ascii="Times New Roman" w:eastAsia="Times New Roman" w:hAnsi="Times New Roman" w:cs="Times New Roman"/>
          <w:sz w:val="23"/>
          <w:szCs w:val="23"/>
        </w:rPr>
      </w:pPr>
    </w:p>
    <w:p w:rsidR="005C542E" w:rsidRPr="005C542E" w:rsidRDefault="005C542E" w:rsidP="00BF7012">
      <w:pPr>
        <w:jc w:val="both"/>
        <w:rPr>
          <w:rFonts w:ascii="Times New Roman" w:eastAsia="Times New Roman" w:hAnsi="Times New Roman" w:cs="Times New Roman"/>
          <w:sz w:val="23"/>
          <w:szCs w:val="23"/>
        </w:rPr>
      </w:pPr>
      <w:r w:rsidRPr="005C542E">
        <w:rPr>
          <w:rFonts w:ascii="Times New Roman" w:eastAsia="Times New Roman" w:hAnsi="Times New Roman" w:cs="Times New Roman"/>
          <w:sz w:val="23"/>
          <w:szCs w:val="23"/>
        </w:rPr>
        <w:t>Согласно паспорту программы, основными задачами государственной программы являются:</w:t>
      </w:r>
    </w:p>
    <w:p w:rsidR="005C542E" w:rsidRPr="005C542E" w:rsidRDefault="005C542E" w:rsidP="00BF7012">
      <w:pPr>
        <w:jc w:val="both"/>
        <w:rPr>
          <w:rFonts w:ascii="Times New Roman" w:eastAsia="Times New Roman" w:hAnsi="Times New Roman" w:cs="Times New Roman"/>
          <w:sz w:val="23"/>
          <w:szCs w:val="23"/>
        </w:rPr>
      </w:pPr>
      <w:r w:rsidRPr="005C542E">
        <w:rPr>
          <w:rFonts w:ascii="Times New Roman" w:eastAsia="Times New Roman" w:hAnsi="Times New Roman" w:cs="Times New Roman"/>
          <w:sz w:val="23"/>
          <w:szCs w:val="23"/>
        </w:rPr>
        <w:t>•</w:t>
      </w:r>
      <w:r w:rsidRPr="005C542E">
        <w:rPr>
          <w:rFonts w:ascii="Times New Roman" w:eastAsia="Times New Roman" w:hAnsi="Times New Roman" w:cs="Times New Roman"/>
          <w:sz w:val="23"/>
          <w:szCs w:val="23"/>
        </w:rPr>
        <w:tab/>
      </w:r>
      <w:r w:rsidR="00B70AF6">
        <w:rPr>
          <w:rFonts w:ascii="Times New Roman" w:eastAsia="Times New Roman" w:hAnsi="Times New Roman" w:cs="Times New Roman"/>
          <w:sz w:val="23"/>
          <w:szCs w:val="23"/>
          <w:highlight w:val="white"/>
        </w:rPr>
        <w:t>“</w:t>
      </w:r>
      <w:r w:rsidRPr="005C542E">
        <w:rPr>
          <w:rFonts w:ascii="Times New Roman" w:eastAsia="Times New Roman" w:hAnsi="Times New Roman" w:cs="Times New Roman"/>
          <w:sz w:val="23"/>
          <w:szCs w:val="23"/>
        </w:rPr>
        <w:t>стимулирование роста производства основных видов сельскохозяйственной продукции и производства пищевых продуктов;</w:t>
      </w:r>
    </w:p>
    <w:p w:rsidR="005C542E" w:rsidRPr="005C542E" w:rsidRDefault="005C542E" w:rsidP="00BF7012">
      <w:pPr>
        <w:jc w:val="both"/>
        <w:rPr>
          <w:rFonts w:ascii="Times New Roman" w:eastAsia="Times New Roman" w:hAnsi="Times New Roman" w:cs="Times New Roman"/>
          <w:sz w:val="23"/>
          <w:szCs w:val="23"/>
        </w:rPr>
      </w:pPr>
      <w:r w:rsidRPr="005C542E">
        <w:rPr>
          <w:rFonts w:ascii="Times New Roman" w:eastAsia="Times New Roman" w:hAnsi="Times New Roman" w:cs="Times New Roman"/>
          <w:sz w:val="23"/>
          <w:szCs w:val="23"/>
        </w:rPr>
        <w:t>•</w:t>
      </w:r>
      <w:r w:rsidRPr="005C542E">
        <w:rPr>
          <w:rFonts w:ascii="Times New Roman" w:eastAsia="Times New Roman" w:hAnsi="Times New Roman" w:cs="Times New Roman"/>
          <w:sz w:val="23"/>
          <w:szCs w:val="23"/>
        </w:rPr>
        <w:tab/>
        <w:t>осуществление противоэпизоотических мероприятий в отношении карантинных и особо опасных болезней животных;</w:t>
      </w:r>
    </w:p>
    <w:p w:rsidR="005C542E" w:rsidRPr="005C542E" w:rsidRDefault="005C542E" w:rsidP="00BF7012">
      <w:pPr>
        <w:jc w:val="both"/>
        <w:rPr>
          <w:rFonts w:ascii="Times New Roman" w:eastAsia="Times New Roman" w:hAnsi="Times New Roman" w:cs="Times New Roman"/>
          <w:sz w:val="23"/>
          <w:szCs w:val="23"/>
        </w:rPr>
      </w:pPr>
      <w:r w:rsidRPr="005C542E">
        <w:rPr>
          <w:rFonts w:ascii="Times New Roman" w:eastAsia="Times New Roman" w:hAnsi="Times New Roman" w:cs="Times New Roman"/>
          <w:sz w:val="23"/>
          <w:szCs w:val="23"/>
        </w:rPr>
        <w:t>•</w:t>
      </w:r>
      <w:r w:rsidRPr="005C542E">
        <w:rPr>
          <w:rFonts w:ascii="Times New Roman" w:eastAsia="Times New Roman" w:hAnsi="Times New Roman" w:cs="Times New Roman"/>
          <w:sz w:val="23"/>
          <w:szCs w:val="23"/>
        </w:rPr>
        <w:tab/>
        <w:t>поддержка развития инфраструктуры агропродовольственного рынка;</w:t>
      </w:r>
    </w:p>
    <w:p w:rsidR="005C542E" w:rsidRPr="005C542E" w:rsidRDefault="005C542E" w:rsidP="00BF7012">
      <w:pPr>
        <w:jc w:val="both"/>
        <w:rPr>
          <w:rFonts w:ascii="Times New Roman" w:eastAsia="Times New Roman" w:hAnsi="Times New Roman" w:cs="Times New Roman"/>
          <w:sz w:val="23"/>
          <w:szCs w:val="23"/>
        </w:rPr>
      </w:pPr>
      <w:r w:rsidRPr="005C542E">
        <w:rPr>
          <w:rFonts w:ascii="Times New Roman" w:eastAsia="Times New Roman" w:hAnsi="Times New Roman" w:cs="Times New Roman"/>
          <w:sz w:val="23"/>
          <w:szCs w:val="23"/>
        </w:rPr>
        <w:t>•</w:t>
      </w:r>
      <w:r w:rsidRPr="005C542E">
        <w:rPr>
          <w:rFonts w:ascii="Times New Roman" w:eastAsia="Times New Roman" w:hAnsi="Times New Roman" w:cs="Times New Roman"/>
          <w:sz w:val="23"/>
          <w:szCs w:val="23"/>
        </w:rPr>
        <w:tab/>
        <w:t>повышение эффективности регулирования рынков сельскохозяйственной продукции, сырья и продовольствия;</w:t>
      </w:r>
    </w:p>
    <w:p w:rsidR="005C542E" w:rsidRPr="005C542E" w:rsidRDefault="005C542E" w:rsidP="00BF7012">
      <w:pPr>
        <w:jc w:val="both"/>
        <w:rPr>
          <w:rFonts w:ascii="Times New Roman" w:eastAsia="Times New Roman" w:hAnsi="Times New Roman" w:cs="Times New Roman"/>
          <w:sz w:val="23"/>
          <w:szCs w:val="23"/>
        </w:rPr>
      </w:pPr>
      <w:r w:rsidRPr="005C542E">
        <w:rPr>
          <w:rFonts w:ascii="Times New Roman" w:eastAsia="Times New Roman" w:hAnsi="Times New Roman" w:cs="Times New Roman"/>
          <w:sz w:val="23"/>
          <w:szCs w:val="23"/>
        </w:rPr>
        <w:t>•</w:t>
      </w:r>
      <w:r w:rsidRPr="005C542E">
        <w:rPr>
          <w:rFonts w:ascii="Times New Roman" w:eastAsia="Times New Roman" w:hAnsi="Times New Roman" w:cs="Times New Roman"/>
          <w:sz w:val="23"/>
          <w:szCs w:val="23"/>
        </w:rPr>
        <w:tab/>
        <w:t>поддержка малых форм хозяйствования;</w:t>
      </w:r>
    </w:p>
    <w:p w:rsidR="005C542E" w:rsidRPr="005C542E" w:rsidRDefault="005C542E" w:rsidP="00BF7012">
      <w:pPr>
        <w:jc w:val="both"/>
        <w:rPr>
          <w:rFonts w:ascii="Times New Roman" w:eastAsia="Times New Roman" w:hAnsi="Times New Roman" w:cs="Times New Roman"/>
          <w:sz w:val="23"/>
          <w:szCs w:val="23"/>
        </w:rPr>
      </w:pPr>
      <w:r w:rsidRPr="005C542E">
        <w:rPr>
          <w:rFonts w:ascii="Times New Roman" w:eastAsia="Times New Roman" w:hAnsi="Times New Roman" w:cs="Times New Roman"/>
          <w:sz w:val="23"/>
          <w:szCs w:val="23"/>
        </w:rPr>
        <w:t>•</w:t>
      </w:r>
      <w:r w:rsidRPr="005C542E">
        <w:rPr>
          <w:rFonts w:ascii="Times New Roman" w:eastAsia="Times New Roman" w:hAnsi="Times New Roman" w:cs="Times New Roman"/>
          <w:sz w:val="23"/>
          <w:szCs w:val="23"/>
        </w:rPr>
        <w:tab/>
        <w:t>обеспечение эффективной деятельности органов государственной власти в сфере развития сельского хозяйства и регулирования рынков сельскохозяйственной продукции, сырья и</w:t>
      </w:r>
    </w:p>
    <w:p w:rsidR="005C542E" w:rsidRPr="005C542E" w:rsidRDefault="005C542E" w:rsidP="00BF7012">
      <w:pPr>
        <w:jc w:val="both"/>
        <w:rPr>
          <w:rFonts w:ascii="Times New Roman" w:eastAsia="Times New Roman" w:hAnsi="Times New Roman" w:cs="Times New Roman"/>
          <w:sz w:val="23"/>
          <w:szCs w:val="23"/>
        </w:rPr>
      </w:pPr>
      <w:r w:rsidRPr="005C542E">
        <w:rPr>
          <w:rFonts w:ascii="Times New Roman" w:eastAsia="Times New Roman" w:hAnsi="Times New Roman" w:cs="Times New Roman"/>
          <w:sz w:val="23"/>
          <w:szCs w:val="23"/>
        </w:rPr>
        <w:t>•</w:t>
      </w:r>
      <w:r w:rsidRPr="005C542E">
        <w:rPr>
          <w:rFonts w:ascii="Times New Roman" w:eastAsia="Times New Roman" w:hAnsi="Times New Roman" w:cs="Times New Roman"/>
          <w:sz w:val="23"/>
          <w:szCs w:val="23"/>
        </w:rPr>
        <w:tab/>
        <w:t>продовольствия;</w:t>
      </w:r>
    </w:p>
    <w:p w:rsidR="005C542E" w:rsidRPr="005C542E" w:rsidRDefault="005C542E" w:rsidP="00BF7012">
      <w:pPr>
        <w:jc w:val="both"/>
        <w:rPr>
          <w:rFonts w:ascii="Times New Roman" w:eastAsia="Times New Roman" w:hAnsi="Times New Roman" w:cs="Times New Roman"/>
          <w:sz w:val="23"/>
          <w:szCs w:val="23"/>
        </w:rPr>
      </w:pPr>
      <w:r w:rsidRPr="005C542E">
        <w:rPr>
          <w:rFonts w:ascii="Times New Roman" w:eastAsia="Times New Roman" w:hAnsi="Times New Roman" w:cs="Times New Roman"/>
          <w:sz w:val="23"/>
          <w:szCs w:val="23"/>
        </w:rPr>
        <w:t>•</w:t>
      </w:r>
      <w:r w:rsidRPr="005C542E">
        <w:rPr>
          <w:rFonts w:ascii="Times New Roman" w:eastAsia="Times New Roman" w:hAnsi="Times New Roman" w:cs="Times New Roman"/>
          <w:sz w:val="23"/>
          <w:szCs w:val="23"/>
        </w:rPr>
        <w:tab/>
        <w:t>повышение уровня рентабельности в сельском хозяйстве для обеспечения его устойчивого развития;</w:t>
      </w:r>
    </w:p>
    <w:p w:rsidR="005C542E" w:rsidRPr="005C542E" w:rsidRDefault="005C542E" w:rsidP="00BF7012">
      <w:pPr>
        <w:jc w:val="both"/>
        <w:rPr>
          <w:rFonts w:ascii="Times New Roman" w:eastAsia="Times New Roman" w:hAnsi="Times New Roman" w:cs="Times New Roman"/>
          <w:sz w:val="23"/>
          <w:szCs w:val="23"/>
        </w:rPr>
      </w:pPr>
      <w:r w:rsidRPr="005C542E">
        <w:rPr>
          <w:rFonts w:ascii="Times New Roman" w:eastAsia="Times New Roman" w:hAnsi="Times New Roman" w:cs="Times New Roman"/>
          <w:sz w:val="23"/>
          <w:szCs w:val="23"/>
        </w:rPr>
        <w:t>•</w:t>
      </w:r>
      <w:r w:rsidRPr="005C542E">
        <w:rPr>
          <w:rFonts w:ascii="Times New Roman" w:eastAsia="Times New Roman" w:hAnsi="Times New Roman" w:cs="Times New Roman"/>
          <w:sz w:val="23"/>
          <w:szCs w:val="23"/>
        </w:rPr>
        <w:tab/>
        <w:t>повышение качества жизни сельского населения;</w:t>
      </w:r>
    </w:p>
    <w:p w:rsidR="005C542E" w:rsidRPr="005C542E" w:rsidRDefault="005C542E" w:rsidP="00BF7012">
      <w:pPr>
        <w:jc w:val="both"/>
        <w:rPr>
          <w:rFonts w:ascii="Times New Roman" w:eastAsia="Times New Roman" w:hAnsi="Times New Roman" w:cs="Times New Roman"/>
          <w:sz w:val="23"/>
          <w:szCs w:val="23"/>
        </w:rPr>
      </w:pPr>
      <w:r w:rsidRPr="005C542E">
        <w:rPr>
          <w:rFonts w:ascii="Times New Roman" w:eastAsia="Times New Roman" w:hAnsi="Times New Roman" w:cs="Times New Roman"/>
          <w:sz w:val="23"/>
          <w:szCs w:val="23"/>
        </w:rPr>
        <w:t>•</w:t>
      </w:r>
      <w:r w:rsidRPr="005C542E">
        <w:rPr>
          <w:rFonts w:ascii="Times New Roman" w:eastAsia="Times New Roman" w:hAnsi="Times New Roman" w:cs="Times New Roman"/>
          <w:sz w:val="23"/>
          <w:szCs w:val="23"/>
        </w:rPr>
        <w:tab/>
        <w:t>стимулирование инновационной деятельности и инновационного развития агропромышленного комплекса;</w:t>
      </w:r>
    </w:p>
    <w:p w:rsidR="005C542E" w:rsidRPr="005C542E" w:rsidRDefault="005C542E" w:rsidP="00BF7012">
      <w:pPr>
        <w:jc w:val="both"/>
        <w:rPr>
          <w:rFonts w:ascii="Times New Roman" w:eastAsia="Times New Roman" w:hAnsi="Times New Roman" w:cs="Times New Roman"/>
          <w:sz w:val="23"/>
          <w:szCs w:val="23"/>
        </w:rPr>
      </w:pPr>
      <w:r w:rsidRPr="005C542E">
        <w:rPr>
          <w:rFonts w:ascii="Times New Roman" w:eastAsia="Times New Roman" w:hAnsi="Times New Roman" w:cs="Times New Roman"/>
          <w:sz w:val="23"/>
          <w:szCs w:val="23"/>
        </w:rPr>
        <w:t>•</w:t>
      </w:r>
      <w:r w:rsidRPr="005C542E">
        <w:rPr>
          <w:rFonts w:ascii="Times New Roman" w:eastAsia="Times New Roman" w:hAnsi="Times New Roman" w:cs="Times New Roman"/>
          <w:sz w:val="23"/>
          <w:szCs w:val="23"/>
        </w:rPr>
        <w:tab/>
        <w:t>развитие биотехнологии;</w:t>
      </w:r>
    </w:p>
    <w:p w:rsidR="005C542E" w:rsidRPr="005C542E" w:rsidRDefault="005C542E" w:rsidP="00BF7012">
      <w:pPr>
        <w:jc w:val="both"/>
        <w:rPr>
          <w:rFonts w:ascii="Times New Roman" w:eastAsia="Times New Roman" w:hAnsi="Times New Roman" w:cs="Times New Roman"/>
          <w:sz w:val="23"/>
          <w:szCs w:val="23"/>
        </w:rPr>
      </w:pPr>
      <w:r w:rsidRPr="005C542E">
        <w:rPr>
          <w:rFonts w:ascii="Times New Roman" w:eastAsia="Times New Roman" w:hAnsi="Times New Roman" w:cs="Times New Roman"/>
          <w:sz w:val="23"/>
          <w:szCs w:val="23"/>
        </w:rPr>
        <w:t>•</w:t>
      </w:r>
      <w:r w:rsidRPr="005C542E">
        <w:rPr>
          <w:rFonts w:ascii="Times New Roman" w:eastAsia="Times New Roman" w:hAnsi="Times New Roman" w:cs="Times New Roman"/>
          <w:sz w:val="23"/>
          <w:szCs w:val="23"/>
        </w:rPr>
        <w:tab/>
        <w:t>создание условий для эффективного использования земель сельскохозяйственного назначения;</w:t>
      </w:r>
    </w:p>
    <w:p w:rsidR="005C542E" w:rsidRPr="005C542E" w:rsidRDefault="005C542E" w:rsidP="00BF7012">
      <w:pPr>
        <w:jc w:val="both"/>
        <w:rPr>
          <w:rFonts w:ascii="Times New Roman" w:eastAsia="Times New Roman" w:hAnsi="Times New Roman" w:cs="Times New Roman"/>
          <w:sz w:val="23"/>
          <w:szCs w:val="23"/>
        </w:rPr>
      </w:pPr>
      <w:r w:rsidRPr="005C542E">
        <w:rPr>
          <w:rFonts w:ascii="Times New Roman" w:eastAsia="Times New Roman" w:hAnsi="Times New Roman" w:cs="Times New Roman"/>
          <w:sz w:val="23"/>
          <w:szCs w:val="23"/>
        </w:rPr>
        <w:t>•</w:t>
      </w:r>
      <w:r w:rsidRPr="005C542E">
        <w:rPr>
          <w:rFonts w:ascii="Times New Roman" w:eastAsia="Times New Roman" w:hAnsi="Times New Roman" w:cs="Times New Roman"/>
          <w:sz w:val="23"/>
          <w:szCs w:val="23"/>
        </w:rPr>
        <w:tab/>
        <w:t>развитие мелиорации земель сельскохозяйственного назначения;</w:t>
      </w:r>
    </w:p>
    <w:p w:rsidR="005C542E" w:rsidRDefault="005C542E" w:rsidP="00BF7012">
      <w:pPr>
        <w:jc w:val="both"/>
        <w:rPr>
          <w:rFonts w:ascii="Times New Roman" w:eastAsia="Times New Roman" w:hAnsi="Times New Roman" w:cs="Times New Roman"/>
          <w:sz w:val="23"/>
          <w:szCs w:val="23"/>
        </w:rPr>
      </w:pPr>
      <w:r w:rsidRPr="005C542E">
        <w:rPr>
          <w:rFonts w:ascii="Times New Roman" w:eastAsia="Times New Roman" w:hAnsi="Times New Roman" w:cs="Times New Roman"/>
          <w:sz w:val="23"/>
          <w:szCs w:val="23"/>
        </w:rPr>
        <w:t>•</w:t>
      </w:r>
      <w:r w:rsidRPr="005C542E">
        <w:rPr>
          <w:rFonts w:ascii="Times New Roman" w:eastAsia="Times New Roman" w:hAnsi="Times New Roman" w:cs="Times New Roman"/>
          <w:sz w:val="23"/>
          <w:szCs w:val="23"/>
        </w:rPr>
        <w:tab/>
        <w:t>экологически регламентированное использование в сельскохозяйственном производстве земельных, водных и других возобновляемых природных ресурсов, а также повышение плодородия почв до оптимального уровня в каждой конкретной зоне</w:t>
      </w:r>
      <w:r w:rsidR="00B70AF6" w:rsidRPr="00351F54">
        <w:rPr>
          <w:rFonts w:ascii="Times New Roman" w:eastAsia="Times New Roman" w:hAnsi="Times New Roman" w:cs="Times New Roman"/>
          <w:sz w:val="23"/>
          <w:szCs w:val="23"/>
        </w:rPr>
        <w:t>”</w:t>
      </w:r>
      <w:r w:rsidR="00B70AF6">
        <w:rPr>
          <w:rStyle w:val="aff1"/>
          <w:rFonts w:ascii="Times New Roman" w:eastAsia="Times New Roman" w:hAnsi="Times New Roman" w:cs="Times New Roman"/>
          <w:sz w:val="23"/>
          <w:szCs w:val="23"/>
        </w:rPr>
        <w:footnoteReference w:id="118"/>
      </w:r>
      <w:r w:rsidRPr="005C542E">
        <w:rPr>
          <w:rFonts w:ascii="Times New Roman" w:eastAsia="Times New Roman" w:hAnsi="Times New Roman" w:cs="Times New Roman"/>
          <w:sz w:val="23"/>
          <w:szCs w:val="23"/>
        </w:rPr>
        <w:t>.</w:t>
      </w:r>
    </w:p>
    <w:p w:rsidR="00BF7012" w:rsidRPr="005C542E" w:rsidRDefault="00BF7012" w:rsidP="00BF7012">
      <w:pPr>
        <w:jc w:val="both"/>
        <w:rPr>
          <w:rFonts w:ascii="Times New Roman" w:eastAsia="Times New Roman" w:hAnsi="Times New Roman" w:cs="Times New Roman"/>
          <w:sz w:val="23"/>
          <w:szCs w:val="23"/>
        </w:rPr>
      </w:pPr>
    </w:p>
    <w:p w:rsidR="005C542E" w:rsidRDefault="005C542E" w:rsidP="00BF7012">
      <w:pPr>
        <w:jc w:val="both"/>
        <w:rPr>
          <w:rFonts w:ascii="Times New Roman" w:eastAsia="Times New Roman" w:hAnsi="Times New Roman" w:cs="Times New Roman"/>
          <w:sz w:val="23"/>
          <w:szCs w:val="23"/>
        </w:rPr>
      </w:pPr>
      <w:r w:rsidRPr="0082549C">
        <w:rPr>
          <w:rFonts w:ascii="Times New Roman" w:eastAsia="Times New Roman" w:hAnsi="Times New Roman" w:cs="Times New Roman"/>
          <w:b/>
          <w:sz w:val="23"/>
          <w:szCs w:val="23"/>
        </w:rPr>
        <w:t>Финансирование программы</w:t>
      </w:r>
      <w:r w:rsidRPr="005C542E">
        <w:rPr>
          <w:rFonts w:ascii="Times New Roman" w:eastAsia="Times New Roman" w:hAnsi="Times New Roman" w:cs="Times New Roman"/>
          <w:sz w:val="23"/>
          <w:szCs w:val="23"/>
        </w:rPr>
        <w:t xml:space="preserve"> за счет федерального бюджета составит </w:t>
      </w:r>
      <w:r w:rsidRPr="0082549C">
        <w:rPr>
          <w:rFonts w:ascii="Times New Roman" w:eastAsia="Times New Roman" w:hAnsi="Times New Roman" w:cs="Times New Roman"/>
          <w:b/>
          <w:sz w:val="23"/>
          <w:szCs w:val="23"/>
        </w:rPr>
        <w:t>1</w:t>
      </w:r>
      <w:r w:rsidR="0082549C" w:rsidRPr="0082549C">
        <w:rPr>
          <w:rFonts w:ascii="Times New Roman" w:eastAsia="Times New Roman" w:hAnsi="Times New Roman" w:cs="Times New Roman"/>
          <w:b/>
          <w:sz w:val="23"/>
          <w:szCs w:val="23"/>
          <w:lang w:val="ru-RU"/>
        </w:rPr>
        <w:t>.</w:t>
      </w:r>
      <w:r w:rsidRPr="0082549C">
        <w:rPr>
          <w:rFonts w:ascii="Times New Roman" w:eastAsia="Times New Roman" w:hAnsi="Times New Roman" w:cs="Times New Roman"/>
          <w:b/>
          <w:sz w:val="23"/>
          <w:szCs w:val="23"/>
        </w:rPr>
        <w:t>509</w:t>
      </w:r>
      <w:r w:rsidR="0082549C" w:rsidRPr="0082549C">
        <w:rPr>
          <w:rFonts w:ascii="Times New Roman" w:eastAsia="Times New Roman" w:hAnsi="Times New Roman" w:cs="Times New Roman"/>
          <w:b/>
          <w:sz w:val="23"/>
          <w:szCs w:val="23"/>
          <w:lang w:val="ru-RU"/>
        </w:rPr>
        <w:t>.</w:t>
      </w:r>
      <w:r w:rsidRPr="0082549C">
        <w:rPr>
          <w:rFonts w:ascii="Times New Roman" w:eastAsia="Times New Roman" w:hAnsi="Times New Roman" w:cs="Times New Roman"/>
          <w:b/>
          <w:sz w:val="23"/>
          <w:szCs w:val="23"/>
        </w:rPr>
        <w:t>745</w:t>
      </w:r>
      <w:r w:rsidR="0082549C" w:rsidRPr="0082549C">
        <w:rPr>
          <w:rFonts w:ascii="Times New Roman" w:eastAsia="Times New Roman" w:hAnsi="Times New Roman" w:cs="Times New Roman"/>
          <w:b/>
          <w:sz w:val="23"/>
          <w:szCs w:val="23"/>
          <w:lang w:val="ru-RU"/>
        </w:rPr>
        <w:t>.</w:t>
      </w:r>
      <w:r w:rsidRPr="0082549C">
        <w:rPr>
          <w:rFonts w:ascii="Times New Roman" w:eastAsia="Times New Roman" w:hAnsi="Times New Roman" w:cs="Times New Roman"/>
          <w:b/>
          <w:sz w:val="23"/>
          <w:szCs w:val="23"/>
        </w:rPr>
        <w:t>406,93 тыс. руб. (в текущих ценах)</w:t>
      </w:r>
      <w:r w:rsidRPr="005C542E">
        <w:rPr>
          <w:rFonts w:ascii="Times New Roman" w:eastAsia="Times New Roman" w:hAnsi="Times New Roman" w:cs="Times New Roman"/>
          <w:sz w:val="23"/>
          <w:szCs w:val="23"/>
        </w:rPr>
        <w:t xml:space="preserve"> (Министерство сельского хозяйства </w:t>
      </w:r>
      <w:r w:rsidRPr="005C542E">
        <w:rPr>
          <w:rFonts w:ascii="Times New Roman" w:eastAsia="Times New Roman" w:hAnsi="Times New Roman" w:cs="Times New Roman"/>
          <w:sz w:val="23"/>
          <w:szCs w:val="23"/>
        </w:rPr>
        <w:lastRenderedPageBreak/>
        <w:t>Российской Федерации – 1423857912,33 тыс. руб., Федеральная служба по ветеринарному и фитосанитарному надзору – 85887494,6 тыс. руб.)</w:t>
      </w:r>
      <w:r w:rsidR="004A611D">
        <w:rPr>
          <w:rStyle w:val="aff1"/>
          <w:rFonts w:ascii="Times New Roman" w:eastAsia="Times New Roman" w:hAnsi="Times New Roman" w:cs="Times New Roman"/>
          <w:sz w:val="23"/>
          <w:szCs w:val="23"/>
        </w:rPr>
        <w:footnoteReference w:id="119"/>
      </w:r>
      <w:r w:rsidRPr="005C542E">
        <w:rPr>
          <w:rFonts w:ascii="Times New Roman" w:eastAsia="Times New Roman" w:hAnsi="Times New Roman" w:cs="Times New Roman"/>
          <w:sz w:val="23"/>
          <w:szCs w:val="23"/>
        </w:rPr>
        <w:t>.</w:t>
      </w:r>
    </w:p>
    <w:p w:rsidR="00BF7012" w:rsidRPr="005C542E" w:rsidRDefault="00BF7012" w:rsidP="00BF7012">
      <w:pPr>
        <w:jc w:val="both"/>
        <w:rPr>
          <w:rFonts w:ascii="Times New Roman" w:eastAsia="Times New Roman" w:hAnsi="Times New Roman" w:cs="Times New Roman"/>
          <w:sz w:val="23"/>
          <w:szCs w:val="23"/>
        </w:rPr>
      </w:pPr>
    </w:p>
    <w:p w:rsidR="005C542E" w:rsidRPr="005C542E" w:rsidRDefault="005C542E" w:rsidP="00BF7012">
      <w:pPr>
        <w:jc w:val="both"/>
        <w:rPr>
          <w:rFonts w:ascii="Times New Roman" w:eastAsia="Times New Roman" w:hAnsi="Times New Roman" w:cs="Times New Roman"/>
          <w:sz w:val="23"/>
          <w:szCs w:val="23"/>
        </w:rPr>
      </w:pPr>
      <w:r w:rsidRPr="005C542E">
        <w:rPr>
          <w:rFonts w:ascii="Times New Roman" w:eastAsia="Times New Roman" w:hAnsi="Times New Roman" w:cs="Times New Roman"/>
          <w:sz w:val="23"/>
          <w:szCs w:val="23"/>
        </w:rPr>
        <w:t>Ожидаемые результаты реализации государственной программы:</w:t>
      </w:r>
    </w:p>
    <w:p w:rsidR="005C542E" w:rsidRPr="005C542E" w:rsidRDefault="005C542E" w:rsidP="00BF7012">
      <w:pPr>
        <w:jc w:val="both"/>
        <w:rPr>
          <w:rFonts w:ascii="Times New Roman" w:eastAsia="Times New Roman" w:hAnsi="Times New Roman" w:cs="Times New Roman"/>
          <w:sz w:val="23"/>
          <w:szCs w:val="23"/>
        </w:rPr>
      </w:pPr>
      <w:r w:rsidRPr="005C542E">
        <w:rPr>
          <w:rFonts w:ascii="Times New Roman" w:eastAsia="Times New Roman" w:hAnsi="Times New Roman" w:cs="Times New Roman"/>
          <w:sz w:val="23"/>
          <w:szCs w:val="23"/>
        </w:rPr>
        <w:t>•</w:t>
      </w:r>
      <w:r w:rsidRPr="005C542E">
        <w:rPr>
          <w:rFonts w:ascii="Times New Roman" w:eastAsia="Times New Roman" w:hAnsi="Times New Roman" w:cs="Times New Roman"/>
          <w:sz w:val="23"/>
          <w:szCs w:val="23"/>
        </w:rPr>
        <w:tab/>
      </w:r>
      <w:r w:rsidR="004A611D">
        <w:rPr>
          <w:rFonts w:ascii="Times New Roman" w:eastAsia="Times New Roman" w:hAnsi="Times New Roman" w:cs="Times New Roman"/>
          <w:sz w:val="23"/>
          <w:szCs w:val="23"/>
          <w:highlight w:val="white"/>
        </w:rPr>
        <w:t>“</w:t>
      </w:r>
      <w:r w:rsidRPr="005C542E">
        <w:rPr>
          <w:rFonts w:ascii="Times New Roman" w:eastAsia="Times New Roman" w:hAnsi="Times New Roman" w:cs="Times New Roman"/>
          <w:sz w:val="23"/>
          <w:szCs w:val="23"/>
        </w:rPr>
        <w:t>Повышение удельного веса российских продовольственных товаров в общих ресурсах продовольственных товаров с учетом структуры переходящих запасов к 2020 г.: зерна – до 99,7%, свекловичного сахара – до 93,2%, растительного масла – до 87,7%, картофеля – до 98,7%, мяса и мясопродуктов – до 88,3%, молока и молокопродуктов – до 90,2%;</w:t>
      </w:r>
    </w:p>
    <w:p w:rsidR="005C542E" w:rsidRPr="005C542E" w:rsidRDefault="005C542E" w:rsidP="00BF7012">
      <w:pPr>
        <w:jc w:val="both"/>
        <w:rPr>
          <w:rFonts w:ascii="Times New Roman" w:eastAsia="Times New Roman" w:hAnsi="Times New Roman" w:cs="Times New Roman"/>
          <w:sz w:val="23"/>
          <w:szCs w:val="23"/>
        </w:rPr>
      </w:pPr>
      <w:r w:rsidRPr="005C542E">
        <w:rPr>
          <w:rFonts w:ascii="Times New Roman" w:eastAsia="Times New Roman" w:hAnsi="Times New Roman" w:cs="Times New Roman"/>
          <w:sz w:val="23"/>
          <w:szCs w:val="23"/>
        </w:rPr>
        <w:t>•</w:t>
      </w:r>
      <w:r w:rsidRPr="005C542E">
        <w:rPr>
          <w:rFonts w:ascii="Times New Roman" w:eastAsia="Times New Roman" w:hAnsi="Times New Roman" w:cs="Times New Roman"/>
          <w:sz w:val="23"/>
          <w:szCs w:val="23"/>
        </w:rPr>
        <w:tab/>
        <w:t>увеличение производства продукции сельского хозяйства в хозяйствах всех категорий (в сопоставимых ценах) в 2020 г. по отношению к 2012 г. на 20,8%, пищевых продуктов – на 35%;</w:t>
      </w:r>
    </w:p>
    <w:p w:rsidR="005C542E" w:rsidRPr="005C542E" w:rsidRDefault="005C542E" w:rsidP="00BF7012">
      <w:pPr>
        <w:jc w:val="both"/>
        <w:rPr>
          <w:rFonts w:ascii="Times New Roman" w:eastAsia="Times New Roman" w:hAnsi="Times New Roman" w:cs="Times New Roman"/>
          <w:sz w:val="23"/>
          <w:szCs w:val="23"/>
        </w:rPr>
      </w:pPr>
      <w:r w:rsidRPr="005C542E">
        <w:rPr>
          <w:rFonts w:ascii="Times New Roman" w:eastAsia="Times New Roman" w:hAnsi="Times New Roman" w:cs="Times New Roman"/>
          <w:sz w:val="23"/>
          <w:szCs w:val="23"/>
        </w:rPr>
        <w:t>•</w:t>
      </w:r>
      <w:r w:rsidRPr="005C542E">
        <w:rPr>
          <w:rFonts w:ascii="Times New Roman" w:eastAsia="Times New Roman" w:hAnsi="Times New Roman" w:cs="Times New Roman"/>
          <w:sz w:val="23"/>
          <w:szCs w:val="23"/>
        </w:rPr>
        <w:tab/>
        <w:t>обеспечение среднегодового темпа прироста объема инвестиций в основной капитал сельского хозяйства в размере 4,5%;</w:t>
      </w:r>
    </w:p>
    <w:p w:rsidR="005C542E" w:rsidRPr="005C542E" w:rsidRDefault="005C542E" w:rsidP="00BF7012">
      <w:pPr>
        <w:jc w:val="both"/>
        <w:rPr>
          <w:rFonts w:ascii="Times New Roman" w:eastAsia="Times New Roman" w:hAnsi="Times New Roman" w:cs="Times New Roman"/>
          <w:sz w:val="23"/>
          <w:szCs w:val="23"/>
        </w:rPr>
      </w:pPr>
      <w:r w:rsidRPr="005C542E">
        <w:rPr>
          <w:rFonts w:ascii="Times New Roman" w:eastAsia="Times New Roman" w:hAnsi="Times New Roman" w:cs="Times New Roman"/>
          <w:sz w:val="23"/>
          <w:szCs w:val="23"/>
        </w:rPr>
        <w:t>•</w:t>
      </w:r>
      <w:r w:rsidRPr="005C542E">
        <w:rPr>
          <w:rFonts w:ascii="Times New Roman" w:eastAsia="Times New Roman" w:hAnsi="Times New Roman" w:cs="Times New Roman"/>
          <w:sz w:val="23"/>
          <w:szCs w:val="23"/>
        </w:rPr>
        <w:tab/>
        <w:t>повышение среднего уровня рентабельности сельскохозяйственных организаций не менее чем до 10-15% (с учетом субсидий);</w:t>
      </w:r>
    </w:p>
    <w:p w:rsidR="005C542E" w:rsidRDefault="005C542E" w:rsidP="00BF7012">
      <w:pPr>
        <w:jc w:val="both"/>
        <w:rPr>
          <w:rFonts w:ascii="Times New Roman" w:eastAsia="Times New Roman" w:hAnsi="Times New Roman" w:cs="Times New Roman"/>
          <w:sz w:val="23"/>
          <w:szCs w:val="23"/>
        </w:rPr>
      </w:pPr>
      <w:r w:rsidRPr="005C542E">
        <w:rPr>
          <w:rFonts w:ascii="Times New Roman" w:eastAsia="Times New Roman" w:hAnsi="Times New Roman" w:cs="Times New Roman"/>
          <w:sz w:val="23"/>
          <w:szCs w:val="23"/>
        </w:rPr>
        <w:t>•</w:t>
      </w:r>
      <w:r w:rsidRPr="005C542E">
        <w:rPr>
          <w:rFonts w:ascii="Times New Roman" w:eastAsia="Times New Roman" w:hAnsi="Times New Roman" w:cs="Times New Roman"/>
          <w:sz w:val="23"/>
          <w:szCs w:val="23"/>
        </w:rPr>
        <w:tab/>
        <w:t>доведение соотношения уровней заработной платы в сельском хозяйстве и в среднем по экономике страны до 55%</w:t>
      </w:r>
      <w:r w:rsidR="004A611D" w:rsidRPr="00351F54">
        <w:rPr>
          <w:rFonts w:ascii="Times New Roman" w:eastAsia="Times New Roman" w:hAnsi="Times New Roman" w:cs="Times New Roman"/>
          <w:sz w:val="23"/>
          <w:szCs w:val="23"/>
        </w:rPr>
        <w:t>”</w:t>
      </w:r>
      <w:r w:rsidR="004A611D">
        <w:rPr>
          <w:rStyle w:val="aff1"/>
          <w:rFonts w:ascii="Times New Roman" w:eastAsia="Times New Roman" w:hAnsi="Times New Roman" w:cs="Times New Roman"/>
          <w:sz w:val="23"/>
          <w:szCs w:val="23"/>
        </w:rPr>
        <w:footnoteReference w:id="120"/>
      </w:r>
      <w:r w:rsidRPr="005C542E">
        <w:rPr>
          <w:rFonts w:ascii="Times New Roman" w:eastAsia="Times New Roman" w:hAnsi="Times New Roman" w:cs="Times New Roman"/>
          <w:sz w:val="23"/>
          <w:szCs w:val="23"/>
        </w:rPr>
        <w:t>.</w:t>
      </w:r>
    </w:p>
    <w:p w:rsidR="00BF7012" w:rsidRPr="005C542E" w:rsidRDefault="00BF7012" w:rsidP="00BF7012">
      <w:pPr>
        <w:jc w:val="both"/>
        <w:rPr>
          <w:rFonts w:ascii="Times New Roman" w:eastAsia="Times New Roman" w:hAnsi="Times New Roman" w:cs="Times New Roman"/>
          <w:sz w:val="23"/>
          <w:szCs w:val="23"/>
        </w:rPr>
      </w:pPr>
    </w:p>
    <w:p w:rsidR="005C542E" w:rsidRDefault="005C542E" w:rsidP="00BF7012">
      <w:pPr>
        <w:jc w:val="both"/>
        <w:rPr>
          <w:rFonts w:ascii="Times New Roman" w:eastAsia="Times New Roman" w:hAnsi="Times New Roman" w:cs="Times New Roman"/>
          <w:sz w:val="23"/>
          <w:szCs w:val="23"/>
        </w:rPr>
      </w:pPr>
      <w:r w:rsidRPr="005C542E">
        <w:rPr>
          <w:rFonts w:ascii="Times New Roman" w:eastAsia="Times New Roman" w:hAnsi="Times New Roman" w:cs="Times New Roman"/>
          <w:sz w:val="23"/>
          <w:szCs w:val="23"/>
        </w:rPr>
        <w:t xml:space="preserve">В рамках подпрограммы </w:t>
      </w:r>
      <w:r w:rsidR="004A611D">
        <w:rPr>
          <w:rFonts w:ascii="Times New Roman" w:eastAsia="Times New Roman" w:hAnsi="Times New Roman" w:cs="Times New Roman"/>
          <w:sz w:val="23"/>
          <w:szCs w:val="23"/>
          <w:highlight w:val="white"/>
        </w:rPr>
        <w:t>“</w:t>
      </w:r>
      <w:r w:rsidRPr="005C542E">
        <w:rPr>
          <w:rFonts w:ascii="Times New Roman" w:eastAsia="Times New Roman" w:hAnsi="Times New Roman" w:cs="Times New Roman"/>
          <w:sz w:val="23"/>
          <w:szCs w:val="23"/>
        </w:rPr>
        <w:t>Техническая и технологическая модернизация, инновационное развитие</w:t>
      </w:r>
      <w:r w:rsidR="004A611D" w:rsidRPr="00351F54">
        <w:rPr>
          <w:rFonts w:ascii="Times New Roman" w:eastAsia="Times New Roman" w:hAnsi="Times New Roman" w:cs="Times New Roman"/>
          <w:sz w:val="23"/>
          <w:szCs w:val="23"/>
        </w:rPr>
        <w:t>”</w:t>
      </w:r>
      <w:r w:rsidRPr="005C542E">
        <w:rPr>
          <w:rFonts w:ascii="Times New Roman" w:eastAsia="Times New Roman" w:hAnsi="Times New Roman" w:cs="Times New Roman"/>
          <w:sz w:val="23"/>
          <w:szCs w:val="23"/>
        </w:rPr>
        <w:t xml:space="preserve"> ожидается рост применения биологических средств защиты растений и микробиологических удобрений в растениеводстве (к уровню 2010 г.) на 32,2%</w:t>
      </w:r>
      <w:r w:rsidR="006810A1">
        <w:rPr>
          <w:rStyle w:val="aff1"/>
          <w:rFonts w:ascii="Times New Roman" w:eastAsia="Times New Roman" w:hAnsi="Times New Roman" w:cs="Times New Roman"/>
          <w:sz w:val="23"/>
          <w:szCs w:val="23"/>
        </w:rPr>
        <w:footnoteReference w:id="121"/>
      </w:r>
      <w:r w:rsidR="004A611D">
        <w:rPr>
          <w:rFonts w:ascii="Times New Roman" w:eastAsia="Times New Roman" w:hAnsi="Times New Roman" w:cs="Times New Roman"/>
          <w:sz w:val="23"/>
          <w:szCs w:val="23"/>
          <w:lang w:val="ru-RU"/>
        </w:rPr>
        <w:t>.</w:t>
      </w:r>
      <w:r w:rsidR="00BF7012">
        <w:rPr>
          <w:rFonts w:ascii="Times New Roman" w:eastAsia="Times New Roman" w:hAnsi="Times New Roman" w:cs="Times New Roman"/>
          <w:sz w:val="23"/>
          <w:szCs w:val="23"/>
          <w:lang w:val="ru-RU"/>
        </w:rPr>
        <w:t xml:space="preserve"> </w:t>
      </w:r>
      <w:r w:rsidRPr="005C542E">
        <w:rPr>
          <w:rFonts w:ascii="Times New Roman" w:eastAsia="Times New Roman" w:hAnsi="Times New Roman" w:cs="Times New Roman"/>
          <w:sz w:val="23"/>
          <w:szCs w:val="23"/>
        </w:rPr>
        <w:t xml:space="preserve">В рамках подпрограммы </w:t>
      </w:r>
      <w:r w:rsidR="004A611D">
        <w:rPr>
          <w:rFonts w:ascii="Times New Roman" w:eastAsia="Times New Roman" w:hAnsi="Times New Roman" w:cs="Times New Roman"/>
          <w:sz w:val="23"/>
          <w:szCs w:val="23"/>
          <w:highlight w:val="white"/>
        </w:rPr>
        <w:t>“</w:t>
      </w:r>
      <w:r w:rsidRPr="005C542E">
        <w:rPr>
          <w:rFonts w:ascii="Times New Roman" w:eastAsia="Times New Roman" w:hAnsi="Times New Roman" w:cs="Times New Roman"/>
          <w:sz w:val="23"/>
          <w:szCs w:val="23"/>
        </w:rPr>
        <w:t>Поддержка малых форм хозяйствования</w:t>
      </w:r>
      <w:r w:rsidR="004A611D" w:rsidRPr="00351F54">
        <w:rPr>
          <w:rFonts w:ascii="Times New Roman" w:eastAsia="Times New Roman" w:hAnsi="Times New Roman" w:cs="Times New Roman"/>
          <w:sz w:val="23"/>
          <w:szCs w:val="23"/>
        </w:rPr>
        <w:t>”</w:t>
      </w:r>
      <w:r w:rsidRPr="005C542E">
        <w:rPr>
          <w:rFonts w:ascii="Times New Roman" w:eastAsia="Times New Roman" w:hAnsi="Times New Roman" w:cs="Times New Roman"/>
          <w:sz w:val="23"/>
          <w:szCs w:val="23"/>
        </w:rPr>
        <w:t xml:space="preserve"> осуществляется предоставление грантов на создание и развитие крестьянских (фермерских) хозяйств. Начинающие фермеры, согласно программе, могут потратить гранты в том числе и на приобретение удобрений и ядохимикатов</w:t>
      </w:r>
      <w:r w:rsidR="006810A1">
        <w:rPr>
          <w:rStyle w:val="aff1"/>
          <w:rFonts w:ascii="Times New Roman" w:eastAsia="Times New Roman" w:hAnsi="Times New Roman" w:cs="Times New Roman"/>
          <w:sz w:val="23"/>
          <w:szCs w:val="23"/>
        </w:rPr>
        <w:footnoteReference w:id="122"/>
      </w:r>
      <w:r w:rsidRPr="005C542E">
        <w:rPr>
          <w:rFonts w:ascii="Times New Roman" w:eastAsia="Times New Roman" w:hAnsi="Times New Roman" w:cs="Times New Roman"/>
          <w:sz w:val="23"/>
          <w:szCs w:val="23"/>
        </w:rPr>
        <w:t>.</w:t>
      </w:r>
    </w:p>
    <w:p w:rsidR="00BF7012" w:rsidRPr="005C542E" w:rsidRDefault="00BF7012" w:rsidP="00BF7012">
      <w:pPr>
        <w:jc w:val="both"/>
        <w:rPr>
          <w:rFonts w:ascii="Times New Roman" w:eastAsia="Times New Roman" w:hAnsi="Times New Roman" w:cs="Times New Roman"/>
          <w:sz w:val="23"/>
          <w:szCs w:val="23"/>
        </w:rPr>
      </w:pPr>
    </w:p>
    <w:p w:rsidR="005C542E" w:rsidRDefault="005C542E" w:rsidP="00BF7012">
      <w:pPr>
        <w:jc w:val="both"/>
        <w:rPr>
          <w:rFonts w:ascii="Times New Roman" w:eastAsia="Times New Roman" w:hAnsi="Times New Roman" w:cs="Times New Roman"/>
          <w:sz w:val="23"/>
          <w:szCs w:val="23"/>
        </w:rPr>
      </w:pPr>
      <w:r w:rsidRPr="005C542E">
        <w:rPr>
          <w:rFonts w:ascii="Times New Roman" w:eastAsia="Times New Roman" w:hAnsi="Times New Roman" w:cs="Times New Roman"/>
          <w:sz w:val="23"/>
          <w:szCs w:val="23"/>
        </w:rPr>
        <w:t>3)</w:t>
      </w:r>
      <w:r w:rsidRPr="005C542E">
        <w:rPr>
          <w:rFonts w:ascii="Times New Roman" w:eastAsia="Times New Roman" w:hAnsi="Times New Roman" w:cs="Times New Roman"/>
          <w:sz w:val="23"/>
          <w:szCs w:val="23"/>
        </w:rPr>
        <w:tab/>
        <w:t>Федеральная научно-техническая программа развития сельского хозяйства на 2017 – 2025 годы.</w:t>
      </w:r>
    </w:p>
    <w:p w:rsidR="00BF7012" w:rsidRPr="005C542E" w:rsidRDefault="00BF7012" w:rsidP="00BF7012">
      <w:pPr>
        <w:jc w:val="both"/>
        <w:rPr>
          <w:rFonts w:ascii="Times New Roman" w:eastAsia="Times New Roman" w:hAnsi="Times New Roman" w:cs="Times New Roman"/>
          <w:sz w:val="23"/>
          <w:szCs w:val="23"/>
        </w:rPr>
      </w:pPr>
    </w:p>
    <w:p w:rsidR="005C542E" w:rsidRPr="005C542E" w:rsidRDefault="005C542E" w:rsidP="00BF7012">
      <w:pPr>
        <w:jc w:val="both"/>
        <w:rPr>
          <w:rFonts w:ascii="Times New Roman" w:eastAsia="Times New Roman" w:hAnsi="Times New Roman" w:cs="Times New Roman"/>
          <w:sz w:val="23"/>
          <w:szCs w:val="23"/>
        </w:rPr>
      </w:pPr>
      <w:r w:rsidRPr="005C542E">
        <w:rPr>
          <w:rFonts w:ascii="Times New Roman" w:eastAsia="Times New Roman" w:hAnsi="Times New Roman" w:cs="Times New Roman"/>
          <w:sz w:val="23"/>
          <w:szCs w:val="23"/>
        </w:rPr>
        <w:t>Согласно паспорту программы, целью программы является:</w:t>
      </w:r>
    </w:p>
    <w:p w:rsidR="005C542E" w:rsidRDefault="006810A1" w:rsidP="00BF7012">
      <w:pPr>
        <w:jc w:val="both"/>
        <w:rPr>
          <w:rFonts w:ascii="Times New Roman" w:eastAsia="Times New Roman" w:hAnsi="Times New Roman" w:cs="Times New Roman"/>
          <w:sz w:val="23"/>
          <w:szCs w:val="23"/>
        </w:rPr>
      </w:pPr>
      <w:r>
        <w:rPr>
          <w:rFonts w:ascii="Times New Roman" w:eastAsia="Times New Roman" w:hAnsi="Times New Roman" w:cs="Times New Roman"/>
          <w:sz w:val="23"/>
          <w:szCs w:val="23"/>
          <w:highlight w:val="white"/>
        </w:rPr>
        <w:t>“</w:t>
      </w:r>
      <w:r>
        <w:rPr>
          <w:rFonts w:ascii="Times New Roman" w:eastAsia="Times New Roman" w:hAnsi="Times New Roman" w:cs="Times New Roman"/>
          <w:sz w:val="23"/>
          <w:szCs w:val="23"/>
          <w:highlight w:val="white"/>
          <w:lang w:val="ru-RU"/>
        </w:rPr>
        <w:t>…</w:t>
      </w:r>
      <w:r w:rsidR="005C542E" w:rsidRPr="005C542E">
        <w:rPr>
          <w:rFonts w:ascii="Times New Roman" w:eastAsia="Times New Roman" w:hAnsi="Times New Roman" w:cs="Times New Roman"/>
          <w:sz w:val="23"/>
          <w:szCs w:val="23"/>
        </w:rPr>
        <w:t xml:space="preserve">обеспечение стабильного роста производства сельскохозяйственной продукции, полученной за счет применения семян новых отечественных сортов и племенной продукции (материала), технологий производства высококачественных кормов, кормовых добавок для животных и лекарственных средств для ветеринарного применения, пестицидов и </w:t>
      </w:r>
      <w:proofErr w:type="spellStart"/>
      <w:r w:rsidR="005C542E" w:rsidRPr="005C542E">
        <w:rPr>
          <w:rFonts w:ascii="Times New Roman" w:eastAsia="Times New Roman" w:hAnsi="Times New Roman" w:cs="Times New Roman"/>
          <w:sz w:val="23"/>
          <w:szCs w:val="23"/>
        </w:rPr>
        <w:t>агрохимикатов</w:t>
      </w:r>
      <w:proofErr w:type="spellEnd"/>
      <w:r w:rsidR="005C542E" w:rsidRPr="005C542E">
        <w:rPr>
          <w:rFonts w:ascii="Times New Roman" w:eastAsia="Times New Roman" w:hAnsi="Times New Roman" w:cs="Times New Roman"/>
          <w:sz w:val="23"/>
          <w:szCs w:val="23"/>
        </w:rPr>
        <w:t xml:space="preserve"> биологического происхождения, переработки и хранения сельскохозяйственной продукции, сырья и продовольствия, </w:t>
      </w:r>
      <w:r w:rsidR="005C542E" w:rsidRPr="005C542E">
        <w:rPr>
          <w:rFonts w:ascii="Times New Roman" w:eastAsia="Times New Roman" w:hAnsi="Times New Roman" w:cs="Times New Roman"/>
          <w:sz w:val="23"/>
          <w:szCs w:val="23"/>
        </w:rPr>
        <w:lastRenderedPageBreak/>
        <w:t>современных средств диагностики, методов контроля качества сельскохозяйственной продукции, сырья и продовольствия и экспертизы генетического материала</w:t>
      </w:r>
      <w:r w:rsidRPr="00351F54">
        <w:rPr>
          <w:rFonts w:ascii="Times New Roman" w:eastAsia="Times New Roman" w:hAnsi="Times New Roman" w:cs="Times New Roman"/>
          <w:sz w:val="23"/>
          <w:szCs w:val="23"/>
        </w:rPr>
        <w:t>”</w:t>
      </w:r>
      <w:r w:rsidR="008929F9">
        <w:rPr>
          <w:rStyle w:val="aff1"/>
          <w:rFonts w:ascii="Times New Roman" w:eastAsia="Times New Roman" w:hAnsi="Times New Roman" w:cs="Times New Roman"/>
          <w:sz w:val="23"/>
          <w:szCs w:val="23"/>
        </w:rPr>
        <w:footnoteReference w:id="123"/>
      </w:r>
      <w:r w:rsidR="005C542E" w:rsidRPr="005C542E">
        <w:rPr>
          <w:rFonts w:ascii="Times New Roman" w:eastAsia="Times New Roman" w:hAnsi="Times New Roman" w:cs="Times New Roman"/>
          <w:sz w:val="23"/>
          <w:szCs w:val="23"/>
        </w:rPr>
        <w:t>.</w:t>
      </w:r>
    </w:p>
    <w:p w:rsidR="00BF7012" w:rsidRPr="005C542E" w:rsidRDefault="00BF7012" w:rsidP="00BF7012">
      <w:pPr>
        <w:jc w:val="both"/>
        <w:rPr>
          <w:rFonts w:ascii="Times New Roman" w:eastAsia="Times New Roman" w:hAnsi="Times New Roman" w:cs="Times New Roman"/>
          <w:sz w:val="23"/>
          <w:szCs w:val="23"/>
        </w:rPr>
      </w:pPr>
    </w:p>
    <w:p w:rsidR="005C542E" w:rsidRDefault="005C542E" w:rsidP="00BF7012">
      <w:pPr>
        <w:jc w:val="both"/>
        <w:rPr>
          <w:rFonts w:ascii="Times New Roman" w:eastAsia="Times New Roman" w:hAnsi="Times New Roman" w:cs="Times New Roman"/>
          <w:sz w:val="23"/>
          <w:szCs w:val="23"/>
        </w:rPr>
      </w:pPr>
      <w:r w:rsidRPr="005C542E">
        <w:rPr>
          <w:rFonts w:ascii="Times New Roman" w:eastAsia="Times New Roman" w:hAnsi="Times New Roman" w:cs="Times New Roman"/>
          <w:sz w:val="23"/>
          <w:szCs w:val="23"/>
        </w:rPr>
        <w:t>Ожидаемым результатом реализации программы, в т.</w:t>
      </w:r>
      <w:r w:rsidR="00DD5FEC">
        <w:rPr>
          <w:rFonts w:ascii="Times New Roman" w:eastAsia="Times New Roman" w:hAnsi="Times New Roman" w:cs="Times New Roman"/>
          <w:sz w:val="23"/>
          <w:szCs w:val="23"/>
          <w:lang w:val="ru-RU"/>
        </w:rPr>
        <w:t xml:space="preserve"> </w:t>
      </w:r>
      <w:r w:rsidRPr="005C542E">
        <w:rPr>
          <w:rFonts w:ascii="Times New Roman" w:eastAsia="Times New Roman" w:hAnsi="Times New Roman" w:cs="Times New Roman"/>
          <w:sz w:val="23"/>
          <w:szCs w:val="23"/>
        </w:rPr>
        <w:t xml:space="preserve">ч. является снижение уровня </w:t>
      </w:r>
      <w:proofErr w:type="spellStart"/>
      <w:r w:rsidRPr="005C542E">
        <w:rPr>
          <w:rFonts w:ascii="Times New Roman" w:eastAsia="Times New Roman" w:hAnsi="Times New Roman" w:cs="Times New Roman"/>
          <w:sz w:val="23"/>
          <w:szCs w:val="23"/>
        </w:rPr>
        <w:t>импортозависимости</w:t>
      </w:r>
      <w:proofErr w:type="spellEnd"/>
      <w:r w:rsidRPr="005C542E">
        <w:rPr>
          <w:rFonts w:ascii="Times New Roman" w:eastAsia="Times New Roman" w:hAnsi="Times New Roman" w:cs="Times New Roman"/>
          <w:sz w:val="23"/>
          <w:szCs w:val="23"/>
        </w:rPr>
        <w:t xml:space="preserve"> за счет внедрения и использования технологий производства пестицидов и </w:t>
      </w:r>
      <w:proofErr w:type="spellStart"/>
      <w:r w:rsidRPr="005C542E">
        <w:rPr>
          <w:rFonts w:ascii="Times New Roman" w:eastAsia="Times New Roman" w:hAnsi="Times New Roman" w:cs="Times New Roman"/>
          <w:sz w:val="23"/>
          <w:szCs w:val="23"/>
        </w:rPr>
        <w:t>агрохимикатов</w:t>
      </w:r>
      <w:proofErr w:type="spellEnd"/>
      <w:r w:rsidRPr="005C542E">
        <w:rPr>
          <w:rFonts w:ascii="Times New Roman" w:eastAsia="Times New Roman" w:hAnsi="Times New Roman" w:cs="Times New Roman"/>
          <w:sz w:val="23"/>
          <w:szCs w:val="23"/>
        </w:rPr>
        <w:t xml:space="preserve"> биологического происхождения для применения в сельском хозяйстве - не менее чем на 20 процентов.</w:t>
      </w:r>
    </w:p>
    <w:p w:rsidR="00BF7012" w:rsidRPr="005C542E" w:rsidRDefault="00BF7012" w:rsidP="00BF7012">
      <w:pPr>
        <w:jc w:val="both"/>
        <w:rPr>
          <w:rFonts w:ascii="Times New Roman" w:eastAsia="Times New Roman" w:hAnsi="Times New Roman" w:cs="Times New Roman"/>
          <w:sz w:val="23"/>
          <w:szCs w:val="23"/>
        </w:rPr>
      </w:pPr>
    </w:p>
    <w:p w:rsidR="005C542E" w:rsidRPr="005C542E" w:rsidRDefault="005C542E" w:rsidP="00BF7012">
      <w:pPr>
        <w:jc w:val="both"/>
        <w:rPr>
          <w:rFonts w:ascii="Times New Roman" w:eastAsia="Times New Roman" w:hAnsi="Times New Roman" w:cs="Times New Roman"/>
          <w:sz w:val="23"/>
          <w:szCs w:val="23"/>
        </w:rPr>
      </w:pPr>
      <w:r w:rsidRPr="005C542E">
        <w:rPr>
          <w:rFonts w:ascii="Times New Roman" w:eastAsia="Times New Roman" w:hAnsi="Times New Roman" w:cs="Times New Roman"/>
          <w:sz w:val="23"/>
          <w:szCs w:val="23"/>
        </w:rPr>
        <w:t>Объемы финансирования программы:</w:t>
      </w:r>
    </w:p>
    <w:p w:rsidR="005C542E" w:rsidRPr="005C542E" w:rsidRDefault="008929F9" w:rsidP="00BF7012">
      <w:pPr>
        <w:jc w:val="both"/>
        <w:rPr>
          <w:rFonts w:ascii="Times New Roman" w:eastAsia="Times New Roman" w:hAnsi="Times New Roman" w:cs="Times New Roman"/>
          <w:sz w:val="23"/>
          <w:szCs w:val="23"/>
        </w:rPr>
      </w:pPr>
      <w:r>
        <w:rPr>
          <w:rFonts w:ascii="Times New Roman" w:eastAsia="Times New Roman" w:hAnsi="Times New Roman" w:cs="Times New Roman"/>
          <w:sz w:val="23"/>
          <w:szCs w:val="23"/>
          <w:highlight w:val="white"/>
        </w:rPr>
        <w:t>“</w:t>
      </w:r>
      <w:r w:rsidR="005C542E" w:rsidRPr="005C542E">
        <w:rPr>
          <w:rFonts w:ascii="Times New Roman" w:eastAsia="Times New Roman" w:hAnsi="Times New Roman" w:cs="Times New Roman"/>
          <w:sz w:val="23"/>
          <w:szCs w:val="23"/>
        </w:rPr>
        <w:t>за счет средств федерального бюджета в размере 26094816,5 тыс. рублей,</w:t>
      </w:r>
    </w:p>
    <w:p w:rsidR="005C542E" w:rsidRPr="005C542E" w:rsidRDefault="005C542E" w:rsidP="00BF7012">
      <w:pPr>
        <w:jc w:val="both"/>
        <w:rPr>
          <w:rFonts w:ascii="Times New Roman" w:eastAsia="Times New Roman" w:hAnsi="Times New Roman" w:cs="Times New Roman"/>
          <w:sz w:val="23"/>
          <w:szCs w:val="23"/>
        </w:rPr>
      </w:pPr>
      <w:r w:rsidRPr="005C542E">
        <w:rPr>
          <w:rFonts w:ascii="Times New Roman" w:eastAsia="Times New Roman" w:hAnsi="Times New Roman" w:cs="Times New Roman"/>
          <w:sz w:val="23"/>
          <w:szCs w:val="23"/>
        </w:rPr>
        <w:t>в том числе:</w:t>
      </w:r>
    </w:p>
    <w:p w:rsidR="005C542E" w:rsidRPr="005C542E" w:rsidRDefault="005C542E" w:rsidP="00BF7012">
      <w:pPr>
        <w:jc w:val="both"/>
        <w:rPr>
          <w:rFonts w:ascii="Times New Roman" w:eastAsia="Times New Roman" w:hAnsi="Times New Roman" w:cs="Times New Roman"/>
          <w:sz w:val="23"/>
          <w:szCs w:val="23"/>
        </w:rPr>
      </w:pPr>
      <w:r w:rsidRPr="005C542E">
        <w:rPr>
          <w:rFonts w:ascii="Times New Roman" w:eastAsia="Times New Roman" w:hAnsi="Times New Roman" w:cs="Times New Roman"/>
          <w:sz w:val="23"/>
          <w:szCs w:val="23"/>
        </w:rPr>
        <w:t>в 2017 году - 862020,6 тыс. рублей;</w:t>
      </w:r>
    </w:p>
    <w:p w:rsidR="005C542E" w:rsidRPr="005C542E" w:rsidRDefault="005C542E" w:rsidP="00BF7012">
      <w:pPr>
        <w:jc w:val="both"/>
        <w:rPr>
          <w:rFonts w:ascii="Times New Roman" w:eastAsia="Times New Roman" w:hAnsi="Times New Roman" w:cs="Times New Roman"/>
          <w:sz w:val="23"/>
          <w:szCs w:val="23"/>
        </w:rPr>
      </w:pPr>
      <w:r w:rsidRPr="005C542E">
        <w:rPr>
          <w:rFonts w:ascii="Times New Roman" w:eastAsia="Times New Roman" w:hAnsi="Times New Roman" w:cs="Times New Roman"/>
          <w:sz w:val="23"/>
          <w:szCs w:val="23"/>
        </w:rPr>
        <w:t>в 2018 году - 3107926,9 тыс. рублей;</w:t>
      </w:r>
    </w:p>
    <w:p w:rsidR="005C542E" w:rsidRPr="005C542E" w:rsidRDefault="005C542E" w:rsidP="00BF7012">
      <w:pPr>
        <w:jc w:val="both"/>
        <w:rPr>
          <w:rFonts w:ascii="Times New Roman" w:eastAsia="Times New Roman" w:hAnsi="Times New Roman" w:cs="Times New Roman"/>
          <w:sz w:val="23"/>
          <w:szCs w:val="23"/>
        </w:rPr>
      </w:pPr>
      <w:r w:rsidRPr="005C542E">
        <w:rPr>
          <w:rFonts w:ascii="Times New Roman" w:eastAsia="Times New Roman" w:hAnsi="Times New Roman" w:cs="Times New Roman"/>
          <w:sz w:val="23"/>
          <w:szCs w:val="23"/>
        </w:rPr>
        <w:t>в 2019 году - 3048981 тыс. рублей;</w:t>
      </w:r>
    </w:p>
    <w:p w:rsidR="005C542E" w:rsidRPr="005C542E" w:rsidRDefault="005C542E" w:rsidP="00BF7012">
      <w:pPr>
        <w:jc w:val="both"/>
        <w:rPr>
          <w:rFonts w:ascii="Times New Roman" w:eastAsia="Times New Roman" w:hAnsi="Times New Roman" w:cs="Times New Roman"/>
          <w:sz w:val="23"/>
          <w:szCs w:val="23"/>
        </w:rPr>
      </w:pPr>
      <w:r w:rsidRPr="005C542E">
        <w:rPr>
          <w:rFonts w:ascii="Times New Roman" w:eastAsia="Times New Roman" w:hAnsi="Times New Roman" w:cs="Times New Roman"/>
          <w:sz w:val="23"/>
          <w:szCs w:val="23"/>
        </w:rPr>
        <w:t>в 2020 году - 3057733 тыс. рублей;</w:t>
      </w:r>
    </w:p>
    <w:p w:rsidR="005C542E" w:rsidRPr="005C542E" w:rsidRDefault="005C542E" w:rsidP="00BF7012">
      <w:pPr>
        <w:jc w:val="both"/>
        <w:rPr>
          <w:rFonts w:ascii="Times New Roman" w:eastAsia="Times New Roman" w:hAnsi="Times New Roman" w:cs="Times New Roman"/>
          <w:sz w:val="23"/>
          <w:szCs w:val="23"/>
        </w:rPr>
      </w:pPr>
      <w:r w:rsidRPr="005C542E">
        <w:rPr>
          <w:rFonts w:ascii="Times New Roman" w:eastAsia="Times New Roman" w:hAnsi="Times New Roman" w:cs="Times New Roman"/>
          <w:sz w:val="23"/>
          <w:szCs w:val="23"/>
        </w:rPr>
        <w:t>в 2021 году - 3268631 тыс. рублей;</w:t>
      </w:r>
    </w:p>
    <w:p w:rsidR="005C542E" w:rsidRPr="005C542E" w:rsidRDefault="005C542E" w:rsidP="00BF7012">
      <w:pPr>
        <w:jc w:val="both"/>
        <w:rPr>
          <w:rFonts w:ascii="Times New Roman" w:eastAsia="Times New Roman" w:hAnsi="Times New Roman" w:cs="Times New Roman"/>
          <w:sz w:val="23"/>
          <w:szCs w:val="23"/>
        </w:rPr>
      </w:pPr>
      <w:r w:rsidRPr="005C542E">
        <w:rPr>
          <w:rFonts w:ascii="Times New Roman" w:eastAsia="Times New Roman" w:hAnsi="Times New Roman" w:cs="Times New Roman"/>
          <w:sz w:val="23"/>
          <w:szCs w:val="23"/>
        </w:rPr>
        <w:t>в 2022 году - 3243631 тыс. рублей;</w:t>
      </w:r>
    </w:p>
    <w:p w:rsidR="005C542E" w:rsidRPr="005C542E" w:rsidRDefault="005C542E" w:rsidP="00BF7012">
      <w:pPr>
        <w:jc w:val="both"/>
        <w:rPr>
          <w:rFonts w:ascii="Times New Roman" w:eastAsia="Times New Roman" w:hAnsi="Times New Roman" w:cs="Times New Roman"/>
          <w:sz w:val="23"/>
          <w:szCs w:val="23"/>
        </w:rPr>
      </w:pPr>
      <w:r w:rsidRPr="005C542E">
        <w:rPr>
          <w:rFonts w:ascii="Times New Roman" w:eastAsia="Times New Roman" w:hAnsi="Times New Roman" w:cs="Times New Roman"/>
          <w:sz w:val="23"/>
          <w:szCs w:val="23"/>
        </w:rPr>
        <w:t>в 2023 году - 3218631 тыс. рублей;</w:t>
      </w:r>
    </w:p>
    <w:p w:rsidR="005C542E" w:rsidRPr="005C542E" w:rsidRDefault="005C542E" w:rsidP="00BF7012">
      <w:pPr>
        <w:jc w:val="both"/>
        <w:rPr>
          <w:rFonts w:ascii="Times New Roman" w:eastAsia="Times New Roman" w:hAnsi="Times New Roman" w:cs="Times New Roman"/>
          <w:sz w:val="23"/>
          <w:szCs w:val="23"/>
        </w:rPr>
      </w:pPr>
      <w:r w:rsidRPr="005C542E">
        <w:rPr>
          <w:rFonts w:ascii="Times New Roman" w:eastAsia="Times New Roman" w:hAnsi="Times New Roman" w:cs="Times New Roman"/>
          <w:sz w:val="23"/>
          <w:szCs w:val="23"/>
        </w:rPr>
        <w:t>в 2024 году - 3168631 тыс. рублей;</w:t>
      </w:r>
    </w:p>
    <w:p w:rsidR="005C542E" w:rsidRPr="005C542E" w:rsidRDefault="005C542E" w:rsidP="00BF7012">
      <w:pPr>
        <w:jc w:val="both"/>
        <w:rPr>
          <w:rFonts w:ascii="Times New Roman" w:eastAsia="Times New Roman" w:hAnsi="Times New Roman" w:cs="Times New Roman"/>
          <w:sz w:val="23"/>
          <w:szCs w:val="23"/>
        </w:rPr>
      </w:pPr>
      <w:r w:rsidRPr="005C542E">
        <w:rPr>
          <w:rFonts w:ascii="Times New Roman" w:eastAsia="Times New Roman" w:hAnsi="Times New Roman" w:cs="Times New Roman"/>
          <w:sz w:val="23"/>
          <w:szCs w:val="23"/>
        </w:rPr>
        <w:t>в 2025 году - 3118631 тыс. рублей;</w:t>
      </w:r>
    </w:p>
    <w:p w:rsidR="005C542E" w:rsidRPr="005C542E" w:rsidRDefault="005C542E" w:rsidP="00BF7012">
      <w:pPr>
        <w:jc w:val="both"/>
        <w:rPr>
          <w:rFonts w:ascii="Times New Roman" w:eastAsia="Times New Roman" w:hAnsi="Times New Roman" w:cs="Times New Roman"/>
          <w:sz w:val="23"/>
          <w:szCs w:val="23"/>
        </w:rPr>
      </w:pPr>
      <w:r w:rsidRPr="005C542E">
        <w:rPr>
          <w:rFonts w:ascii="Times New Roman" w:eastAsia="Times New Roman" w:hAnsi="Times New Roman" w:cs="Times New Roman"/>
          <w:sz w:val="23"/>
          <w:szCs w:val="23"/>
        </w:rPr>
        <w:t>за счет средств внебюджетных источников в размере 24993052 тыс. рублей, в том числе:</w:t>
      </w:r>
    </w:p>
    <w:p w:rsidR="005C542E" w:rsidRPr="005C542E" w:rsidRDefault="005C542E" w:rsidP="00BF7012">
      <w:pPr>
        <w:jc w:val="both"/>
        <w:rPr>
          <w:rFonts w:ascii="Times New Roman" w:eastAsia="Times New Roman" w:hAnsi="Times New Roman" w:cs="Times New Roman"/>
          <w:sz w:val="23"/>
          <w:szCs w:val="23"/>
        </w:rPr>
      </w:pPr>
      <w:r w:rsidRPr="005C542E">
        <w:rPr>
          <w:rFonts w:ascii="Times New Roman" w:eastAsia="Times New Roman" w:hAnsi="Times New Roman" w:cs="Times New Roman"/>
          <w:sz w:val="23"/>
          <w:szCs w:val="23"/>
        </w:rPr>
        <w:t>в 2017 году - 870130 тыс. рублей;</w:t>
      </w:r>
    </w:p>
    <w:p w:rsidR="005C542E" w:rsidRPr="005C542E" w:rsidRDefault="005C542E" w:rsidP="00BF7012">
      <w:pPr>
        <w:jc w:val="both"/>
        <w:rPr>
          <w:rFonts w:ascii="Times New Roman" w:eastAsia="Times New Roman" w:hAnsi="Times New Roman" w:cs="Times New Roman"/>
          <w:sz w:val="23"/>
          <w:szCs w:val="23"/>
        </w:rPr>
      </w:pPr>
      <w:r w:rsidRPr="005C542E">
        <w:rPr>
          <w:rFonts w:ascii="Times New Roman" w:eastAsia="Times New Roman" w:hAnsi="Times New Roman" w:cs="Times New Roman"/>
          <w:sz w:val="23"/>
          <w:szCs w:val="23"/>
        </w:rPr>
        <w:t>в 2018 году - 3115050 тыс. рублей;</w:t>
      </w:r>
    </w:p>
    <w:p w:rsidR="005C542E" w:rsidRPr="005C542E" w:rsidRDefault="005C542E" w:rsidP="00BF7012">
      <w:pPr>
        <w:jc w:val="both"/>
        <w:rPr>
          <w:rFonts w:ascii="Times New Roman" w:eastAsia="Times New Roman" w:hAnsi="Times New Roman" w:cs="Times New Roman"/>
          <w:sz w:val="23"/>
          <w:szCs w:val="23"/>
        </w:rPr>
      </w:pPr>
      <w:r w:rsidRPr="005C542E">
        <w:rPr>
          <w:rFonts w:ascii="Times New Roman" w:eastAsia="Times New Roman" w:hAnsi="Times New Roman" w:cs="Times New Roman"/>
          <w:sz w:val="23"/>
          <w:szCs w:val="23"/>
        </w:rPr>
        <w:t>в 2019 году - 3056610 тыс. рублей;</w:t>
      </w:r>
    </w:p>
    <w:p w:rsidR="005C542E" w:rsidRPr="005C542E" w:rsidRDefault="005C542E" w:rsidP="00BF7012">
      <w:pPr>
        <w:jc w:val="both"/>
        <w:rPr>
          <w:rFonts w:ascii="Times New Roman" w:eastAsia="Times New Roman" w:hAnsi="Times New Roman" w:cs="Times New Roman"/>
          <w:sz w:val="23"/>
          <w:szCs w:val="23"/>
        </w:rPr>
      </w:pPr>
      <w:r w:rsidRPr="005C542E">
        <w:rPr>
          <w:rFonts w:ascii="Times New Roman" w:eastAsia="Times New Roman" w:hAnsi="Times New Roman" w:cs="Times New Roman"/>
          <w:sz w:val="23"/>
          <w:szCs w:val="23"/>
        </w:rPr>
        <w:t>в 2020 году - 3064512 тыс. рублей;</w:t>
      </w:r>
    </w:p>
    <w:p w:rsidR="005C542E" w:rsidRPr="005C542E" w:rsidRDefault="005C542E" w:rsidP="00BF7012">
      <w:pPr>
        <w:jc w:val="both"/>
        <w:rPr>
          <w:rFonts w:ascii="Times New Roman" w:eastAsia="Times New Roman" w:hAnsi="Times New Roman" w:cs="Times New Roman"/>
          <w:sz w:val="23"/>
          <w:szCs w:val="23"/>
        </w:rPr>
      </w:pPr>
      <w:r w:rsidRPr="005C542E">
        <w:rPr>
          <w:rFonts w:ascii="Times New Roman" w:eastAsia="Times New Roman" w:hAnsi="Times New Roman" w:cs="Times New Roman"/>
          <w:sz w:val="23"/>
          <w:szCs w:val="23"/>
        </w:rPr>
        <w:t>в 2021 году - 3273560 тыс. рублей;</w:t>
      </w:r>
    </w:p>
    <w:p w:rsidR="005C542E" w:rsidRPr="005C542E" w:rsidRDefault="005C542E" w:rsidP="00BF7012">
      <w:pPr>
        <w:jc w:val="both"/>
        <w:rPr>
          <w:rFonts w:ascii="Times New Roman" w:eastAsia="Times New Roman" w:hAnsi="Times New Roman" w:cs="Times New Roman"/>
          <w:sz w:val="23"/>
          <w:szCs w:val="23"/>
        </w:rPr>
      </w:pPr>
      <w:r w:rsidRPr="005C542E">
        <w:rPr>
          <w:rFonts w:ascii="Times New Roman" w:eastAsia="Times New Roman" w:hAnsi="Times New Roman" w:cs="Times New Roman"/>
          <w:sz w:val="23"/>
          <w:szCs w:val="23"/>
        </w:rPr>
        <w:t>в 2022 году - 3250320 тыс. рублей;</w:t>
      </w:r>
    </w:p>
    <w:p w:rsidR="005C542E" w:rsidRPr="005C542E" w:rsidRDefault="005C542E" w:rsidP="00BF7012">
      <w:pPr>
        <w:jc w:val="both"/>
        <w:rPr>
          <w:rFonts w:ascii="Times New Roman" w:eastAsia="Times New Roman" w:hAnsi="Times New Roman" w:cs="Times New Roman"/>
          <w:sz w:val="23"/>
          <w:szCs w:val="23"/>
        </w:rPr>
      </w:pPr>
      <w:r w:rsidRPr="005C542E">
        <w:rPr>
          <w:rFonts w:ascii="Times New Roman" w:eastAsia="Times New Roman" w:hAnsi="Times New Roman" w:cs="Times New Roman"/>
          <w:sz w:val="23"/>
          <w:szCs w:val="23"/>
        </w:rPr>
        <w:t>в 2023 году - 3220040 тыс. рублей;</w:t>
      </w:r>
    </w:p>
    <w:p w:rsidR="005C542E" w:rsidRPr="005C542E" w:rsidRDefault="005C542E" w:rsidP="00BF7012">
      <w:pPr>
        <w:jc w:val="both"/>
        <w:rPr>
          <w:rFonts w:ascii="Times New Roman" w:eastAsia="Times New Roman" w:hAnsi="Times New Roman" w:cs="Times New Roman"/>
          <w:sz w:val="23"/>
          <w:szCs w:val="23"/>
        </w:rPr>
      </w:pPr>
      <w:r w:rsidRPr="005C542E">
        <w:rPr>
          <w:rFonts w:ascii="Times New Roman" w:eastAsia="Times New Roman" w:hAnsi="Times New Roman" w:cs="Times New Roman"/>
          <w:sz w:val="23"/>
          <w:szCs w:val="23"/>
        </w:rPr>
        <w:t>в 2024 году - 3175660 тыс. рублей;</w:t>
      </w:r>
    </w:p>
    <w:p w:rsidR="005C542E" w:rsidRPr="005C542E" w:rsidRDefault="005C542E" w:rsidP="00BF7012">
      <w:pPr>
        <w:jc w:val="both"/>
        <w:rPr>
          <w:rFonts w:ascii="Times New Roman" w:eastAsia="Times New Roman" w:hAnsi="Times New Roman" w:cs="Times New Roman"/>
          <w:sz w:val="23"/>
          <w:szCs w:val="23"/>
        </w:rPr>
      </w:pPr>
      <w:r w:rsidRPr="005C542E">
        <w:rPr>
          <w:rFonts w:ascii="Times New Roman" w:eastAsia="Times New Roman" w:hAnsi="Times New Roman" w:cs="Times New Roman"/>
          <w:sz w:val="23"/>
          <w:szCs w:val="23"/>
        </w:rPr>
        <w:t>в 2025 году - 3123330 тыс. рублей;</w:t>
      </w:r>
    </w:p>
    <w:p w:rsidR="002D3DB7" w:rsidRPr="005C542E" w:rsidRDefault="005C542E" w:rsidP="00BF7012">
      <w:pPr>
        <w:jc w:val="both"/>
        <w:rPr>
          <w:rFonts w:ascii="Times New Roman" w:eastAsia="Times New Roman" w:hAnsi="Times New Roman" w:cs="Times New Roman"/>
          <w:sz w:val="23"/>
          <w:szCs w:val="23"/>
          <w:lang w:val="ru-RU"/>
        </w:rPr>
      </w:pPr>
      <w:r w:rsidRPr="005C542E">
        <w:rPr>
          <w:rFonts w:ascii="Times New Roman" w:eastAsia="Times New Roman" w:hAnsi="Times New Roman" w:cs="Times New Roman"/>
          <w:sz w:val="23"/>
          <w:szCs w:val="23"/>
        </w:rPr>
        <w:t>за счет средств бюджетов субъектов Российской Федерации.</w:t>
      </w:r>
      <w:r w:rsidR="008929F9" w:rsidRPr="008929F9">
        <w:rPr>
          <w:rFonts w:ascii="Times New Roman" w:eastAsia="Times New Roman" w:hAnsi="Times New Roman" w:cs="Times New Roman"/>
          <w:sz w:val="23"/>
          <w:szCs w:val="23"/>
        </w:rPr>
        <w:t xml:space="preserve"> </w:t>
      </w:r>
      <w:r w:rsidR="008929F9" w:rsidRPr="00351F54">
        <w:rPr>
          <w:rFonts w:ascii="Times New Roman" w:eastAsia="Times New Roman" w:hAnsi="Times New Roman" w:cs="Times New Roman"/>
          <w:sz w:val="23"/>
          <w:szCs w:val="23"/>
        </w:rPr>
        <w:t>”</w:t>
      </w:r>
      <w:r w:rsidR="008929F9">
        <w:rPr>
          <w:rStyle w:val="aff1"/>
          <w:rFonts w:ascii="Times New Roman" w:eastAsia="Times New Roman" w:hAnsi="Times New Roman" w:cs="Times New Roman"/>
          <w:sz w:val="23"/>
          <w:szCs w:val="23"/>
        </w:rPr>
        <w:footnoteReference w:id="124"/>
      </w:r>
    </w:p>
    <w:p w:rsidR="005C542E" w:rsidRDefault="005C542E" w:rsidP="00BF7012">
      <w:pPr>
        <w:jc w:val="both"/>
        <w:rPr>
          <w:rFonts w:ascii="Times New Roman" w:eastAsia="Times New Roman" w:hAnsi="Times New Roman" w:cs="Times New Roman"/>
          <w:sz w:val="23"/>
          <w:szCs w:val="23"/>
          <w:highlight w:val="white"/>
        </w:rPr>
      </w:pPr>
    </w:p>
    <w:p w:rsidR="002D3DB7" w:rsidRDefault="00F95249" w:rsidP="00BF7012">
      <w:pPr>
        <w:jc w:val="both"/>
        <w:rPr>
          <w:rFonts w:ascii="Times New Roman" w:eastAsia="Times New Roman" w:hAnsi="Times New Roman" w:cs="Times New Roman"/>
          <w:b/>
          <w:sz w:val="23"/>
          <w:szCs w:val="23"/>
          <w:highlight w:val="white"/>
        </w:rPr>
      </w:pPr>
      <w:r>
        <w:rPr>
          <w:rFonts w:ascii="Times New Roman" w:eastAsia="Times New Roman" w:hAnsi="Times New Roman" w:cs="Times New Roman"/>
          <w:b/>
          <w:sz w:val="23"/>
          <w:szCs w:val="23"/>
          <w:highlight w:val="white"/>
        </w:rPr>
        <w:t>Беларусь</w:t>
      </w:r>
    </w:p>
    <w:p w:rsidR="002D3DB7" w:rsidRDefault="002D3DB7" w:rsidP="00BF7012">
      <w:pPr>
        <w:jc w:val="both"/>
        <w:rPr>
          <w:rFonts w:ascii="Times New Roman" w:eastAsia="Times New Roman" w:hAnsi="Times New Roman" w:cs="Times New Roman"/>
          <w:sz w:val="23"/>
          <w:szCs w:val="23"/>
          <w:highlight w:val="white"/>
        </w:rPr>
      </w:pPr>
    </w:p>
    <w:p w:rsidR="00690E7E" w:rsidRDefault="00690E7E" w:rsidP="00BF7012">
      <w:pPr>
        <w:jc w:val="both"/>
        <w:rPr>
          <w:rFonts w:ascii="Times New Roman" w:eastAsia="Times New Roman" w:hAnsi="Times New Roman" w:cs="Times New Roman"/>
          <w:sz w:val="23"/>
          <w:szCs w:val="23"/>
        </w:rPr>
      </w:pPr>
      <w:r w:rsidRPr="00690E7E">
        <w:rPr>
          <w:rFonts w:ascii="Times New Roman" w:eastAsia="Times New Roman" w:hAnsi="Times New Roman" w:cs="Times New Roman"/>
          <w:sz w:val="23"/>
          <w:szCs w:val="23"/>
        </w:rPr>
        <w:t xml:space="preserve">На данный момент в Беларуси реализуется «Государственная программа развития аграрного бизнеса в Республике Беларусь на 2016–2020 годы». Это комплексная программа, стимулирующая развитие различных областей сельского хозяйства. </w:t>
      </w:r>
    </w:p>
    <w:p w:rsidR="00BF7012" w:rsidRDefault="00BF7012" w:rsidP="00BF7012">
      <w:pPr>
        <w:jc w:val="both"/>
        <w:rPr>
          <w:rFonts w:ascii="Times New Roman" w:eastAsia="Times New Roman" w:hAnsi="Times New Roman" w:cs="Times New Roman"/>
          <w:sz w:val="23"/>
          <w:szCs w:val="23"/>
        </w:rPr>
      </w:pPr>
    </w:p>
    <w:p w:rsidR="00690E7E" w:rsidRDefault="00690E7E" w:rsidP="00BF7012">
      <w:pPr>
        <w:jc w:val="both"/>
        <w:rPr>
          <w:rFonts w:ascii="Times New Roman" w:eastAsia="Times New Roman" w:hAnsi="Times New Roman" w:cs="Times New Roman"/>
          <w:sz w:val="23"/>
          <w:szCs w:val="23"/>
          <w:highlight w:val="white"/>
        </w:rPr>
      </w:pPr>
      <w:r>
        <w:rPr>
          <w:rFonts w:ascii="Times New Roman" w:eastAsia="Times New Roman" w:hAnsi="Times New Roman" w:cs="Times New Roman"/>
          <w:sz w:val="23"/>
          <w:szCs w:val="23"/>
          <w:highlight w:val="white"/>
        </w:rPr>
        <w:lastRenderedPageBreak/>
        <w:t>“В 2016–2020 годах финансовое обеспечение реализации Государственной программы согласно приложению 2 составит 219 719 918 524,85 рубля, в том числе:</w:t>
      </w:r>
    </w:p>
    <w:p w:rsidR="00690E7E" w:rsidRDefault="00690E7E" w:rsidP="00BF7012">
      <w:pPr>
        <w:numPr>
          <w:ilvl w:val="0"/>
          <w:numId w:val="16"/>
        </w:numPr>
        <w:contextualSpacing/>
        <w:jc w:val="both"/>
        <w:rPr>
          <w:rFonts w:ascii="Times New Roman" w:eastAsia="Times New Roman" w:hAnsi="Times New Roman" w:cs="Times New Roman"/>
          <w:sz w:val="23"/>
          <w:szCs w:val="23"/>
          <w:highlight w:val="white"/>
        </w:rPr>
      </w:pPr>
      <w:r>
        <w:rPr>
          <w:rFonts w:ascii="Times New Roman" w:eastAsia="Times New Roman" w:hAnsi="Times New Roman" w:cs="Times New Roman"/>
          <w:sz w:val="23"/>
          <w:szCs w:val="23"/>
          <w:highlight w:val="white"/>
        </w:rPr>
        <w:t xml:space="preserve">4 427 965 729,53 рубля – средства республиканского бюджета, из них 968 824 722,8 рубля – субвенции, передаваемые из республиканского бюджета в консолидированные бюджеты областей на финансирование расходов по развитию сельского хозяйства и </w:t>
      </w:r>
      <w:proofErr w:type="spellStart"/>
      <w:r>
        <w:rPr>
          <w:rFonts w:ascii="Times New Roman" w:eastAsia="Times New Roman" w:hAnsi="Times New Roman" w:cs="Times New Roman"/>
          <w:sz w:val="23"/>
          <w:szCs w:val="23"/>
          <w:highlight w:val="white"/>
        </w:rPr>
        <w:t>рыбохозяйственной</w:t>
      </w:r>
      <w:proofErr w:type="spellEnd"/>
      <w:r>
        <w:rPr>
          <w:rFonts w:ascii="Times New Roman" w:eastAsia="Times New Roman" w:hAnsi="Times New Roman" w:cs="Times New Roman"/>
          <w:sz w:val="23"/>
          <w:szCs w:val="23"/>
          <w:highlight w:val="white"/>
        </w:rPr>
        <w:t xml:space="preserve"> деятельности;</w:t>
      </w:r>
    </w:p>
    <w:p w:rsidR="00690E7E" w:rsidRDefault="00690E7E" w:rsidP="00BF7012">
      <w:pPr>
        <w:numPr>
          <w:ilvl w:val="0"/>
          <w:numId w:val="16"/>
        </w:numPr>
        <w:contextualSpacing/>
        <w:jc w:val="both"/>
        <w:rPr>
          <w:rFonts w:ascii="Times New Roman" w:eastAsia="Times New Roman" w:hAnsi="Times New Roman" w:cs="Times New Roman"/>
          <w:sz w:val="23"/>
          <w:szCs w:val="23"/>
          <w:highlight w:val="white"/>
        </w:rPr>
      </w:pPr>
      <w:r>
        <w:rPr>
          <w:rFonts w:ascii="Times New Roman" w:eastAsia="Times New Roman" w:hAnsi="Times New Roman" w:cs="Times New Roman"/>
          <w:sz w:val="23"/>
          <w:szCs w:val="23"/>
          <w:highlight w:val="white"/>
        </w:rPr>
        <w:t>3 417 313 595,32 рубля – средства местных бюджетов, включая бюджет г. Минска;</w:t>
      </w:r>
    </w:p>
    <w:p w:rsidR="00690E7E" w:rsidRDefault="00690E7E" w:rsidP="00BF7012">
      <w:pPr>
        <w:numPr>
          <w:ilvl w:val="0"/>
          <w:numId w:val="16"/>
        </w:numPr>
        <w:contextualSpacing/>
        <w:jc w:val="both"/>
        <w:rPr>
          <w:rFonts w:ascii="Times New Roman" w:eastAsia="Times New Roman" w:hAnsi="Times New Roman" w:cs="Times New Roman"/>
          <w:sz w:val="23"/>
          <w:szCs w:val="23"/>
          <w:highlight w:val="white"/>
        </w:rPr>
      </w:pPr>
      <w:r>
        <w:rPr>
          <w:rFonts w:ascii="Times New Roman" w:eastAsia="Times New Roman" w:hAnsi="Times New Roman" w:cs="Times New Roman"/>
          <w:sz w:val="23"/>
          <w:szCs w:val="23"/>
          <w:highlight w:val="white"/>
        </w:rPr>
        <w:t>5 745 000 рублей – средства централизованного инвестиционного фонда Белорусского государственного концерна пищевой промышленности «</w:t>
      </w:r>
      <w:proofErr w:type="spellStart"/>
      <w:r>
        <w:rPr>
          <w:rFonts w:ascii="Times New Roman" w:eastAsia="Times New Roman" w:hAnsi="Times New Roman" w:cs="Times New Roman"/>
          <w:sz w:val="23"/>
          <w:szCs w:val="23"/>
          <w:highlight w:val="white"/>
        </w:rPr>
        <w:t>Белгоспищепром</w:t>
      </w:r>
      <w:proofErr w:type="spellEnd"/>
      <w:r>
        <w:rPr>
          <w:rFonts w:ascii="Times New Roman" w:eastAsia="Times New Roman" w:hAnsi="Times New Roman" w:cs="Times New Roman"/>
          <w:sz w:val="23"/>
          <w:szCs w:val="23"/>
          <w:highlight w:val="white"/>
        </w:rPr>
        <w:t>»;</w:t>
      </w:r>
    </w:p>
    <w:p w:rsidR="00690E7E" w:rsidRDefault="00690E7E" w:rsidP="00BF7012">
      <w:pPr>
        <w:numPr>
          <w:ilvl w:val="0"/>
          <w:numId w:val="16"/>
        </w:numPr>
        <w:contextualSpacing/>
        <w:jc w:val="both"/>
        <w:rPr>
          <w:rFonts w:ascii="Times New Roman" w:eastAsia="Times New Roman" w:hAnsi="Times New Roman" w:cs="Times New Roman"/>
          <w:sz w:val="23"/>
          <w:szCs w:val="23"/>
          <w:highlight w:val="white"/>
        </w:rPr>
      </w:pPr>
      <w:r>
        <w:rPr>
          <w:rFonts w:ascii="Times New Roman" w:eastAsia="Times New Roman" w:hAnsi="Times New Roman" w:cs="Times New Roman"/>
          <w:sz w:val="23"/>
          <w:szCs w:val="23"/>
          <w:highlight w:val="white"/>
        </w:rPr>
        <w:t>11 545 654 200 рублей – кредиты банков, из них льготные кредиты – 2 290 711 000 рублей;</w:t>
      </w:r>
    </w:p>
    <w:p w:rsidR="00690E7E" w:rsidRDefault="00690E7E" w:rsidP="00BF7012">
      <w:pPr>
        <w:numPr>
          <w:ilvl w:val="0"/>
          <w:numId w:val="16"/>
        </w:numPr>
        <w:contextualSpacing/>
        <w:jc w:val="both"/>
        <w:rPr>
          <w:rFonts w:ascii="Times New Roman" w:eastAsia="Times New Roman" w:hAnsi="Times New Roman" w:cs="Times New Roman"/>
          <w:sz w:val="23"/>
          <w:szCs w:val="23"/>
          <w:highlight w:val="white"/>
        </w:rPr>
      </w:pPr>
      <w:r>
        <w:rPr>
          <w:rFonts w:ascii="Times New Roman" w:eastAsia="Times New Roman" w:hAnsi="Times New Roman" w:cs="Times New Roman"/>
          <w:sz w:val="23"/>
          <w:szCs w:val="23"/>
          <w:highlight w:val="white"/>
        </w:rPr>
        <w:t>633 140 000 рублей – кредиты открытого акционерного общества «Банк развития Республики Беларусь», из них государственная финансовая поддержка в виде кредитов – 512 095 000 рублей;</w:t>
      </w:r>
    </w:p>
    <w:p w:rsidR="00690E7E" w:rsidRDefault="00690E7E" w:rsidP="00BF7012">
      <w:pPr>
        <w:numPr>
          <w:ilvl w:val="0"/>
          <w:numId w:val="16"/>
        </w:numPr>
        <w:contextualSpacing/>
        <w:jc w:val="both"/>
        <w:rPr>
          <w:rFonts w:ascii="Times New Roman" w:eastAsia="Times New Roman" w:hAnsi="Times New Roman" w:cs="Times New Roman"/>
          <w:sz w:val="23"/>
          <w:szCs w:val="23"/>
          <w:highlight w:val="white"/>
        </w:rPr>
      </w:pPr>
      <w:r>
        <w:rPr>
          <w:rFonts w:ascii="Times New Roman" w:eastAsia="Times New Roman" w:hAnsi="Times New Roman" w:cs="Times New Roman"/>
          <w:sz w:val="23"/>
          <w:szCs w:val="23"/>
          <w:highlight w:val="white"/>
        </w:rPr>
        <w:t>199 690 100 000 рублей – собственные средства субъектов, осуществляющих деятельность в области агропромышленного производства.</w:t>
      </w:r>
      <w:bookmarkStart w:id="27" w:name="_Hlk507447534"/>
      <w:r>
        <w:rPr>
          <w:rFonts w:ascii="Times New Roman" w:eastAsia="Times New Roman" w:hAnsi="Times New Roman" w:cs="Times New Roman"/>
          <w:sz w:val="23"/>
          <w:szCs w:val="23"/>
          <w:highlight w:val="white"/>
        </w:rPr>
        <w:t>”</w:t>
      </w:r>
      <w:bookmarkEnd w:id="27"/>
      <w:r>
        <w:rPr>
          <w:rStyle w:val="aff1"/>
          <w:rFonts w:ascii="Times New Roman" w:eastAsia="Times New Roman" w:hAnsi="Times New Roman" w:cs="Times New Roman"/>
          <w:sz w:val="23"/>
          <w:szCs w:val="23"/>
          <w:highlight w:val="white"/>
        </w:rPr>
        <w:footnoteReference w:id="125"/>
      </w:r>
    </w:p>
    <w:p w:rsidR="00690E7E" w:rsidRDefault="00690E7E" w:rsidP="00BF7012">
      <w:pPr>
        <w:jc w:val="both"/>
        <w:rPr>
          <w:rFonts w:ascii="Times New Roman" w:eastAsia="Times New Roman" w:hAnsi="Times New Roman" w:cs="Times New Roman"/>
          <w:sz w:val="23"/>
          <w:szCs w:val="23"/>
        </w:rPr>
      </w:pPr>
    </w:p>
    <w:p w:rsidR="002D3DB7" w:rsidRDefault="00690E7E" w:rsidP="00BF7012">
      <w:pPr>
        <w:jc w:val="both"/>
        <w:rPr>
          <w:rFonts w:ascii="Times New Roman" w:eastAsia="Times New Roman" w:hAnsi="Times New Roman" w:cs="Times New Roman"/>
          <w:sz w:val="23"/>
          <w:szCs w:val="23"/>
        </w:rPr>
      </w:pPr>
      <w:r w:rsidRPr="00690E7E">
        <w:rPr>
          <w:rFonts w:ascii="Times New Roman" w:eastAsia="Times New Roman" w:hAnsi="Times New Roman" w:cs="Times New Roman"/>
          <w:sz w:val="23"/>
          <w:szCs w:val="23"/>
        </w:rPr>
        <w:t>Ниже будут представлены подпрограммы, которые могут способствовать потреблению и внесению органических удобрений.</w:t>
      </w:r>
    </w:p>
    <w:p w:rsidR="00690E7E" w:rsidRDefault="00690E7E" w:rsidP="00BF7012">
      <w:pPr>
        <w:jc w:val="both"/>
        <w:rPr>
          <w:rFonts w:ascii="Times New Roman" w:eastAsia="Times New Roman" w:hAnsi="Times New Roman" w:cs="Times New Roman"/>
          <w:sz w:val="23"/>
          <w:szCs w:val="23"/>
          <w:highlight w:val="white"/>
        </w:rPr>
      </w:pPr>
    </w:p>
    <w:p w:rsidR="002D3DB7" w:rsidRDefault="00F95249" w:rsidP="00BF7012">
      <w:pPr>
        <w:jc w:val="both"/>
        <w:rPr>
          <w:rFonts w:ascii="Times New Roman" w:eastAsia="Times New Roman" w:hAnsi="Times New Roman" w:cs="Times New Roman"/>
          <w:sz w:val="23"/>
          <w:szCs w:val="23"/>
          <w:highlight w:val="white"/>
        </w:rPr>
      </w:pPr>
      <w:r>
        <w:rPr>
          <w:rFonts w:ascii="Times New Roman" w:eastAsia="Times New Roman" w:hAnsi="Times New Roman" w:cs="Times New Roman"/>
          <w:sz w:val="23"/>
          <w:szCs w:val="23"/>
          <w:highlight w:val="white"/>
        </w:rPr>
        <w:t>1) Развитие растениеводства, переработки и реализации продукции растениеводства;</w:t>
      </w:r>
    </w:p>
    <w:p w:rsidR="002D3DB7" w:rsidRDefault="002D3DB7" w:rsidP="00BF7012">
      <w:pPr>
        <w:jc w:val="both"/>
        <w:rPr>
          <w:rFonts w:ascii="Times New Roman" w:eastAsia="Times New Roman" w:hAnsi="Times New Roman" w:cs="Times New Roman"/>
          <w:sz w:val="23"/>
          <w:szCs w:val="23"/>
          <w:highlight w:val="white"/>
        </w:rPr>
      </w:pPr>
    </w:p>
    <w:p w:rsidR="002D3DB7" w:rsidRDefault="00F95249" w:rsidP="00BF7012">
      <w:pPr>
        <w:jc w:val="both"/>
        <w:rPr>
          <w:rFonts w:ascii="Times New Roman" w:eastAsia="Times New Roman" w:hAnsi="Times New Roman" w:cs="Times New Roman"/>
          <w:sz w:val="23"/>
          <w:szCs w:val="23"/>
          <w:highlight w:val="white"/>
        </w:rPr>
      </w:pPr>
      <w:r>
        <w:rPr>
          <w:rFonts w:ascii="Times New Roman" w:eastAsia="Times New Roman" w:hAnsi="Times New Roman" w:cs="Times New Roman"/>
          <w:sz w:val="23"/>
          <w:szCs w:val="23"/>
          <w:highlight w:val="white"/>
        </w:rPr>
        <w:t>В частности, одной из задач подпрограммы в развитии комплекса кормопроизводства является: “...обеспечению своевременного внесения минеральных и органических удобрений в соответствии с организационно-технологическими нормативами возделывания основных сельскохозяйственных растений;”</w:t>
      </w:r>
      <w:r w:rsidR="00690E7E">
        <w:rPr>
          <w:rStyle w:val="aff1"/>
          <w:rFonts w:ascii="Times New Roman" w:eastAsia="Times New Roman" w:hAnsi="Times New Roman" w:cs="Times New Roman"/>
          <w:sz w:val="23"/>
          <w:szCs w:val="23"/>
          <w:highlight w:val="white"/>
        </w:rPr>
        <w:footnoteReference w:id="126"/>
      </w:r>
    </w:p>
    <w:p w:rsidR="002D3DB7" w:rsidRDefault="002D3DB7" w:rsidP="00BF7012">
      <w:pPr>
        <w:jc w:val="both"/>
        <w:rPr>
          <w:rFonts w:ascii="Times New Roman" w:eastAsia="Times New Roman" w:hAnsi="Times New Roman" w:cs="Times New Roman"/>
          <w:sz w:val="23"/>
          <w:szCs w:val="23"/>
          <w:highlight w:val="white"/>
        </w:rPr>
      </w:pPr>
    </w:p>
    <w:p w:rsidR="002D3DB7" w:rsidRDefault="00F95249" w:rsidP="00BF7012">
      <w:pPr>
        <w:jc w:val="both"/>
        <w:rPr>
          <w:rFonts w:ascii="Times New Roman" w:eastAsia="Times New Roman" w:hAnsi="Times New Roman" w:cs="Times New Roman"/>
          <w:sz w:val="23"/>
          <w:szCs w:val="23"/>
          <w:highlight w:val="white"/>
        </w:rPr>
      </w:pPr>
      <w:r>
        <w:rPr>
          <w:rFonts w:ascii="Times New Roman" w:eastAsia="Times New Roman" w:hAnsi="Times New Roman" w:cs="Times New Roman"/>
          <w:sz w:val="23"/>
          <w:szCs w:val="23"/>
          <w:highlight w:val="white"/>
        </w:rPr>
        <w:t>“Реализация настоящей подпрограммы будет способствовать:</w:t>
      </w:r>
    </w:p>
    <w:p w:rsidR="002D3DB7" w:rsidRDefault="00F95249" w:rsidP="00BF7012">
      <w:pPr>
        <w:numPr>
          <w:ilvl w:val="0"/>
          <w:numId w:val="5"/>
        </w:numPr>
        <w:contextualSpacing/>
        <w:jc w:val="both"/>
        <w:rPr>
          <w:rFonts w:ascii="Times New Roman" w:eastAsia="Times New Roman" w:hAnsi="Times New Roman" w:cs="Times New Roman"/>
          <w:sz w:val="23"/>
          <w:szCs w:val="23"/>
          <w:highlight w:val="white"/>
        </w:rPr>
      </w:pPr>
      <w:r>
        <w:rPr>
          <w:rFonts w:ascii="Times New Roman" w:eastAsia="Times New Roman" w:hAnsi="Times New Roman" w:cs="Times New Roman"/>
          <w:sz w:val="23"/>
          <w:szCs w:val="23"/>
          <w:highlight w:val="white"/>
        </w:rPr>
        <w:t>увеличению объемов производства продукции растениеводства в хозяйствах всех категорий на 9,3 процента к уровню 2015 года;</w:t>
      </w:r>
    </w:p>
    <w:p w:rsidR="002D3DB7" w:rsidRDefault="00F95249" w:rsidP="00BF7012">
      <w:pPr>
        <w:numPr>
          <w:ilvl w:val="0"/>
          <w:numId w:val="5"/>
        </w:numPr>
        <w:contextualSpacing/>
        <w:jc w:val="both"/>
        <w:rPr>
          <w:rFonts w:ascii="Times New Roman" w:eastAsia="Times New Roman" w:hAnsi="Times New Roman" w:cs="Times New Roman"/>
          <w:sz w:val="23"/>
          <w:szCs w:val="23"/>
          <w:highlight w:val="white"/>
        </w:rPr>
      </w:pPr>
      <w:r>
        <w:rPr>
          <w:rFonts w:ascii="Times New Roman" w:eastAsia="Times New Roman" w:hAnsi="Times New Roman" w:cs="Times New Roman"/>
          <w:sz w:val="23"/>
          <w:szCs w:val="23"/>
          <w:highlight w:val="white"/>
        </w:rPr>
        <w:t>обеспечению производства зерна в объеме не менее 10 млн. тонн, что позволит в полном объеме обеспечить сырьем организации, осуществляющие производство хлебопродуктов;</w:t>
      </w:r>
    </w:p>
    <w:p w:rsidR="002D3DB7" w:rsidRDefault="00F95249" w:rsidP="00BF7012">
      <w:pPr>
        <w:numPr>
          <w:ilvl w:val="0"/>
          <w:numId w:val="5"/>
        </w:numPr>
        <w:contextualSpacing/>
        <w:jc w:val="both"/>
        <w:rPr>
          <w:rFonts w:ascii="Times New Roman" w:eastAsia="Times New Roman" w:hAnsi="Times New Roman" w:cs="Times New Roman"/>
          <w:sz w:val="23"/>
          <w:szCs w:val="23"/>
          <w:highlight w:val="white"/>
        </w:rPr>
      </w:pPr>
      <w:r>
        <w:rPr>
          <w:rFonts w:ascii="Times New Roman" w:eastAsia="Times New Roman" w:hAnsi="Times New Roman" w:cs="Times New Roman"/>
          <w:sz w:val="23"/>
          <w:szCs w:val="23"/>
          <w:highlight w:val="white"/>
        </w:rPr>
        <w:t xml:space="preserve">обеспечению производства картофеля в объеме не менее 5,6 млн. тонн, овощей – 1,6 млн. тонн, плодово-ягодной продукции – 510 тыс. тонн, </w:t>
      </w:r>
      <w:proofErr w:type="spellStart"/>
      <w:r>
        <w:rPr>
          <w:rFonts w:ascii="Times New Roman" w:eastAsia="Times New Roman" w:hAnsi="Times New Roman" w:cs="Times New Roman"/>
          <w:sz w:val="23"/>
          <w:szCs w:val="23"/>
          <w:highlight w:val="white"/>
        </w:rPr>
        <w:t>маслосемян</w:t>
      </w:r>
      <w:proofErr w:type="spellEnd"/>
      <w:r>
        <w:rPr>
          <w:rFonts w:ascii="Times New Roman" w:eastAsia="Times New Roman" w:hAnsi="Times New Roman" w:cs="Times New Roman"/>
          <w:sz w:val="23"/>
          <w:szCs w:val="23"/>
          <w:highlight w:val="white"/>
        </w:rPr>
        <w:t xml:space="preserve"> рапса – 820 тыс. тонн, льноволокна – 55 тыс. тонн, сахарной свеклы – 4902 тыс. тонн;</w:t>
      </w:r>
    </w:p>
    <w:p w:rsidR="002D3DB7" w:rsidRDefault="00F95249" w:rsidP="00BF7012">
      <w:pPr>
        <w:numPr>
          <w:ilvl w:val="0"/>
          <w:numId w:val="5"/>
        </w:numPr>
        <w:contextualSpacing/>
        <w:jc w:val="both"/>
        <w:rPr>
          <w:rFonts w:ascii="Times New Roman" w:eastAsia="Times New Roman" w:hAnsi="Times New Roman" w:cs="Times New Roman"/>
          <w:sz w:val="23"/>
          <w:szCs w:val="23"/>
          <w:highlight w:val="white"/>
        </w:rPr>
      </w:pPr>
      <w:r>
        <w:rPr>
          <w:rFonts w:ascii="Times New Roman" w:eastAsia="Times New Roman" w:hAnsi="Times New Roman" w:cs="Times New Roman"/>
          <w:sz w:val="23"/>
          <w:szCs w:val="23"/>
          <w:highlight w:val="white"/>
        </w:rPr>
        <w:t xml:space="preserve">обеспечению потребности внутреннего рынка страны в основных видах плодоовощной продукции, увеличению объемов экспорта картофеля до 300 </w:t>
      </w:r>
      <w:r>
        <w:rPr>
          <w:rFonts w:ascii="Times New Roman" w:eastAsia="Times New Roman" w:hAnsi="Times New Roman" w:cs="Times New Roman"/>
          <w:sz w:val="23"/>
          <w:szCs w:val="23"/>
          <w:highlight w:val="white"/>
        </w:rPr>
        <w:lastRenderedPageBreak/>
        <w:t>тыс. тонн и стабилизации объемов экспорта свежих овощей (томатов, огурцов, лука репчатого, капусты, моркови, свеклы) на уровне 195 тыс. тонн;</w:t>
      </w:r>
    </w:p>
    <w:p w:rsidR="002D3DB7" w:rsidRDefault="00F95249" w:rsidP="00BF7012">
      <w:pPr>
        <w:numPr>
          <w:ilvl w:val="0"/>
          <w:numId w:val="5"/>
        </w:numPr>
        <w:contextualSpacing/>
        <w:jc w:val="both"/>
        <w:rPr>
          <w:rFonts w:ascii="Times New Roman" w:eastAsia="Times New Roman" w:hAnsi="Times New Roman" w:cs="Times New Roman"/>
          <w:sz w:val="23"/>
          <w:szCs w:val="23"/>
          <w:highlight w:val="white"/>
        </w:rPr>
      </w:pPr>
      <w:r>
        <w:rPr>
          <w:rFonts w:ascii="Times New Roman" w:eastAsia="Times New Roman" w:hAnsi="Times New Roman" w:cs="Times New Roman"/>
          <w:sz w:val="23"/>
          <w:szCs w:val="23"/>
          <w:highlight w:val="white"/>
        </w:rPr>
        <w:t>увеличению объемов экспорта муки до 75 тыс. тонн и крупяной продукции до 10 тыс. тонн;</w:t>
      </w:r>
    </w:p>
    <w:p w:rsidR="002D3DB7" w:rsidRDefault="00F95249" w:rsidP="00BF7012">
      <w:pPr>
        <w:numPr>
          <w:ilvl w:val="0"/>
          <w:numId w:val="5"/>
        </w:numPr>
        <w:contextualSpacing/>
        <w:jc w:val="both"/>
        <w:rPr>
          <w:rFonts w:ascii="Times New Roman" w:eastAsia="Times New Roman" w:hAnsi="Times New Roman" w:cs="Times New Roman"/>
          <w:sz w:val="23"/>
          <w:szCs w:val="23"/>
          <w:highlight w:val="white"/>
        </w:rPr>
      </w:pPr>
      <w:r>
        <w:rPr>
          <w:rFonts w:ascii="Times New Roman" w:eastAsia="Times New Roman" w:hAnsi="Times New Roman" w:cs="Times New Roman"/>
          <w:sz w:val="23"/>
          <w:szCs w:val="23"/>
          <w:highlight w:val="white"/>
        </w:rPr>
        <w:t>увеличению объемов производства свекловичного сахара до 620 тыс. тонн и сохранению его экспортного потенциала на уровне не менее 239 тыс. тонн.”</w:t>
      </w:r>
      <w:r w:rsidR="00690E7E">
        <w:rPr>
          <w:rStyle w:val="aff1"/>
          <w:rFonts w:ascii="Times New Roman" w:eastAsia="Times New Roman" w:hAnsi="Times New Roman" w:cs="Times New Roman"/>
          <w:sz w:val="23"/>
          <w:szCs w:val="23"/>
          <w:highlight w:val="white"/>
        </w:rPr>
        <w:footnoteReference w:id="127"/>
      </w:r>
    </w:p>
    <w:p w:rsidR="002D3DB7" w:rsidRDefault="002D3DB7" w:rsidP="00BF7012">
      <w:pPr>
        <w:jc w:val="both"/>
        <w:rPr>
          <w:rFonts w:ascii="Times New Roman" w:eastAsia="Times New Roman" w:hAnsi="Times New Roman" w:cs="Times New Roman"/>
          <w:sz w:val="23"/>
          <w:szCs w:val="23"/>
          <w:highlight w:val="white"/>
        </w:rPr>
      </w:pPr>
    </w:p>
    <w:p w:rsidR="00690E7E" w:rsidRDefault="00690E7E" w:rsidP="00BF7012">
      <w:pPr>
        <w:jc w:val="both"/>
        <w:rPr>
          <w:rFonts w:ascii="Times New Roman" w:eastAsia="Times New Roman" w:hAnsi="Times New Roman" w:cs="Times New Roman"/>
          <w:sz w:val="23"/>
          <w:szCs w:val="23"/>
        </w:rPr>
      </w:pPr>
      <w:r w:rsidRPr="00690E7E">
        <w:rPr>
          <w:rFonts w:ascii="Times New Roman" w:eastAsia="Times New Roman" w:hAnsi="Times New Roman" w:cs="Times New Roman"/>
          <w:sz w:val="23"/>
          <w:szCs w:val="23"/>
        </w:rPr>
        <w:t>2) Техническое переоснащение и информатизация агропромышленного комплекса</w:t>
      </w:r>
    </w:p>
    <w:p w:rsidR="00690E7E" w:rsidRDefault="00690E7E" w:rsidP="00BF7012">
      <w:pPr>
        <w:jc w:val="both"/>
        <w:rPr>
          <w:rFonts w:ascii="Times New Roman" w:eastAsia="Times New Roman" w:hAnsi="Times New Roman" w:cs="Times New Roman"/>
          <w:sz w:val="23"/>
          <w:szCs w:val="23"/>
        </w:rPr>
      </w:pPr>
    </w:p>
    <w:p w:rsidR="00DD77C1" w:rsidRPr="00690E7E" w:rsidRDefault="00DD77C1" w:rsidP="00BF7012">
      <w:pPr>
        <w:jc w:val="both"/>
        <w:rPr>
          <w:rFonts w:ascii="Times New Roman" w:eastAsia="Times New Roman" w:hAnsi="Times New Roman" w:cs="Times New Roman"/>
          <w:sz w:val="23"/>
          <w:szCs w:val="23"/>
        </w:rPr>
      </w:pPr>
    </w:p>
    <w:p w:rsidR="00690E7E" w:rsidRPr="00690E7E" w:rsidRDefault="00690E7E" w:rsidP="00BF7012">
      <w:pPr>
        <w:jc w:val="both"/>
        <w:rPr>
          <w:rFonts w:ascii="Times New Roman" w:eastAsia="Times New Roman" w:hAnsi="Times New Roman" w:cs="Times New Roman"/>
          <w:sz w:val="23"/>
          <w:szCs w:val="23"/>
        </w:rPr>
      </w:pPr>
      <w:r w:rsidRPr="00690E7E">
        <w:rPr>
          <w:rFonts w:ascii="Times New Roman" w:eastAsia="Times New Roman" w:hAnsi="Times New Roman" w:cs="Times New Roman"/>
          <w:sz w:val="23"/>
          <w:szCs w:val="23"/>
        </w:rPr>
        <w:t xml:space="preserve">В рамках данной подпрограммы одной из задач является: </w:t>
      </w:r>
      <w:r>
        <w:rPr>
          <w:rFonts w:ascii="Times New Roman" w:eastAsia="Times New Roman" w:hAnsi="Times New Roman" w:cs="Times New Roman"/>
          <w:sz w:val="23"/>
          <w:szCs w:val="23"/>
          <w:highlight w:val="white"/>
        </w:rPr>
        <w:t>“</w:t>
      </w:r>
      <w:r w:rsidRPr="00690E7E">
        <w:rPr>
          <w:rFonts w:ascii="Times New Roman" w:eastAsia="Times New Roman" w:hAnsi="Times New Roman" w:cs="Times New Roman"/>
          <w:sz w:val="23"/>
          <w:szCs w:val="23"/>
        </w:rPr>
        <w:t>… совершенствование структуры машинно-тракторного парка сельскохозяйственных организаций и увеличение использования широкозахватных почвообрабатывающих и почвообрабатывающих посевных агрегатов, машин для внесения минеральных и известковых материалов, косилок блочно-модульного типа, большегрузных машин для внесения твердых и жидких органических удобрений.</w:t>
      </w:r>
      <w:r>
        <w:rPr>
          <w:rFonts w:ascii="Times New Roman" w:eastAsia="Times New Roman" w:hAnsi="Times New Roman" w:cs="Times New Roman"/>
          <w:sz w:val="23"/>
          <w:szCs w:val="23"/>
          <w:highlight w:val="white"/>
        </w:rPr>
        <w:t>”</w:t>
      </w:r>
      <w:r>
        <w:rPr>
          <w:rStyle w:val="aff1"/>
          <w:rFonts w:ascii="Times New Roman" w:eastAsia="Times New Roman" w:hAnsi="Times New Roman" w:cs="Times New Roman"/>
          <w:sz w:val="23"/>
          <w:szCs w:val="23"/>
          <w:highlight w:val="white"/>
        </w:rPr>
        <w:footnoteReference w:id="128"/>
      </w:r>
    </w:p>
    <w:p w:rsidR="00690E7E" w:rsidRDefault="00690E7E" w:rsidP="00BF7012">
      <w:pPr>
        <w:jc w:val="both"/>
        <w:rPr>
          <w:rFonts w:ascii="Times New Roman" w:eastAsia="Times New Roman" w:hAnsi="Times New Roman" w:cs="Times New Roman"/>
          <w:sz w:val="23"/>
          <w:szCs w:val="23"/>
          <w:highlight w:val="white"/>
        </w:rPr>
      </w:pPr>
      <w:r w:rsidRPr="00690E7E">
        <w:rPr>
          <w:rFonts w:ascii="Times New Roman" w:eastAsia="Times New Roman" w:hAnsi="Times New Roman" w:cs="Times New Roman"/>
          <w:sz w:val="23"/>
          <w:szCs w:val="23"/>
        </w:rPr>
        <w:t xml:space="preserve">Одним из ожидаемых результатов подпрограммы является:.. </w:t>
      </w:r>
      <w:r>
        <w:rPr>
          <w:rFonts w:ascii="Times New Roman" w:eastAsia="Times New Roman" w:hAnsi="Times New Roman" w:cs="Times New Roman"/>
          <w:sz w:val="23"/>
          <w:szCs w:val="23"/>
          <w:highlight w:val="white"/>
        </w:rPr>
        <w:t>“</w:t>
      </w:r>
      <w:r w:rsidRPr="00690E7E">
        <w:rPr>
          <w:rFonts w:ascii="Times New Roman" w:eastAsia="Times New Roman" w:hAnsi="Times New Roman" w:cs="Times New Roman"/>
          <w:sz w:val="23"/>
          <w:szCs w:val="23"/>
        </w:rPr>
        <w:t>…увеличению до 30–35 процентов использования широкозахватных почвообрабатывающих и почвообрабатывающих посевных агрегатов, машин для внесения минеральных и известковых материалов, косилок блочно-модульного типа, большегрузных машин для внесения твердых и</w:t>
      </w:r>
      <w:r w:rsidR="008E513A">
        <w:rPr>
          <w:rFonts w:ascii="Times New Roman" w:eastAsia="Times New Roman" w:hAnsi="Times New Roman" w:cs="Times New Roman"/>
          <w:sz w:val="23"/>
          <w:szCs w:val="23"/>
        </w:rPr>
        <w:t xml:space="preserve"> жидких органических удобрений</w:t>
      </w:r>
      <w:r w:rsidRPr="00690E7E">
        <w:rPr>
          <w:rFonts w:ascii="Times New Roman" w:eastAsia="Times New Roman" w:hAnsi="Times New Roman" w:cs="Times New Roman"/>
          <w:sz w:val="23"/>
          <w:szCs w:val="23"/>
        </w:rPr>
        <w:t>.</w:t>
      </w:r>
      <w:r>
        <w:rPr>
          <w:rFonts w:ascii="Times New Roman" w:eastAsia="Times New Roman" w:hAnsi="Times New Roman" w:cs="Times New Roman"/>
          <w:sz w:val="23"/>
          <w:szCs w:val="23"/>
          <w:highlight w:val="white"/>
        </w:rPr>
        <w:t>”</w:t>
      </w:r>
      <w:r>
        <w:rPr>
          <w:rStyle w:val="aff1"/>
          <w:rFonts w:ascii="Times New Roman" w:eastAsia="Times New Roman" w:hAnsi="Times New Roman" w:cs="Times New Roman"/>
          <w:sz w:val="23"/>
          <w:szCs w:val="23"/>
          <w:highlight w:val="white"/>
        </w:rPr>
        <w:footnoteReference w:id="129"/>
      </w:r>
    </w:p>
    <w:p w:rsidR="00690E7E" w:rsidRDefault="00690E7E" w:rsidP="00BF7012">
      <w:pPr>
        <w:jc w:val="both"/>
        <w:rPr>
          <w:rFonts w:ascii="Times New Roman" w:eastAsia="Times New Roman" w:hAnsi="Times New Roman" w:cs="Times New Roman"/>
          <w:sz w:val="23"/>
          <w:szCs w:val="23"/>
        </w:rPr>
      </w:pPr>
    </w:p>
    <w:p w:rsidR="00DD77C1" w:rsidRPr="00690E7E" w:rsidRDefault="00DD77C1" w:rsidP="00BF7012">
      <w:pPr>
        <w:jc w:val="both"/>
        <w:rPr>
          <w:rFonts w:ascii="Times New Roman" w:eastAsia="Times New Roman" w:hAnsi="Times New Roman" w:cs="Times New Roman"/>
          <w:sz w:val="23"/>
          <w:szCs w:val="23"/>
        </w:rPr>
      </w:pPr>
    </w:p>
    <w:p w:rsidR="00690E7E" w:rsidRDefault="00690E7E" w:rsidP="00BF7012">
      <w:pPr>
        <w:jc w:val="both"/>
        <w:rPr>
          <w:rFonts w:ascii="Times New Roman" w:eastAsia="Times New Roman" w:hAnsi="Times New Roman" w:cs="Times New Roman"/>
          <w:sz w:val="23"/>
          <w:szCs w:val="23"/>
        </w:rPr>
      </w:pPr>
      <w:r w:rsidRPr="00690E7E">
        <w:rPr>
          <w:rFonts w:ascii="Times New Roman" w:eastAsia="Times New Roman" w:hAnsi="Times New Roman" w:cs="Times New Roman"/>
          <w:sz w:val="23"/>
          <w:szCs w:val="23"/>
        </w:rPr>
        <w:t>3) Сохранение и использование мелиорированных земель;</w:t>
      </w:r>
    </w:p>
    <w:p w:rsidR="00690E7E" w:rsidRPr="00690E7E" w:rsidRDefault="00690E7E" w:rsidP="00BF7012">
      <w:pPr>
        <w:jc w:val="both"/>
        <w:rPr>
          <w:rFonts w:ascii="Times New Roman" w:eastAsia="Times New Roman" w:hAnsi="Times New Roman" w:cs="Times New Roman"/>
          <w:sz w:val="23"/>
          <w:szCs w:val="23"/>
        </w:rPr>
      </w:pPr>
    </w:p>
    <w:p w:rsidR="00690E7E" w:rsidRPr="00690E7E" w:rsidRDefault="00690E7E" w:rsidP="00BF7012">
      <w:pPr>
        <w:jc w:val="both"/>
        <w:rPr>
          <w:rFonts w:ascii="Times New Roman" w:eastAsia="Times New Roman" w:hAnsi="Times New Roman" w:cs="Times New Roman"/>
          <w:sz w:val="23"/>
          <w:szCs w:val="23"/>
        </w:rPr>
      </w:pPr>
      <w:r w:rsidRPr="00690E7E">
        <w:rPr>
          <w:rFonts w:ascii="Times New Roman" w:eastAsia="Times New Roman" w:hAnsi="Times New Roman" w:cs="Times New Roman"/>
          <w:sz w:val="23"/>
          <w:szCs w:val="23"/>
        </w:rPr>
        <w:t xml:space="preserve">Целевым показателем данной подпрограммы является </w:t>
      </w:r>
      <w:r>
        <w:rPr>
          <w:rFonts w:ascii="Times New Roman" w:eastAsia="Times New Roman" w:hAnsi="Times New Roman" w:cs="Times New Roman"/>
          <w:sz w:val="23"/>
          <w:szCs w:val="23"/>
          <w:highlight w:val="white"/>
        </w:rPr>
        <w:t>“</w:t>
      </w:r>
      <w:r w:rsidRPr="00690E7E">
        <w:rPr>
          <w:rFonts w:ascii="Times New Roman" w:eastAsia="Times New Roman" w:hAnsi="Times New Roman" w:cs="Times New Roman"/>
          <w:sz w:val="23"/>
          <w:szCs w:val="23"/>
        </w:rPr>
        <w:t>…ввод в сельскохозяйственный оборот реконструированных мелиоративных систем и вновь мелиорированных сельскохозяйственных земель.</w:t>
      </w:r>
      <w:r>
        <w:rPr>
          <w:rFonts w:ascii="Times New Roman" w:eastAsia="Times New Roman" w:hAnsi="Times New Roman" w:cs="Times New Roman"/>
          <w:sz w:val="23"/>
          <w:szCs w:val="23"/>
          <w:highlight w:val="white"/>
        </w:rPr>
        <w:t>”</w:t>
      </w:r>
      <w:r w:rsidR="004A6E05">
        <w:rPr>
          <w:rStyle w:val="aff1"/>
          <w:rFonts w:ascii="Times New Roman" w:eastAsia="Times New Roman" w:hAnsi="Times New Roman" w:cs="Times New Roman"/>
          <w:sz w:val="23"/>
          <w:szCs w:val="23"/>
          <w:highlight w:val="white"/>
        </w:rPr>
        <w:footnoteReference w:id="130"/>
      </w:r>
    </w:p>
    <w:p w:rsidR="00690E7E" w:rsidRPr="00690E7E" w:rsidRDefault="00690E7E" w:rsidP="00BF7012">
      <w:pPr>
        <w:jc w:val="both"/>
        <w:rPr>
          <w:rFonts w:ascii="Times New Roman" w:eastAsia="Times New Roman" w:hAnsi="Times New Roman" w:cs="Times New Roman"/>
          <w:sz w:val="23"/>
          <w:szCs w:val="23"/>
        </w:rPr>
      </w:pPr>
      <w:r w:rsidRPr="00690E7E">
        <w:rPr>
          <w:rFonts w:ascii="Times New Roman" w:eastAsia="Times New Roman" w:hAnsi="Times New Roman" w:cs="Times New Roman"/>
          <w:sz w:val="23"/>
          <w:szCs w:val="23"/>
        </w:rPr>
        <w:t xml:space="preserve">Для достижения данного показателя предлагается решить задачи по </w:t>
      </w:r>
      <w:r>
        <w:rPr>
          <w:rFonts w:ascii="Times New Roman" w:eastAsia="Times New Roman" w:hAnsi="Times New Roman" w:cs="Times New Roman"/>
          <w:sz w:val="23"/>
          <w:szCs w:val="23"/>
          <w:highlight w:val="white"/>
        </w:rPr>
        <w:t>“</w:t>
      </w:r>
      <w:r w:rsidRPr="00690E7E">
        <w:rPr>
          <w:rFonts w:ascii="Times New Roman" w:eastAsia="Times New Roman" w:hAnsi="Times New Roman" w:cs="Times New Roman"/>
          <w:sz w:val="23"/>
          <w:szCs w:val="23"/>
        </w:rPr>
        <w:t>…повышению продуктивности мелиорированных сельскохозяйственных земель, созданию и поддержанию оптимального для сельскохозяйственных растений водного режима почв за счет проведения мелиоративных мероприятий.</w:t>
      </w:r>
      <w:r>
        <w:rPr>
          <w:rFonts w:ascii="Times New Roman" w:eastAsia="Times New Roman" w:hAnsi="Times New Roman" w:cs="Times New Roman"/>
          <w:sz w:val="23"/>
          <w:szCs w:val="23"/>
          <w:highlight w:val="white"/>
        </w:rPr>
        <w:t>”</w:t>
      </w:r>
      <w:r w:rsidR="004A6E05">
        <w:rPr>
          <w:rStyle w:val="aff1"/>
          <w:rFonts w:ascii="Times New Roman" w:eastAsia="Times New Roman" w:hAnsi="Times New Roman" w:cs="Times New Roman"/>
          <w:sz w:val="23"/>
          <w:szCs w:val="23"/>
          <w:highlight w:val="white"/>
        </w:rPr>
        <w:footnoteReference w:id="131"/>
      </w:r>
    </w:p>
    <w:p w:rsidR="00690E7E" w:rsidRPr="00690E7E" w:rsidRDefault="00690E7E" w:rsidP="00BF7012">
      <w:pPr>
        <w:jc w:val="both"/>
        <w:rPr>
          <w:rFonts w:ascii="Times New Roman" w:eastAsia="Times New Roman" w:hAnsi="Times New Roman" w:cs="Times New Roman"/>
          <w:sz w:val="23"/>
          <w:szCs w:val="23"/>
        </w:rPr>
      </w:pPr>
      <w:r w:rsidRPr="00690E7E">
        <w:rPr>
          <w:rFonts w:ascii="Times New Roman" w:eastAsia="Times New Roman" w:hAnsi="Times New Roman" w:cs="Times New Roman"/>
          <w:sz w:val="23"/>
          <w:szCs w:val="23"/>
        </w:rPr>
        <w:t xml:space="preserve">Одним из ожидаемых результатов является: </w:t>
      </w:r>
      <w:r>
        <w:rPr>
          <w:rFonts w:ascii="Times New Roman" w:eastAsia="Times New Roman" w:hAnsi="Times New Roman" w:cs="Times New Roman"/>
          <w:sz w:val="23"/>
          <w:szCs w:val="23"/>
          <w:highlight w:val="white"/>
        </w:rPr>
        <w:t>“</w:t>
      </w:r>
      <w:r w:rsidRPr="00690E7E">
        <w:rPr>
          <w:rFonts w:ascii="Times New Roman" w:eastAsia="Times New Roman" w:hAnsi="Times New Roman" w:cs="Times New Roman"/>
          <w:sz w:val="23"/>
          <w:szCs w:val="23"/>
        </w:rPr>
        <w:t>…реконструкции мелиоративных систем на площади 179 тыс. гектаров при внесении оптимальных доз удобрений, что обеспечит увеличение урожайности сельскохозяйственных растений в 1,3–3 раза в зависимости от вида и исходной степени изношенности систем и дополнительное получение урожая в объеме около 3,5</w:t>
      </w:r>
      <w:r w:rsidR="008E513A">
        <w:rPr>
          <w:rFonts w:ascii="Times New Roman" w:eastAsia="Times New Roman" w:hAnsi="Times New Roman" w:cs="Times New Roman"/>
          <w:sz w:val="23"/>
          <w:szCs w:val="23"/>
        </w:rPr>
        <w:t xml:space="preserve"> млн. центнеров кормовых единиц</w:t>
      </w:r>
      <w:r w:rsidR="008E513A">
        <w:rPr>
          <w:rFonts w:ascii="Times New Roman" w:eastAsia="Times New Roman" w:hAnsi="Times New Roman" w:cs="Times New Roman"/>
          <w:sz w:val="23"/>
          <w:szCs w:val="23"/>
          <w:lang w:val="ru-RU"/>
        </w:rPr>
        <w:t>.</w:t>
      </w:r>
      <w:r>
        <w:rPr>
          <w:rFonts w:ascii="Times New Roman" w:eastAsia="Times New Roman" w:hAnsi="Times New Roman" w:cs="Times New Roman"/>
          <w:sz w:val="23"/>
          <w:szCs w:val="23"/>
          <w:highlight w:val="white"/>
        </w:rPr>
        <w:t>”</w:t>
      </w:r>
      <w:r w:rsidR="004A6E05">
        <w:rPr>
          <w:rStyle w:val="aff1"/>
          <w:rFonts w:ascii="Times New Roman" w:eastAsia="Times New Roman" w:hAnsi="Times New Roman" w:cs="Times New Roman"/>
          <w:sz w:val="23"/>
          <w:szCs w:val="23"/>
          <w:highlight w:val="white"/>
        </w:rPr>
        <w:footnoteReference w:id="132"/>
      </w:r>
    </w:p>
    <w:p w:rsidR="00DD77C1" w:rsidRPr="00690E7E" w:rsidRDefault="00DD77C1" w:rsidP="00BF7012">
      <w:pPr>
        <w:jc w:val="both"/>
        <w:rPr>
          <w:rFonts w:ascii="Times New Roman" w:eastAsia="Times New Roman" w:hAnsi="Times New Roman" w:cs="Times New Roman"/>
          <w:sz w:val="23"/>
          <w:szCs w:val="23"/>
        </w:rPr>
      </w:pPr>
    </w:p>
    <w:p w:rsidR="002D3DB7" w:rsidRDefault="00690E7E" w:rsidP="00BF7012">
      <w:pPr>
        <w:jc w:val="both"/>
        <w:rPr>
          <w:rFonts w:ascii="Times New Roman" w:eastAsia="Times New Roman" w:hAnsi="Times New Roman" w:cs="Times New Roman"/>
          <w:sz w:val="23"/>
          <w:szCs w:val="23"/>
          <w:highlight w:val="white"/>
        </w:rPr>
      </w:pPr>
      <w:r w:rsidRPr="00690E7E">
        <w:rPr>
          <w:rFonts w:ascii="Times New Roman" w:eastAsia="Times New Roman" w:hAnsi="Times New Roman" w:cs="Times New Roman"/>
          <w:sz w:val="23"/>
          <w:szCs w:val="23"/>
        </w:rPr>
        <w:lastRenderedPageBreak/>
        <w:t xml:space="preserve">Поскольку целевые показатели реализации госпрограммы не предусматривают оценку изменений в структуре потребления и производства органических удобрений, оценить реальное воздействие данной программы на исследуемый нами объект не представляется возможным. С другой стороны, стоит отметить реальное воздействие на положение дел на рынке преобразований по отделению органического земледелия от интенсивного и, в частности, ПРООН «Содействие переходу Республики Беларусь к «зеленой» экономике». К примеру, в СМИ отмечается, что в </w:t>
      </w:r>
      <w:proofErr w:type="spellStart"/>
      <w:r w:rsidRPr="00690E7E">
        <w:rPr>
          <w:rFonts w:ascii="Times New Roman" w:eastAsia="Times New Roman" w:hAnsi="Times New Roman" w:cs="Times New Roman"/>
          <w:sz w:val="23"/>
          <w:szCs w:val="23"/>
        </w:rPr>
        <w:t>Червенском</w:t>
      </w:r>
      <w:proofErr w:type="spellEnd"/>
      <w:r w:rsidRPr="00690E7E">
        <w:rPr>
          <w:rFonts w:ascii="Times New Roman" w:eastAsia="Times New Roman" w:hAnsi="Times New Roman" w:cs="Times New Roman"/>
          <w:sz w:val="23"/>
          <w:szCs w:val="23"/>
        </w:rPr>
        <w:t xml:space="preserve"> районе запустили мобильную установку по производству гуминовых удобрений</w:t>
      </w:r>
      <w:r w:rsidR="007B4815">
        <w:rPr>
          <w:rStyle w:val="aff1"/>
          <w:rFonts w:ascii="Times New Roman" w:eastAsia="Times New Roman" w:hAnsi="Times New Roman" w:cs="Times New Roman"/>
          <w:sz w:val="23"/>
          <w:szCs w:val="23"/>
        </w:rPr>
        <w:footnoteReference w:id="133"/>
      </w:r>
      <w:r w:rsidRPr="00690E7E">
        <w:rPr>
          <w:rFonts w:ascii="Times New Roman" w:eastAsia="Times New Roman" w:hAnsi="Times New Roman" w:cs="Times New Roman"/>
          <w:sz w:val="23"/>
          <w:szCs w:val="23"/>
        </w:rPr>
        <w:t>, «Правительство Беларуси согласилось с предложением Северной экологической финансовой корпорации (NEFCO) профинансировать проект «НЕФКО 6/16 ОАО «</w:t>
      </w:r>
      <w:proofErr w:type="spellStart"/>
      <w:r w:rsidRPr="00690E7E">
        <w:rPr>
          <w:rFonts w:ascii="Times New Roman" w:eastAsia="Times New Roman" w:hAnsi="Times New Roman" w:cs="Times New Roman"/>
          <w:sz w:val="23"/>
          <w:szCs w:val="23"/>
        </w:rPr>
        <w:t>Белагропромбанк</w:t>
      </w:r>
      <w:proofErr w:type="spellEnd"/>
      <w:r w:rsidRPr="00690E7E">
        <w:rPr>
          <w:rFonts w:ascii="Times New Roman" w:eastAsia="Times New Roman" w:hAnsi="Times New Roman" w:cs="Times New Roman"/>
          <w:sz w:val="23"/>
          <w:szCs w:val="23"/>
        </w:rPr>
        <w:t xml:space="preserve">». С банком будет заключен кредитный договор на сумму до 5 </w:t>
      </w:r>
      <w:proofErr w:type="spellStart"/>
      <w:r w:rsidRPr="00690E7E">
        <w:rPr>
          <w:rFonts w:ascii="Times New Roman" w:eastAsia="Times New Roman" w:hAnsi="Times New Roman" w:cs="Times New Roman"/>
          <w:sz w:val="23"/>
          <w:szCs w:val="23"/>
        </w:rPr>
        <w:t>млн</w:t>
      </w:r>
      <w:proofErr w:type="spellEnd"/>
      <w:r w:rsidRPr="00690E7E">
        <w:rPr>
          <w:rFonts w:ascii="Times New Roman" w:eastAsia="Times New Roman" w:hAnsi="Times New Roman" w:cs="Times New Roman"/>
          <w:sz w:val="23"/>
          <w:szCs w:val="23"/>
        </w:rPr>
        <w:t xml:space="preserve"> евро на открытие кредитной линии для поддержки инвестиционных проектов в сфере </w:t>
      </w:r>
      <w:proofErr w:type="spellStart"/>
      <w:r w:rsidRPr="00690E7E">
        <w:rPr>
          <w:rFonts w:ascii="Times New Roman" w:eastAsia="Times New Roman" w:hAnsi="Times New Roman" w:cs="Times New Roman"/>
          <w:sz w:val="23"/>
          <w:szCs w:val="23"/>
        </w:rPr>
        <w:t>биогазовой</w:t>
      </w:r>
      <w:proofErr w:type="spellEnd"/>
      <w:r w:rsidRPr="00690E7E">
        <w:rPr>
          <w:rFonts w:ascii="Times New Roman" w:eastAsia="Times New Roman" w:hAnsi="Times New Roman" w:cs="Times New Roman"/>
          <w:sz w:val="23"/>
          <w:szCs w:val="23"/>
        </w:rPr>
        <w:t xml:space="preserve"> индустрии, использования органических удобрений и </w:t>
      </w:r>
      <w:proofErr w:type="spellStart"/>
      <w:r w:rsidRPr="00690E7E">
        <w:rPr>
          <w:rFonts w:ascii="Times New Roman" w:eastAsia="Times New Roman" w:hAnsi="Times New Roman" w:cs="Times New Roman"/>
          <w:sz w:val="23"/>
          <w:szCs w:val="23"/>
        </w:rPr>
        <w:t>энергоэффективности</w:t>
      </w:r>
      <w:proofErr w:type="spellEnd"/>
      <w:r w:rsidRPr="00690E7E">
        <w:rPr>
          <w:rFonts w:ascii="Times New Roman" w:eastAsia="Times New Roman" w:hAnsi="Times New Roman" w:cs="Times New Roman"/>
          <w:sz w:val="23"/>
          <w:szCs w:val="23"/>
        </w:rPr>
        <w:t>.»</w:t>
      </w:r>
      <w:r w:rsidR="00FA4E3D" w:rsidRPr="00FA4E3D">
        <w:rPr>
          <w:rStyle w:val="aff1"/>
          <w:rFonts w:ascii="Times New Roman" w:eastAsia="Times New Roman" w:hAnsi="Times New Roman" w:cs="Times New Roman"/>
          <w:sz w:val="23"/>
          <w:szCs w:val="23"/>
        </w:rPr>
        <w:t xml:space="preserve"> </w:t>
      </w:r>
      <w:r w:rsidR="00FA4E3D">
        <w:rPr>
          <w:rStyle w:val="aff1"/>
          <w:rFonts w:ascii="Times New Roman" w:eastAsia="Times New Roman" w:hAnsi="Times New Roman" w:cs="Times New Roman"/>
          <w:sz w:val="23"/>
          <w:szCs w:val="23"/>
        </w:rPr>
        <w:footnoteReference w:id="134"/>
      </w:r>
      <w:r w:rsidRPr="00690E7E">
        <w:rPr>
          <w:rFonts w:ascii="Times New Roman" w:eastAsia="Times New Roman" w:hAnsi="Times New Roman" w:cs="Times New Roman"/>
          <w:sz w:val="23"/>
          <w:szCs w:val="23"/>
        </w:rPr>
        <w:t xml:space="preserve">. Также сообщается, что реализуется иные программы по производству жидких гуминовых удобрений и </w:t>
      </w:r>
      <w:proofErr w:type="spellStart"/>
      <w:r w:rsidRPr="00690E7E">
        <w:rPr>
          <w:rFonts w:ascii="Times New Roman" w:eastAsia="Times New Roman" w:hAnsi="Times New Roman" w:cs="Times New Roman"/>
          <w:sz w:val="23"/>
          <w:szCs w:val="23"/>
        </w:rPr>
        <w:t>биогумуса</w:t>
      </w:r>
      <w:proofErr w:type="spellEnd"/>
      <w:r w:rsidRPr="00690E7E">
        <w:rPr>
          <w:rFonts w:ascii="Times New Roman" w:eastAsia="Times New Roman" w:hAnsi="Times New Roman" w:cs="Times New Roman"/>
          <w:sz w:val="23"/>
          <w:szCs w:val="23"/>
        </w:rPr>
        <w:t>.</w:t>
      </w:r>
      <w:r w:rsidR="00FA4E3D">
        <w:rPr>
          <w:rStyle w:val="aff1"/>
          <w:rFonts w:ascii="Times New Roman" w:eastAsia="Times New Roman" w:hAnsi="Times New Roman" w:cs="Times New Roman"/>
          <w:sz w:val="23"/>
          <w:szCs w:val="23"/>
        </w:rPr>
        <w:footnoteReference w:id="135"/>
      </w:r>
    </w:p>
    <w:p w:rsidR="002D3DB7" w:rsidRDefault="002D3DB7" w:rsidP="00BF7012">
      <w:pPr>
        <w:jc w:val="both"/>
        <w:rPr>
          <w:rFonts w:ascii="Times New Roman" w:eastAsia="Times New Roman" w:hAnsi="Times New Roman" w:cs="Times New Roman"/>
          <w:sz w:val="23"/>
          <w:szCs w:val="23"/>
          <w:highlight w:val="white"/>
        </w:rPr>
      </w:pPr>
    </w:p>
    <w:p w:rsidR="002D3DB7" w:rsidRDefault="00F95249" w:rsidP="00D24DEC">
      <w:pPr>
        <w:pStyle w:val="21"/>
        <w:rPr>
          <w:highlight w:val="white"/>
        </w:rPr>
      </w:pPr>
      <w:bookmarkStart w:id="28" w:name="_Toc507462193"/>
      <w:r>
        <w:rPr>
          <w:highlight w:val="white"/>
        </w:rPr>
        <w:t>4.6. Драйверы спроса на российском и белорусском рынке</w:t>
      </w:r>
      <w:bookmarkEnd w:id="28"/>
    </w:p>
    <w:p w:rsidR="002D3DB7" w:rsidRDefault="002D3DB7">
      <w:pPr>
        <w:rPr>
          <w:rFonts w:ascii="Times New Roman" w:eastAsia="Times New Roman" w:hAnsi="Times New Roman" w:cs="Times New Roman"/>
          <w:sz w:val="23"/>
          <w:szCs w:val="23"/>
          <w:highlight w:val="white"/>
        </w:rPr>
      </w:pPr>
    </w:p>
    <w:p w:rsidR="002D3DB7" w:rsidRDefault="00F95249">
      <w:pPr>
        <w:rPr>
          <w:rFonts w:ascii="Times New Roman" w:eastAsia="Times New Roman" w:hAnsi="Times New Roman" w:cs="Times New Roman"/>
          <w:sz w:val="23"/>
          <w:szCs w:val="23"/>
          <w:highlight w:val="white"/>
        </w:rPr>
      </w:pPr>
      <w:r>
        <w:rPr>
          <w:rFonts w:ascii="Times New Roman" w:eastAsia="Times New Roman" w:hAnsi="Times New Roman" w:cs="Times New Roman"/>
          <w:sz w:val="23"/>
          <w:szCs w:val="23"/>
          <w:highlight w:val="white"/>
        </w:rPr>
        <w:t>Основными драйверами спроса видятся следующие факторы.</w:t>
      </w:r>
    </w:p>
    <w:p w:rsidR="002D3DB7" w:rsidRDefault="002D3DB7">
      <w:pPr>
        <w:rPr>
          <w:rFonts w:ascii="Times New Roman" w:eastAsia="Times New Roman" w:hAnsi="Times New Roman" w:cs="Times New Roman"/>
          <w:sz w:val="23"/>
          <w:szCs w:val="23"/>
          <w:highlight w:val="white"/>
        </w:rPr>
      </w:pPr>
    </w:p>
    <w:p w:rsidR="002D3DB7" w:rsidRDefault="00F95249">
      <w:pPr>
        <w:rPr>
          <w:rFonts w:ascii="Times New Roman" w:eastAsia="Times New Roman" w:hAnsi="Times New Roman" w:cs="Times New Roman"/>
          <w:sz w:val="23"/>
          <w:szCs w:val="23"/>
          <w:highlight w:val="white"/>
        </w:rPr>
      </w:pPr>
      <w:r>
        <w:rPr>
          <w:rFonts w:ascii="Times New Roman" w:eastAsia="Times New Roman" w:hAnsi="Times New Roman" w:cs="Times New Roman"/>
          <w:sz w:val="23"/>
          <w:szCs w:val="23"/>
          <w:highlight w:val="white"/>
        </w:rPr>
        <w:t>В РФ:</w:t>
      </w:r>
    </w:p>
    <w:p w:rsidR="002D3DB7" w:rsidRDefault="00F95249">
      <w:pPr>
        <w:numPr>
          <w:ilvl w:val="0"/>
          <w:numId w:val="17"/>
        </w:numPr>
        <w:contextualSpacing/>
        <w:rPr>
          <w:rFonts w:ascii="Times New Roman" w:eastAsia="Times New Roman" w:hAnsi="Times New Roman" w:cs="Times New Roman"/>
          <w:sz w:val="23"/>
          <w:szCs w:val="23"/>
          <w:highlight w:val="white"/>
        </w:rPr>
      </w:pPr>
      <w:r>
        <w:rPr>
          <w:rFonts w:ascii="Times New Roman" w:eastAsia="Times New Roman" w:hAnsi="Times New Roman" w:cs="Times New Roman"/>
          <w:sz w:val="23"/>
          <w:szCs w:val="23"/>
          <w:highlight w:val="white"/>
        </w:rPr>
        <w:t>рост площади земель, сертифицированных как органические;</w:t>
      </w:r>
    </w:p>
    <w:p w:rsidR="002D3DB7" w:rsidRDefault="00F95249">
      <w:pPr>
        <w:numPr>
          <w:ilvl w:val="0"/>
          <w:numId w:val="17"/>
        </w:numPr>
        <w:contextualSpacing/>
        <w:rPr>
          <w:rFonts w:ascii="Times New Roman" w:eastAsia="Times New Roman" w:hAnsi="Times New Roman" w:cs="Times New Roman"/>
          <w:sz w:val="23"/>
          <w:szCs w:val="23"/>
          <w:highlight w:val="white"/>
        </w:rPr>
      </w:pPr>
      <w:r>
        <w:rPr>
          <w:rFonts w:ascii="Times New Roman" w:eastAsia="Times New Roman" w:hAnsi="Times New Roman" w:cs="Times New Roman"/>
          <w:sz w:val="23"/>
          <w:szCs w:val="23"/>
          <w:highlight w:val="white"/>
        </w:rPr>
        <w:t>рост объема использования органических удобрений на гектар земли;</w:t>
      </w:r>
    </w:p>
    <w:p w:rsidR="002D3DB7" w:rsidRDefault="00F95249">
      <w:pPr>
        <w:numPr>
          <w:ilvl w:val="0"/>
          <w:numId w:val="17"/>
        </w:numPr>
        <w:contextualSpacing/>
        <w:rPr>
          <w:rFonts w:ascii="Times New Roman" w:eastAsia="Times New Roman" w:hAnsi="Times New Roman" w:cs="Times New Roman"/>
          <w:sz w:val="23"/>
          <w:szCs w:val="23"/>
          <w:highlight w:val="white"/>
        </w:rPr>
      </w:pPr>
      <w:r>
        <w:rPr>
          <w:rFonts w:ascii="Times New Roman" w:eastAsia="Times New Roman" w:hAnsi="Times New Roman" w:cs="Times New Roman"/>
          <w:sz w:val="23"/>
          <w:szCs w:val="23"/>
          <w:highlight w:val="white"/>
        </w:rPr>
        <w:t xml:space="preserve">тренд </w:t>
      </w:r>
      <w:proofErr w:type="spellStart"/>
      <w:r>
        <w:rPr>
          <w:rFonts w:ascii="Times New Roman" w:eastAsia="Times New Roman" w:hAnsi="Times New Roman" w:cs="Times New Roman"/>
          <w:b/>
          <w:sz w:val="23"/>
          <w:szCs w:val="23"/>
        </w:rPr>
        <w:t>импортозамещения</w:t>
      </w:r>
      <w:proofErr w:type="spellEnd"/>
      <w:r>
        <w:rPr>
          <w:rFonts w:ascii="Times New Roman" w:eastAsia="Times New Roman" w:hAnsi="Times New Roman" w:cs="Times New Roman"/>
          <w:sz w:val="23"/>
          <w:szCs w:val="23"/>
          <w:highlight w:val="white"/>
        </w:rPr>
        <w:t>;</w:t>
      </w:r>
    </w:p>
    <w:p w:rsidR="002D3DB7" w:rsidRDefault="00F95249">
      <w:pPr>
        <w:numPr>
          <w:ilvl w:val="0"/>
          <w:numId w:val="17"/>
        </w:numPr>
        <w:contextualSpacing/>
        <w:rPr>
          <w:rFonts w:ascii="Times New Roman" w:eastAsia="Times New Roman" w:hAnsi="Times New Roman" w:cs="Times New Roman"/>
          <w:sz w:val="23"/>
          <w:szCs w:val="23"/>
          <w:highlight w:val="white"/>
        </w:rPr>
      </w:pPr>
      <w:r>
        <w:rPr>
          <w:rFonts w:ascii="Times New Roman" w:eastAsia="Times New Roman" w:hAnsi="Times New Roman" w:cs="Times New Roman"/>
          <w:sz w:val="23"/>
          <w:szCs w:val="23"/>
          <w:highlight w:val="white"/>
        </w:rPr>
        <w:t>рекордный рост экспорта зерновых из РФ;</w:t>
      </w:r>
    </w:p>
    <w:p w:rsidR="002D3DB7" w:rsidRDefault="002D3DB7">
      <w:pPr>
        <w:rPr>
          <w:rFonts w:ascii="Times New Roman" w:eastAsia="Times New Roman" w:hAnsi="Times New Roman" w:cs="Times New Roman"/>
          <w:sz w:val="23"/>
          <w:szCs w:val="23"/>
          <w:highlight w:val="white"/>
        </w:rPr>
      </w:pPr>
    </w:p>
    <w:p w:rsidR="002D3DB7" w:rsidRDefault="00F95249">
      <w:pPr>
        <w:rPr>
          <w:rFonts w:ascii="Times New Roman" w:eastAsia="Times New Roman" w:hAnsi="Times New Roman" w:cs="Times New Roman"/>
          <w:sz w:val="23"/>
          <w:szCs w:val="23"/>
          <w:highlight w:val="white"/>
        </w:rPr>
      </w:pPr>
      <w:r>
        <w:rPr>
          <w:rFonts w:ascii="Times New Roman" w:eastAsia="Times New Roman" w:hAnsi="Times New Roman" w:cs="Times New Roman"/>
          <w:sz w:val="23"/>
          <w:szCs w:val="23"/>
          <w:highlight w:val="white"/>
        </w:rPr>
        <w:t>В РБ:</w:t>
      </w:r>
    </w:p>
    <w:p w:rsidR="002D3DB7" w:rsidRDefault="00F95249">
      <w:pPr>
        <w:numPr>
          <w:ilvl w:val="0"/>
          <w:numId w:val="17"/>
        </w:numPr>
        <w:contextualSpacing/>
        <w:rPr>
          <w:rFonts w:ascii="Times New Roman" w:eastAsia="Times New Roman" w:hAnsi="Times New Roman" w:cs="Times New Roman"/>
          <w:sz w:val="23"/>
          <w:szCs w:val="23"/>
          <w:highlight w:val="white"/>
        </w:rPr>
      </w:pPr>
      <w:r>
        <w:rPr>
          <w:rFonts w:ascii="Times New Roman" w:eastAsia="Times New Roman" w:hAnsi="Times New Roman" w:cs="Times New Roman"/>
          <w:sz w:val="23"/>
          <w:szCs w:val="23"/>
          <w:highlight w:val="white"/>
        </w:rPr>
        <w:t>государственная поддержка “зеленой” экономики в РБ;</w:t>
      </w:r>
    </w:p>
    <w:p w:rsidR="002D3DB7" w:rsidRDefault="00F95249">
      <w:pPr>
        <w:numPr>
          <w:ilvl w:val="0"/>
          <w:numId w:val="17"/>
        </w:numPr>
        <w:contextualSpacing/>
        <w:rPr>
          <w:rFonts w:ascii="Times New Roman" w:eastAsia="Times New Roman" w:hAnsi="Times New Roman" w:cs="Times New Roman"/>
          <w:sz w:val="23"/>
          <w:szCs w:val="23"/>
          <w:highlight w:val="white"/>
        </w:rPr>
      </w:pPr>
      <w:proofErr w:type="spellStart"/>
      <w:r>
        <w:rPr>
          <w:rFonts w:ascii="Times New Roman" w:eastAsia="Times New Roman" w:hAnsi="Times New Roman" w:cs="Times New Roman"/>
          <w:sz w:val="23"/>
          <w:szCs w:val="23"/>
          <w:highlight w:val="white"/>
        </w:rPr>
        <w:t>санкционный</w:t>
      </w:r>
      <w:proofErr w:type="spellEnd"/>
      <w:r>
        <w:rPr>
          <w:rFonts w:ascii="Times New Roman" w:eastAsia="Times New Roman" w:hAnsi="Times New Roman" w:cs="Times New Roman"/>
          <w:sz w:val="23"/>
          <w:szCs w:val="23"/>
          <w:highlight w:val="white"/>
        </w:rPr>
        <w:t xml:space="preserve"> режим.</w:t>
      </w:r>
    </w:p>
    <w:p w:rsidR="002D3DB7" w:rsidRDefault="002D3DB7">
      <w:pPr>
        <w:rPr>
          <w:rFonts w:ascii="Times New Roman" w:eastAsia="Times New Roman" w:hAnsi="Times New Roman" w:cs="Times New Roman"/>
          <w:sz w:val="23"/>
          <w:szCs w:val="23"/>
          <w:highlight w:val="white"/>
          <w:lang w:val="ru-RU"/>
        </w:rPr>
      </w:pPr>
    </w:p>
    <w:p w:rsidR="008E513A" w:rsidRPr="008E513A" w:rsidRDefault="008E513A">
      <w:pPr>
        <w:rPr>
          <w:rFonts w:ascii="Times New Roman" w:eastAsia="Times New Roman" w:hAnsi="Times New Roman" w:cs="Times New Roman"/>
          <w:sz w:val="23"/>
          <w:szCs w:val="23"/>
          <w:highlight w:val="white"/>
          <w:lang w:val="ru-RU"/>
        </w:rPr>
      </w:pPr>
    </w:p>
    <w:p w:rsidR="002D3DB7" w:rsidRDefault="00F95249" w:rsidP="00D24DEC">
      <w:pPr>
        <w:pStyle w:val="21"/>
        <w:rPr>
          <w:sz w:val="23"/>
          <w:szCs w:val="23"/>
        </w:rPr>
      </w:pPr>
      <w:bookmarkStart w:id="29" w:name="_Toc507462194"/>
      <w:r>
        <w:rPr>
          <w:highlight w:val="white"/>
        </w:rPr>
        <w:lastRenderedPageBreak/>
        <w:t>4.7. Барьеры для входа на рынок</w:t>
      </w:r>
      <w:bookmarkEnd w:id="29"/>
    </w:p>
    <w:p w:rsidR="002D3DB7" w:rsidRDefault="002D3DB7">
      <w:pPr>
        <w:rPr>
          <w:rFonts w:ascii="Times New Roman" w:eastAsia="Times New Roman" w:hAnsi="Times New Roman" w:cs="Times New Roman"/>
          <w:sz w:val="23"/>
          <w:szCs w:val="23"/>
          <w:highlight w:val="white"/>
        </w:rPr>
      </w:pPr>
    </w:p>
    <w:p w:rsidR="002D3DB7" w:rsidRDefault="00F95249">
      <w:pPr>
        <w:jc w:val="both"/>
        <w:rPr>
          <w:rFonts w:ascii="Times New Roman" w:eastAsia="Times New Roman" w:hAnsi="Times New Roman" w:cs="Times New Roman"/>
          <w:sz w:val="23"/>
          <w:szCs w:val="23"/>
          <w:highlight w:val="white"/>
        </w:rPr>
      </w:pPr>
      <w:r>
        <w:rPr>
          <w:rFonts w:ascii="Times New Roman" w:eastAsia="Times New Roman" w:hAnsi="Times New Roman" w:cs="Times New Roman"/>
          <w:sz w:val="23"/>
          <w:szCs w:val="23"/>
          <w:highlight w:val="white"/>
        </w:rPr>
        <w:t xml:space="preserve">Основным барьером для входа на </w:t>
      </w:r>
      <w:r>
        <w:rPr>
          <w:rFonts w:ascii="Times New Roman" w:eastAsia="Times New Roman" w:hAnsi="Times New Roman" w:cs="Times New Roman"/>
          <w:b/>
          <w:sz w:val="23"/>
          <w:szCs w:val="23"/>
          <w:highlight w:val="white"/>
        </w:rPr>
        <w:t>российский розничный рынок</w:t>
      </w:r>
      <w:r>
        <w:rPr>
          <w:rFonts w:ascii="Times New Roman" w:eastAsia="Times New Roman" w:hAnsi="Times New Roman" w:cs="Times New Roman"/>
          <w:sz w:val="23"/>
          <w:szCs w:val="23"/>
          <w:highlight w:val="white"/>
        </w:rPr>
        <w:t xml:space="preserve"> видится необходимость существенных капиталовложений для входа в розничный рынок, включая:</w:t>
      </w:r>
    </w:p>
    <w:p w:rsidR="002D3DB7" w:rsidRDefault="00F95249">
      <w:pPr>
        <w:numPr>
          <w:ilvl w:val="0"/>
          <w:numId w:val="10"/>
        </w:numPr>
        <w:contextualSpacing/>
        <w:rPr>
          <w:rFonts w:ascii="Times New Roman" w:eastAsia="Times New Roman" w:hAnsi="Times New Roman" w:cs="Times New Roman"/>
          <w:sz w:val="23"/>
          <w:szCs w:val="23"/>
          <w:highlight w:val="white"/>
        </w:rPr>
      </w:pPr>
      <w:r>
        <w:rPr>
          <w:rFonts w:ascii="Times New Roman" w:eastAsia="Times New Roman" w:hAnsi="Times New Roman" w:cs="Times New Roman"/>
          <w:sz w:val="23"/>
          <w:szCs w:val="23"/>
          <w:highlight w:val="white"/>
        </w:rPr>
        <w:t>капиталовложения в расширение линейки продукции;</w:t>
      </w:r>
    </w:p>
    <w:p w:rsidR="002D3DB7" w:rsidRDefault="00F95249">
      <w:pPr>
        <w:numPr>
          <w:ilvl w:val="0"/>
          <w:numId w:val="10"/>
        </w:numPr>
        <w:contextualSpacing/>
        <w:rPr>
          <w:rFonts w:ascii="Times New Roman" w:eastAsia="Times New Roman" w:hAnsi="Times New Roman" w:cs="Times New Roman"/>
          <w:sz w:val="23"/>
          <w:szCs w:val="23"/>
          <w:highlight w:val="white"/>
        </w:rPr>
      </w:pPr>
      <w:r>
        <w:rPr>
          <w:rFonts w:ascii="Times New Roman" w:eastAsia="Times New Roman" w:hAnsi="Times New Roman" w:cs="Times New Roman"/>
          <w:sz w:val="23"/>
          <w:szCs w:val="23"/>
          <w:highlight w:val="white"/>
        </w:rPr>
        <w:t xml:space="preserve">капиталовложения в </w:t>
      </w:r>
      <w:proofErr w:type="spellStart"/>
      <w:r>
        <w:rPr>
          <w:rFonts w:ascii="Times New Roman" w:eastAsia="Times New Roman" w:hAnsi="Times New Roman" w:cs="Times New Roman"/>
          <w:sz w:val="23"/>
          <w:szCs w:val="23"/>
          <w:highlight w:val="white"/>
        </w:rPr>
        <w:t>брендинг</w:t>
      </w:r>
      <w:proofErr w:type="spellEnd"/>
      <w:r>
        <w:rPr>
          <w:rFonts w:ascii="Times New Roman" w:eastAsia="Times New Roman" w:hAnsi="Times New Roman" w:cs="Times New Roman"/>
          <w:sz w:val="23"/>
          <w:szCs w:val="23"/>
          <w:highlight w:val="white"/>
        </w:rPr>
        <w:t>;</w:t>
      </w:r>
    </w:p>
    <w:p w:rsidR="002D3DB7" w:rsidRDefault="00F95249">
      <w:pPr>
        <w:numPr>
          <w:ilvl w:val="0"/>
          <w:numId w:val="10"/>
        </w:numPr>
        <w:contextualSpacing/>
        <w:rPr>
          <w:rFonts w:ascii="Times New Roman" w:eastAsia="Times New Roman" w:hAnsi="Times New Roman" w:cs="Times New Roman"/>
          <w:sz w:val="23"/>
          <w:szCs w:val="23"/>
          <w:highlight w:val="white"/>
        </w:rPr>
      </w:pPr>
      <w:r>
        <w:rPr>
          <w:rFonts w:ascii="Times New Roman" w:eastAsia="Times New Roman" w:hAnsi="Times New Roman" w:cs="Times New Roman"/>
          <w:sz w:val="23"/>
          <w:szCs w:val="23"/>
          <w:highlight w:val="white"/>
        </w:rPr>
        <w:t>капиталовложения в обеспечение временного хранения;</w:t>
      </w:r>
    </w:p>
    <w:p w:rsidR="002D3DB7" w:rsidRDefault="00F95249">
      <w:pPr>
        <w:numPr>
          <w:ilvl w:val="0"/>
          <w:numId w:val="10"/>
        </w:numPr>
        <w:contextualSpacing/>
        <w:rPr>
          <w:rFonts w:ascii="Times New Roman" w:eastAsia="Times New Roman" w:hAnsi="Times New Roman" w:cs="Times New Roman"/>
          <w:sz w:val="23"/>
          <w:szCs w:val="23"/>
          <w:highlight w:val="white"/>
        </w:rPr>
      </w:pPr>
      <w:r>
        <w:rPr>
          <w:rFonts w:ascii="Times New Roman" w:eastAsia="Times New Roman" w:hAnsi="Times New Roman" w:cs="Times New Roman"/>
          <w:sz w:val="23"/>
          <w:szCs w:val="23"/>
          <w:highlight w:val="white"/>
        </w:rPr>
        <w:t>капиталовложения в виде накладных расходов в ходе переговорного процесса с сетями.</w:t>
      </w:r>
    </w:p>
    <w:p w:rsidR="002D3DB7" w:rsidRDefault="002D3DB7">
      <w:pPr>
        <w:rPr>
          <w:rFonts w:ascii="Times New Roman" w:eastAsia="Times New Roman" w:hAnsi="Times New Roman" w:cs="Times New Roman"/>
          <w:sz w:val="23"/>
          <w:szCs w:val="23"/>
          <w:highlight w:val="white"/>
        </w:rPr>
      </w:pPr>
    </w:p>
    <w:p w:rsidR="002D3DB7" w:rsidRDefault="00F95249">
      <w:pPr>
        <w:rPr>
          <w:rFonts w:ascii="Times New Roman" w:eastAsia="Times New Roman" w:hAnsi="Times New Roman" w:cs="Times New Roman"/>
          <w:sz w:val="23"/>
          <w:szCs w:val="23"/>
          <w:highlight w:val="white"/>
        </w:rPr>
      </w:pPr>
      <w:r>
        <w:rPr>
          <w:rFonts w:ascii="Times New Roman" w:eastAsia="Times New Roman" w:hAnsi="Times New Roman" w:cs="Times New Roman"/>
          <w:sz w:val="23"/>
          <w:szCs w:val="23"/>
          <w:highlight w:val="white"/>
        </w:rPr>
        <w:t xml:space="preserve">Возможным барьером для входа на </w:t>
      </w:r>
      <w:r>
        <w:rPr>
          <w:rFonts w:ascii="Times New Roman" w:eastAsia="Times New Roman" w:hAnsi="Times New Roman" w:cs="Times New Roman"/>
          <w:b/>
          <w:sz w:val="23"/>
          <w:szCs w:val="23"/>
          <w:highlight w:val="white"/>
        </w:rPr>
        <w:t>российский оптовый рынок</w:t>
      </w:r>
      <w:r>
        <w:rPr>
          <w:rFonts w:ascii="Times New Roman" w:eastAsia="Times New Roman" w:hAnsi="Times New Roman" w:cs="Times New Roman"/>
          <w:sz w:val="23"/>
          <w:szCs w:val="23"/>
          <w:highlight w:val="white"/>
        </w:rPr>
        <w:t xml:space="preserve"> могут являться:</w:t>
      </w:r>
    </w:p>
    <w:p w:rsidR="002D3DB7" w:rsidRDefault="00F95249">
      <w:pPr>
        <w:numPr>
          <w:ilvl w:val="0"/>
          <w:numId w:val="20"/>
        </w:numPr>
        <w:contextualSpacing/>
        <w:rPr>
          <w:rFonts w:ascii="Times New Roman" w:eastAsia="Times New Roman" w:hAnsi="Times New Roman" w:cs="Times New Roman"/>
          <w:sz w:val="23"/>
          <w:szCs w:val="23"/>
          <w:highlight w:val="white"/>
        </w:rPr>
      </w:pPr>
      <w:r>
        <w:rPr>
          <w:rFonts w:ascii="Times New Roman" w:eastAsia="Times New Roman" w:hAnsi="Times New Roman" w:cs="Times New Roman"/>
          <w:sz w:val="23"/>
          <w:szCs w:val="23"/>
          <w:highlight w:val="white"/>
        </w:rPr>
        <w:t xml:space="preserve">длинное </w:t>
      </w:r>
      <w:proofErr w:type="spellStart"/>
      <w:r>
        <w:rPr>
          <w:rFonts w:ascii="Times New Roman" w:eastAsia="Times New Roman" w:hAnsi="Times New Roman" w:cs="Times New Roman"/>
          <w:sz w:val="23"/>
          <w:szCs w:val="23"/>
          <w:highlight w:val="white"/>
        </w:rPr>
        <w:t>логистическое</w:t>
      </w:r>
      <w:proofErr w:type="spellEnd"/>
      <w:r>
        <w:rPr>
          <w:rFonts w:ascii="Times New Roman" w:eastAsia="Times New Roman" w:hAnsi="Times New Roman" w:cs="Times New Roman"/>
          <w:sz w:val="23"/>
          <w:szCs w:val="23"/>
          <w:highlight w:val="white"/>
        </w:rPr>
        <w:t xml:space="preserve"> плечо при работе с регионами;</w:t>
      </w:r>
    </w:p>
    <w:p w:rsidR="002D3DB7" w:rsidRDefault="00F95249">
      <w:pPr>
        <w:numPr>
          <w:ilvl w:val="0"/>
          <w:numId w:val="20"/>
        </w:numPr>
        <w:contextualSpacing/>
        <w:rPr>
          <w:rFonts w:ascii="Times New Roman" w:eastAsia="Times New Roman" w:hAnsi="Times New Roman" w:cs="Times New Roman"/>
          <w:sz w:val="23"/>
          <w:szCs w:val="23"/>
          <w:highlight w:val="white"/>
        </w:rPr>
      </w:pPr>
      <w:r>
        <w:rPr>
          <w:rFonts w:ascii="Times New Roman" w:eastAsia="Times New Roman" w:hAnsi="Times New Roman" w:cs="Times New Roman"/>
          <w:sz w:val="23"/>
          <w:szCs w:val="23"/>
          <w:highlight w:val="white"/>
        </w:rPr>
        <w:t>возросшая стоимость перевозки по России на средние и длинные расстояния в связи с внедрением системы “Платон”;</w:t>
      </w:r>
    </w:p>
    <w:p w:rsidR="002D3DB7" w:rsidRDefault="00F95249">
      <w:pPr>
        <w:numPr>
          <w:ilvl w:val="0"/>
          <w:numId w:val="20"/>
        </w:numPr>
        <w:contextualSpacing/>
        <w:rPr>
          <w:rFonts w:ascii="Times New Roman" w:eastAsia="Times New Roman" w:hAnsi="Times New Roman" w:cs="Times New Roman"/>
          <w:sz w:val="23"/>
          <w:szCs w:val="23"/>
          <w:highlight w:val="white"/>
        </w:rPr>
      </w:pPr>
      <w:r>
        <w:rPr>
          <w:rFonts w:ascii="Times New Roman" w:eastAsia="Times New Roman" w:hAnsi="Times New Roman" w:cs="Times New Roman"/>
          <w:sz w:val="23"/>
          <w:szCs w:val="23"/>
          <w:highlight w:val="white"/>
        </w:rPr>
        <w:t>коммерческая активность ключевых конкурентов в ряде регионов (Башкортостан, Калужская область, Кубань).</w:t>
      </w:r>
    </w:p>
    <w:p w:rsidR="002D3DB7" w:rsidRDefault="002D3DB7">
      <w:pPr>
        <w:rPr>
          <w:rFonts w:ascii="Times New Roman" w:eastAsia="Times New Roman" w:hAnsi="Times New Roman" w:cs="Times New Roman"/>
          <w:sz w:val="23"/>
          <w:szCs w:val="23"/>
          <w:highlight w:val="white"/>
        </w:rPr>
      </w:pPr>
    </w:p>
    <w:p w:rsidR="002D3DB7" w:rsidRDefault="00F95249">
      <w:pPr>
        <w:jc w:val="both"/>
        <w:rPr>
          <w:rFonts w:ascii="Times New Roman" w:eastAsia="Times New Roman" w:hAnsi="Times New Roman" w:cs="Times New Roman"/>
          <w:sz w:val="23"/>
          <w:szCs w:val="23"/>
          <w:highlight w:val="white"/>
        </w:rPr>
      </w:pPr>
      <w:r>
        <w:rPr>
          <w:rFonts w:ascii="Times New Roman" w:eastAsia="Times New Roman" w:hAnsi="Times New Roman" w:cs="Times New Roman"/>
          <w:sz w:val="23"/>
          <w:szCs w:val="23"/>
          <w:highlight w:val="white"/>
        </w:rPr>
        <w:t xml:space="preserve">Возможными барьерами для входа на </w:t>
      </w:r>
      <w:r>
        <w:rPr>
          <w:rFonts w:ascii="Times New Roman" w:eastAsia="Times New Roman" w:hAnsi="Times New Roman" w:cs="Times New Roman"/>
          <w:b/>
          <w:sz w:val="23"/>
          <w:szCs w:val="23"/>
          <w:highlight w:val="white"/>
        </w:rPr>
        <w:t>белорусский розничный рынок</w:t>
      </w:r>
      <w:r>
        <w:rPr>
          <w:rFonts w:ascii="Times New Roman" w:eastAsia="Times New Roman" w:hAnsi="Times New Roman" w:cs="Times New Roman"/>
          <w:sz w:val="23"/>
          <w:szCs w:val="23"/>
          <w:highlight w:val="white"/>
        </w:rPr>
        <w:t xml:space="preserve"> видится:</w:t>
      </w:r>
    </w:p>
    <w:p w:rsidR="002D3DB7" w:rsidRDefault="00F95249">
      <w:pPr>
        <w:numPr>
          <w:ilvl w:val="0"/>
          <w:numId w:val="10"/>
        </w:numPr>
        <w:contextualSpacing/>
        <w:rPr>
          <w:rFonts w:ascii="Times New Roman" w:eastAsia="Times New Roman" w:hAnsi="Times New Roman" w:cs="Times New Roman"/>
          <w:sz w:val="23"/>
          <w:szCs w:val="23"/>
          <w:highlight w:val="white"/>
        </w:rPr>
      </w:pPr>
      <w:r>
        <w:rPr>
          <w:rFonts w:ascii="Times New Roman" w:eastAsia="Times New Roman" w:hAnsi="Times New Roman" w:cs="Times New Roman"/>
          <w:sz w:val="23"/>
          <w:szCs w:val="23"/>
          <w:highlight w:val="white"/>
        </w:rPr>
        <w:t>таможенное оформление товаров и пошлины;</w:t>
      </w:r>
    </w:p>
    <w:p w:rsidR="002D3DB7" w:rsidRDefault="00F95249">
      <w:pPr>
        <w:numPr>
          <w:ilvl w:val="0"/>
          <w:numId w:val="10"/>
        </w:numPr>
        <w:contextualSpacing/>
        <w:rPr>
          <w:rFonts w:ascii="Times New Roman" w:eastAsia="Times New Roman" w:hAnsi="Times New Roman" w:cs="Times New Roman"/>
          <w:sz w:val="23"/>
          <w:szCs w:val="23"/>
          <w:highlight w:val="white"/>
        </w:rPr>
      </w:pPr>
      <w:proofErr w:type="spellStart"/>
      <w:r>
        <w:rPr>
          <w:rFonts w:ascii="Times New Roman" w:eastAsia="Times New Roman" w:hAnsi="Times New Roman" w:cs="Times New Roman"/>
          <w:sz w:val="23"/>
          <w:szCs w:val="23"/>
          <w:highlight w:val="white"/>
        </w:rPr>
        <w:t>забюрокра</w:t>
      </w:r>
      <w:r w:rsidR="00DD5FEC">
        <w:rPr>
          <w:rFonts w:ascii="Times New Roman" w:eastAsia="Times New Roman" w:hAnsi="Times New Roman" w:cs="Times New Roman"/>
          <w:sz w:val="23"/>
          <w:szCs w:val="23"/>
          <w:highlight w:val="white"/>
          <w:lang w:val="ru-RU"/>
        </w:rPr>
        <w:t>тизированность</w:t>
      </w:r>
      <w:proofErr w:type="spellEnd"/>
      <w:r>
        <w:rPr>
          <w:rFonts w:ascii="Times New Roman" w:eastAsia="Times New Roman" w:hAnsi="Times New Roman" w:cs="Times New Roman"/>
          <w:sz w:val="23"/>
          <w:szCs w:val="23"/>
          <w:highlight w:val="white"/>
        </w:rPr>
        <w:t xml:space="preserve"> белорусских регулирующих органов;</w:t>
      </w:r>
    </w:p>
    <w:p w:rsidR="002D3DB7" w:rsidRDefault="00F95249">
      <w:pPr>
        <w:numPr>
          <w:ilvl w:val="0"/>
          <w:numId w:val="10"/>
        </w:numPr>
        <w:contextualSpacing/>
        <w:rPr>
          <w:rFonts w:ascii="Times New Roman" w:eastAsia="Times New Roman" w:hAnsi="Times New Roman" w:cs="Times New Roman"/>
          <w:sz w:val="23"/>
          <w:szCs w:val="23"/>
          <w:highlight w:val="white"/>
        </w:rPr>
      </w:pPr>
      <w:r>
        <w:rPr>
          <w:rFonts w:ascii="Times New Roman" w:eastAsia="Times New Roman" w:hAnsi="Times New Roman" w:cs="Times New Roman"/>
          <w:sz w:val="23"/>
          <w:szCs w:val="23"/>
          <w:highlight w:val="white"/>
        </w:rPr>
        <w:t>капиталовложения в обеспечение временного хранения;</w:t>
      </w:r>
    </w:p>
    <w:p w:rsidR="002D3DB7" w:rsidRDefault="00F95249">
      <w:pPr>
        <w:numPr>
          <w:ilvl w:val="0"/>
          <w:numId w:val="10"/>
        </w:numPr>
        <w:contextualSpacing/>
        <w:rPr>
          <w:rFonts w:ascii="Times New Roman" w:eastAsia="Times New Roman" w:hAnsi="Times New Roman" w:cs="Times New Roman"/>
          <w:sz w:val="23"/>
          <w:szCs w:val="23"/>
          <w:highlight w:val="white"/>
        </w:rPr>
      </w:pPr>
      <w:r>
        <w:rPr>
          <w:rFonts w:ascii="Times New Roman" w:eastAsia="Times New Roman" w:hAnsi="Times New Roman" w:cs="Times New Roman"/>
          <w:sz w:val="23"/>
          <w:szCs w:val="23"/>
          <w:highlight w:val="white"/>
        </w:rPr>
        <w:t>капиталовложения в виде накладных расходов в ходе переговорного процесса с сетями.</w:t>
      </w:r>
    </w:p>
    <w:p w:rsidR="002D3DB7" w:rsidRDefault="002D3DB7">
      <w:pPr>
        <w:rPr>
          <w:rFonts w:ascii="Times New Roman" w:eastAsia="Times New Roman" w:hAnsi="Times New Roman" w:cs="Times New Roman"/>
          <w:sz w:val="23"/>
          <w:szCs w:val="23"/>
          <w:highlight w:val="white"/>
        </w:rPr>
      </w:pPr>
    </w:p>
    <w:p w:rsidR="002D3DB7" w:rsidRDefault="00F95249">
      <w:pPr>
        <w:rPr>
          <w:rFonts w:ascii="Times New Roman" w:eastAsia="Times New Roman" w:hAnsi="Times New Roman" w:cs="Times New Roman"/>
          <w:sz w:val="23"/>
          <w:szCs w:val="23"/>
          <w:highlight w:val="white"/>
        </w:rPr>
      </w:pPr>
      <w:r>
        <w:rPr>
          <w:rFonts w:ascii="Times New Roman" w:eastAsia="Times New Roman" w:hAnsi="Times New Roman" w:cs="Times New Roman"/>
          <w:sz w:val="23"/>
          <w:szCs w:val="23"/>
          <w:highlight w:val="white"/>
        </w:rPr>
        <w:t xml:space="preserve">Возможным барьером для входа на </w:t>
      </w:r>
      <w:r>
        <w:rPr>
          <w:rFonts w:ascii="Times New Roman" w:eastAsia="Times New Roman" w:hAnsi="Times New Roman" w:cs="Times New Roman"/>
          <w:b/>
          <w:sz w:val="23"/>
          <w:szCs w:val="23"/>
          <w:highlight w:val="white"/>
        </w:rPr>
        <w:t>белорусский оптовый рынок</w:t>
      </w:r>
      <w:r>
        <w:rPr>
          <w:rFonts w:ascii="Times New Roman" w:eastAsia="Times New Roman" w:hAnsi="Times New Roman" w:cs="Times New Roman"/>
          <w:sz w:val="23"/>
          <w:szCs w:val="23"/>
          <w:highlight w:val="white"/>
        </w:rPr>
        <w:t xml:space="preserve"> могут являться:</w:t>
      </w:r>
    </w:p>
    <w:p w:rsidR="002D3DB7" w:rsidRDefault="00F95249">
      <w:pPr>
        <w:numPr>
          <w:ilvl w:val="0"/>
          <w:numId w:val="20"/>
        </w:numPr>
        <w:contextualSpacing/>
        <w:rPr>
          <w:rFonts w:ascii="Times New Roman" w:eastAsia="Times New Roman" w:hAnsi="Times New Roman" w:cs="Times New Roman"/>
          <w:sz w:val="23"/>
          <w:szCs w:val="23"/>
          <w:highlight w:val="white"/>
        </w:rPr>
      </w:pPr>
      <w:r>
        <w:rPr>
          <w:rFonts w:ascii="Times New Roman" w:eastAsia="Times New Roman" w:hAnsi="Times New Roman" w:cs="Times New Roman"/>
          <w:sz w:val="23"/>
          <w:szCs w:val="23"/>
          <w:highlight w:val="white"/>
        </w:rPr>
        <w:t>таможенное оформление товаров и пошлины;</w:t>
      </w:r>
    </w:p>
    <w:p w:rsidR="002D3DB7" w:rsidRDefault="00F95249">
      <w:pPr>
        <w:numPr>
          <w:ilvl w:val="0"/>
          <w:numId w:val="20"/>
        </w:numPr>
        <w:contextualSpacing/>
        <w:rPr>
          <w:rFonts w:ascii="Times New Roman" w:eastAsia="Times New Roman" w:hAnsi="Times New Roman" w:cs="Times New Roman"/>
          <w:sz w:val="23"/>
          <w:szCs w:val="23"/>
          <w:highlight w:val="white"/>
        </w:rPr>
      </w:pPr>
      <w:proofErr w:type="spellStart"/>
      <w:r>
        <w:rPr>
          <w:rFonts w:ascii="Times New Roman" w:eastAsia="Times New Roman" w:hAnsi="Times New Roman" w:cs="Times New Roman"/>
          <w:sz w:val="23"/>
          <w:szCs w:val="23"/>
          <w:highlight w:val="white"/>
        </w:rPr>
        <w:t>забюрокра</w:t>
      </w:r>
      <w:r w:rsidR="00DD5FEC">
        <w:rPr>
          <w:rFonts w:ascii="Times New Roman" w:eastAsia="Times New Roman" w:hAnsi="Times New Roman" w:cs="Times New Roman"/>
          <w:sz w:val="23"/>
          <w:szCs w:val="23"/>
          <w:highlight w:val="white"/>
          <w:lang w:val="ru-RU"/>
        </w:rPr>
        <w:t>тизированность</w:t>
      </w:r>
      <w:proofErr w:type="spellEnd"/>
      <w:r>
        <w:rPr>
          <w:rFonts w:ascii="Times New Roman" w:eastAsia="Times New Roman" w:hAnsi="Times New Roman" w:cs="Times New Roman"/>
          <w:sz w:val="23"/>
          <w:szCs w:val="23"/>
          <w:highlight w:val="white"/>
        </w:rPr>
        <w:t xml:space="preserve"> белорусских регулирующих органов;</w:t>
      </w:r>
    </w:p>
    <w:p w:rsidR="002D3DB7" w:rsidRDefault="00F95249">
      <w:pPr>
        <w:numPr>
          <w:ilvl w:val="0"/>
          <w:numId w:val="20"/>
        </w:numPr>
        <w:contextualSpacing/>
        <w:rPr>
          <w:rFonts w:ascii="Times New Roman" w:eastAsia="Times New Roman" w:hAnsi="Times New Roman" w:cs="Times New Roman"/>
          <w:sz w:val="23"/>
          <w:szCs w:val="23"/>
          <w:highlight w:val="white"/>
        </w:rPr>
      </w:pPr>
      <w:r>
        <w:rPr>
          <w:rFonts w:ascii="Times New Roman" w:eastAsia="Times New Roman" w:hAnsi="Times New Roman" w:cs="Times New Roman"/>
          <w:sz w:val="23"/>
          <w:szCs w:val="23"/>
          <w:highlight w:val="white"/>
        </w:rPr>
        <w:t xml:space="preserve">длинное </w:t>
      </w:r>
      <w:proofErr w:type="spellStart"/>
      <w:r>
        <w:rPr>
          <w:rFonts w:ascii="Times New Roman" w:eastAsia="Times New Roman" w:hAnsi="Times New Roman" w:cs="Times New Roman"/>
          <w:sz w:val="23"/>
          <w:szCs w:val="23"/>
          <w:highlight w:val="white"/>
        </w:rPr>
        <w:t>логистическое</w:t>
      </w:r>
      <w:proofErr w:type="spellEnd"/>
      <w:r>
        <w:rPr>
          <w:rFonts w:ascii="Times New Roman" w:eastAsia="Times New Roman" w:hAnsi="Times New Roman" w:cs="Times New Roman"/>
          <w:sz w:val="23"/>
          <w:szCs w:val="23"/>
          <w:highlight w:val="white"/>
        </w:rPr>
        <w:t xml:space="preserve"> плечо при работе с регионами.</w:t>
      </w:r>
    </w:p>
    <w:p w:rsidR="002D3DB7" w:rsidRDefault="002D3DB7">
      <w:pPr>
        <w:rPr>
          <w:rFonts w:ascii="Times New Roman" w:eastAsia="Times New Roman" w:hAnsi="Times New Roman" w:cs="Times New Roman"/>
          <w:sz w:val="23"/>
          <w:szCs w:val="23"/>
          <w:highlight w:val="white"/>
        </w:rPr>
      </w:pPr>
    </w:p>
    <w:p w:rsidR="002D3DB7" w:rsidRDefault="002D3DB7">
      <w:pPr>
        <w:rPr>
          <w:rFonts w:ascii="Times New Roman" w:eastAsia="Times New Roman" w:hAnsi="Times New Roman" w:cs="Times New Roman"/>
          <w:sz w:val="23"/>
          <w:szCs w:val="23"/>
          <w:highlight w:val="white"/>
        </w:rPr>
      </w:pPr>
    </w:p>
    <w:p w:rsidR="002D3DB7" w:rsidRDefault="00F95249" w:rsidP="00D24DEC">
      <w:pPr>
        <w:pStyle w:val="21"/>
        <w:rPr>
          <w:sz w:val="23"/>
          <w:szCs w:val="23"/>
          <w:highlight w:val="white"/>
        </w:rPr>
      </w:pPr>
      <w:bookmarkStart w:id="30" w:name="_Toc507462195"/>
      <w:r>
        <w:rPr>
          <w:highlight w:val="white"/>
        </w:rPr>
        <w:t>4.8.</w:t>
      </w:r>
      <w:r w:rsidR="00D24DEC">
        <w:rPr>
          <w:highlight w:val="white"/>
          <w:lang w:val="ru-RU"/>
        </w:rPr>
        <w:t xml:space="preserve"> </w:t>
      </w:r>
      <w:r>
        <w:rPr>
          <w:highlight w:val="white"/>
        </w:rPr>
        <w:t>Анализ тенденций спроса/предложения на российском и белорусском рынке. Выводы</w:t>
      </w:r>
      <w:bookmarkEnd w:id="30"/>
    </w:p>
    <w:p w:rsidR="002D3DB7" w:rsidRDefault="002D3DB7">
      <w:pPr>
        <w:rPr>
          <w:rFonts w:ascii="Times New Roman" w:eastAsia="Times New Roman" w:hAnsi="Times New Roman" w:cs="Times New Roman"/>
          <w:sz w:val="23"/>
          <w:szCs w:val="23"/>
          <w:highlight w:val="white"/>
        </w:rPr>
      </w:pPr>
    </w:p>
    <w:p w:rsidR="002D3DB7" w:rsidRDefault="00F95249">
      <w:pPr>
        <w:rPr>
          <w:rFonts w:ascii="Times New Roman" w:eastAsia="Times New Roman" w:hAnsi="Times New Roman" w:cs="Times New Roman"/>
          <w:sz w:val="23"/>
          <w:szCs w:val="23"/>
          <w:highlight w:val="white"/>
        </w:rPr>
      </w:pPr>
      <w:r>
        <w:rPr>
          <w:rFonts w:ascii="Times New Roman" w:eastAsia="Times New Roman" w:hAnsi="Times New Roman" w:cs="Times New Roman"/>
          <w:sz w:val="23"/>
          <w:szCs w:val="23"/>
          <w:highlight w:val="white"/>
        </w:rPr>
        <w:t>В России наблюдаются следующие важные тенденции:</w:t>
      </w:r>
    </w:p>
    <w:p w:rsidR="00D4046D" w:rsidRDefault="00D4046D">
      <w:pPr>
        <w:rPr>
          <w:rFonts w:ascii="Times New Roman" w:eastAsia="Times New Roman" w:hAnsi="Times New Roman" w:cs="Times New Roman"/>
          <w:sz w:val="23"/>
          <w:szCs w:val="23"/>
          <w:highlight w:val="white"/>
        </w:rPr>
      </w:pPr>
    </w:p>
    <w:p w:rsidR="002D3DB7" w:rsidRDefault="00F95249">
      <w:pPr>
        <w:numPr>
          <w:ilvl w:val="0"/>
          <w:numId w:val="6"/>
        </w:numPr>
        <w:contextualSpacing/>
        <w:rPr>
          <w:rFonts w:ascii="Times New Roman" w:eastAsia="Times New Roman" w:hAnsi="Times New Roman" w:cs="Times New Roman"/>
          <w:sz w:val="23"/>
          <w:szCs w:val="23"/>
          <w:highlight w:val="white"/>
        </w:rPr>
      </w:pPr>
      <w:r>
        <w:rPr>
          <w:rFonts w:ascii="Times New Roman" w:eastAsia="Times New Roman" w:hAnsi="Times New Roman" w:cs="Times New Roman"/>
          <w:sz w:val="23"/>
          <w:szCs w:val="23"/>
          <w:highlight w:val="white"/>
        </w:rPr>
        <w:t>существенный рост экспорта зерновых;</w:t>
      </w:r>
    </w:p>
    <w:p w:rsidR="002D3DB7" w:rsidRDefault="00F95249">
      <w:pPr>
        <w:numPr>
          <w:ilvl w:val="0"/>
          <w:numId w:val="6"/>
        </w:numPr>
        <w:contextualSpacing/>
        <w:rPr>
          <w:rFonts w:ascii="Times New Roman" w:eastAsia="Times New Roman" w:hAnsi="Times New Roman" w:cs="Times New Roman"/>
          <w:sz w:val="23"/>
          <w:szCs w:val="23"/>
          <w:highlight w:val="white"/>
        </w:rPr>
      </w:pPr>
      <w:r>
        <w:rPr>
          <w:rFonts w:ascii="Times New Roman" w:eastAsia="Times New Roman" w:hAnsi="Times New Roman" w:cs="Times New Roman"/>
          <w:sz w:val="23"/>
          <w:szCs w:val="23"/>
          <w:highlight w:val="white"/>
        </w:rPr>
        <w:t>рост общего производства продукции растениеводства (за исключением чайного листа);</w:t>
      </w:r>
    </w:p>
    <w:p w:rsidR="002D3DB7" w:rsidRDefault="00F95249">
      <w:pPr>
        <w:numPr>
          <w:ilvl w:val="0"/>
          <w:numId w:val="6"/>
        </w:numPr>
        <w:contextualSpacing/>
        <w:rPr>
          <w:rFonts w:ascii="Times New Roman" w:eastAsia="Times New Roman" w:hAnsi="Times New Roman" w:cs="Times New Roman"/>
          <w:sz w:val="23"/>
          <w:szCs w:val="23"/>
          <w:highlight w:val="white"/>
        </w:rPr>
      </w:pPr>
      <w:r>
        <w:rPr>
          <w:rFonts w:ascii="Times New Roman" w:eastAsia="Times New Roman" w:hAnsi="Times New Roman" w:cs="Times New Roman"/>
          <w:sz w:val="23"/>
          <w:szCs w:val="23"/>
          <w:highlight w:val="white"/>
        </w:rPr>
        <w:t>падение импорта цветов;</w:t>
      </w:r>
    </w:p>
    <w:p w:rsidR="002D3DB7" w:rsidRDefault="00F95249">
      <w:pPr>
        <w:numPr>
          <w:ilvl w:val="0"/>
          <w:numId w:val="6"/>
        </w:numPr>
        <w:contextualSpacing/>
        <w:rPr>
          <w:rFonts w:ascii="Times New Roman" w:eastAsia="Times New Roman" w:hAnsi="Times New Roman" w:cs="Times New Roman"/>
          <w:sz w:val="23"/>
          <w:szCs w:val="23"/>
          <w:highlight w:val="white"/>
        </w:rPr>
      </w:pPr>
      <w:r>
        <w:rPr>
          <w:rFonts w:ascii="Times New Roman" w:eastAsia="Times New Roman" w:hAnsi="Times New Roman" w:cs="Times New Roman"/>
          <w:sz w:val="23"/>
          <w:szCs w:val="23"/>
          <w:highlight w:val="white"/>
        </w:rPr>
        <w:t>растущая доля внесения органических удобрений.</w:t>
      </w:r>
    </w:p>
    <w:p w:rsidR="002D3DB7" w:rsidRDefault="002D3DB7">
      <w:pPr>
        <w:rPr>
          <w:rFonts w:ascii="Times New Roman" w:eastAsia="Times New Roman" w:hAnsi="Times New Roman" w:cs="Times New Roman"/>
          <w:sz w:val="23"/>
          <w:szCs w:val="23"/>
          <w:highlight w:val="white"/>
        </w:rPr>
      </w:pPr>
    </w:p>
    <w:p w:rsidR="002D3DB7" w:rsidRDefault="00F95249">
      <w:pPr>
        <w:jc w:val="both"/>
        <w:rPr>
          <w:rFonts w:ascii="Times New Roman" w:eastAsia="Times New Roman" w:hAnsi="Times New Roman" w:cs="Times New Roman"/>
          <w:sz w:val="23"/>
          <w:szCs w:val="23"/>
          <w:highlight w:val="white"/>
        </w:rPr>
      </w:pPr>
      <w:r>
        <w:rPr>
          <w:rFonts w:ascii="Times New Roman" w:eastAsia="Times New Roman" w:hAnsi="Times New Roman" w:cs="Times New Roman"/>
          <w:sz w:val="23"/>
          <w:szCs w:val="23"/>
          <w:highlight w:val="white"/>
        </w:rPr>
        <w:lastRenderedPageBreak/>
        <w:t xml:space="preserve">Это свидетельствует о росте российского рынка удобрений в целом и их высокой </w:t>
      </w:r>
      <w:proofErr w:type="spellStart"/>
      <w:r>
        <w:rPr>
          <w:rFonts w:ascii="Times New Roman" w:eastAsia="Times New Roman" w:hAnsi="Times New Roman" w:cs="Times New Roman"/>
          <w:sz w:val="23"/>
          <w:szCs w:val="23"/>
          <w:highlight w:val="white"/>
        </w:rPr>
        <w:t>востребованности</w:t>
      </w:r>
      <w:proofErr w:type="spellEnd"/>
      <w:r>
        <w:rPr>
          <w:rFonts w:ascii="Times New Roman" w:eastAsia="Times New Roman" w:hAnsi="Times New Roman" w:cs="Times New Roman"/>
          <w:sz w:val="23"/>
          <w:szCs w:val="23"/>
          <w:highlight w:val="white"/>
        </w:rPr>
        <w:t xml:space="preserve"> в среднесрочной перспективе. </w:t>
      </w:r>
    </w:p>
    <w:p w:rsidR="002D3DB7" w:rsidRDefault="002D3DB7">
      <w:pPr>
        <w:jc w:val="both"/>
        <w:rPr>
          <w:rFonts w:ascii="Times New Roman" w:eastAsia="Times New Roman" w:hAnsi="Times New Roman" w:cs="Times New Roman"/>
          <w:sz w:val="23"/>
          <w:szCs w:val="23"/>
          <w:highlight w:val="white"/>
        </w:rPr>
      </w:pPr>
    </w:p>
    <w:p w:rsidR="002D3DB7" w:rsidRDefault="00F95249">
      <w:pPr>
        <w:jc w:val="both"/>
        <w:rPr>
          <w:rFonts w:ascii="Times New Roman" w:eastAsia="Times New Roman" w:hAnsi="Times New Roman" w:cs="Times New Roman"/>
          <w:sz w:val="23"/>
          <w:szCs w:val="23"/>
          <w:highlight w:val="white"/>
        </w:rPr>
      </w:pPr>
      <w:r>
        <w:rPr>
          <w:rFonts w:ascii="Times New Roman" w:eastAsia="Times New Roman" w:hAnsi="Times New Roman" w:cs="Times New Roman"/>
          <w:sz w:val="23"/>
          <w:szCs w:val="23"/>
          <w:highlight w:val="white"/>
        </w:rPr>
        <w:t>Перспективность российского рынка подтверждается высокой конкуренцией производителей, в частности, на российском розничном рынке, и наличием широких линеек органических удобрений.</w:t>
      </w:r>
    </w:p>
    <w:p w:rsidR="002D3DB7" w:rsidRDefault="002D3DB7">
      <w:pPr>
        <w:jc w:val="both"/>
        <w:rPr>
          <w:rFonts w:ascii="Times New Roman" w:eastAsia="Times New Roman" w:hAnsi="Times New Roman" w:cs="Times New Roman"/>
          <w:sz w:val="23"/>
          <w:szCs w:val="23"/>
          <w:highlight w:val="white"/>
        </w:rPr>
      </w:pPr>
    </w:p>
    <w:p w:rsidR="002D3DB7" w:rsidRDefault="00F95249">
      <w:pPr>
        <w:rPr>
          <w:rFonts w:ascii="Times New Roman" w:eastAsia="Times New Roman" w:hAnsi="Times New Roman" w:cs="Times New Roman"/>
          <w:sz w:val="23"/>
          <w:szCs w:val="23"/>
          <w:highlight w:val="white"/>
        </w:rPr>
      </w:pPr>
      <w:r>
        <w:rPr>
          <w:rFonts w:ascii="Times New Roman" w:eastAsia="Times New Roman" w:hAnsi="Times New Roman" w:cs="Times New Roman"/>
          <w:sz w:val="23"/>
          <w:szCs w:val="23"/>
          <w:highlight w:val="white"/>
        </w:rPr>
        <w:t>В Беларуси наблюдаются следующие важные тенденции:</w:t>
      </w:r>
    </w:p>
    <w:p w:rsidR="002D3DB7" w:rsidRDefault="00F95249">
      <w:pPr>
        <w:numPr>
          <w:ilvl w:val="0"/>
          <w:numId w:val="6"/>
        </w:numPr>
        <w:contextualSpacing/>
        <w:rPr>
          <w:rFonts w:ascii="Times New Roman" w:eastAsia="Times New Roman" w:hAnsi="Times New Roman" w:cs="Times New Roman"/>
          <w:sz w:val="23"/>
          <w:szCs w:val="23"/>
          <w:highlight w:val="white"/>
        </w:rPr>
      </w:pPr>
      <w:proofErr w:type="spellStart"/>
      <w:r>
        <w:rPr>
          <w:rFonts w:ascii="Times New Roman" w:eastAsia="Times New Roman" w:hAnsi="Times New Roman" w:cs="Times New Roman"/>
          <w:sz w:val="23"/>
          <w:szCs w:val="23"/>
          <w:highlight w:val="white"/>
        </w:rPr>
        <w:t>валовый</w:t>
      </w:r>
      <w:proofErr w:type="spellEnd"/>
      <w:r>
        <w:rPr>
          <w:rFonts w:ascii="Times New Roman" w:eastAsia="Times New Roman" w:hAnsi="Times New Roman" w:cs="Times New Roman"/>
          <w:sz w:val="23"/>
          <w:szCs w:val="23"/>
          <w:highlight w:val="white"/>
        </w:rPr>
        <w:t xml:space="preserve"> рост сбора продукции растениеводства;</w:t>
      </w:r>
    </w:p>
    <w:p w:rsidR="002D3DB7" w:rsidRDefault="00F95249">
      <w:pPr>
        <w:numPr>
          <w:ilvl w:val="0"/>
          <w:numId w:val="6"/>
        </w:numPr>
        <w:contextualSpacing/>
        <w:rPr>
          <w:rFonts w:ascii="Times New Roman" w:eastAsia="Times New Roman" w:hAnsi="Times New Roman" w:cs="Times New Roman"/>
          <w:sz w:val="23"/>
          <w:szCs w:val="23"/>
          <w:highlight w:val="white"/>
        </w:rPr>
      </w:pPr>
      <w:r>
        <w:rPr>
          <w:rFonts w:ascii="Times New Roman" w:eastAsia="Times New Roman" w:hAnsi="Times New Roman" w:cs="Times New Roman"/>
          <w:sz w:val="23"/>
          <w:szCs w:val="23"/>
          <w:highlight w:val="white"/>
        </w:rPr>
        <w:t>большое падение экспорта зерновых;</w:t>
      </w:r>
    </w:p>
    <w:p w:rsidR="002D3DB7" w:rsidRDefault="00F95249">
      <w:pPr>
        <w:numPr>
          <w:ilvl w:val="0"/>
          <w:numId w:val="6"/>
        </w:numPr>
        <w:contextualSpacing/>
        <w:rPr>
          <w:rFonts w:ascii="Times New Roman" w:eastAsia="Times New Roman" w:hAnsi="Times New Roman" w:cs="Times New Roman"/>
          <w:sz w:val="23"/>
          <w:szCs w:val="23"/>
          <w:highlight w:val="white"/>
        </w:rPr>
      </w:pPr>
      <w:r>
        <w:rPr>
          <w:rFonts w:ascii="Times New Roman" w:eastAsia="Times New Roman" w:hAnsi="Times New Roman" w:cs="Times New Roman"/>
          <w:sz w:val="23"/>
          <w:szCs w:val="23"/>
          <w:highlight w:val="white"/>
        </w:rPr>
        <w:t>падение экспорта продукции растениеводства (фрукты и орехи);</w:t>
      </w:r>
    </w:p>
    <w:p w:rsidR="002D3DB7" w:rsidRDefault="00F95249">
      <w:pPr>
        <w:numPr>
          <w:ilvl w:val="0"/>
          <w:numId w:val="6"/>
        </w:numPr>
        <w:contextualSpacing/>
        <w:rPr>
          <w:rFonts w:ascii="Times New Roman" w:eastAsia="Times New Roman" w:hAnsi="Times New Roman" w:cs="Times New Roman"/>
          <w:sz w:val="23"/>
          <w:szCs w:val="23"/>
          <w:highlight w:val="white"/>
        </w:rPr>
      </w:pPr>
      <w:r>
        <w:rPr>
          <w:rFonts w:ascii="Times New Roman" w:eastAsia="Times New Roman" w:hAnsi="Times New Roman" w:cs="Times New Roman"/>
          <w:sz w:val="23"/>
          <w:szCs w:val="23"/>
          <w:highlight w:val="white"/>
        </w:rPr>
        <w:t>колеблющийся показатель экспорта корнеплодов;</w:t>
      </w:r>
    </w:p>
    <w:p w:rsidR="002D3DB7" w:rsidRDefault="00F95249">
      <w:pPr>
        <w:numPr>
          <w:ilvl w:val="0"/>
          <w:numId w:val="6"/>
        </w:numPr>
        <w:contextualSpacing/>
        <w:rPr>
          <w:rFonts w:ascii="Times New Roman" w:eastAsia="Times New Roman" w:hAnsi="Times New Roman" w:cs="Times New Roman"/>
          <w:sz w:val="23"/>
          <w:szCs w:val="23"/>
          <w:highlight w:val="white"/>
        </w:rPr>
      </w:pPr>
      <w:r>
        <w:rPr>
          <w:rFonts w:ascii="Times New Roman" w:eastAsia="Times New Roman" w:hAnsi="Times New Roman" w:cs="Times New Roman"/>
          <w:sz w:val="23"/>
          <w:szCs w:val="23"/>
          <w:highlight w:val="white"/>
        </w:rPr>
        <w:t>рост экспорта цветов;</w:t>
      </w:r>
    </w:p>
    <w:p w:rsidR="002D3DB7" w:rsidRDefault="00F95249">
      <w:pPr>
        <w:numPr>
          <w:ilvl w:val="0"/>
          <w:numId w:val="6"/>
        </w:numPr>
        <w:contextualSpacing/>
        <w:rPr>
          <w:rFonts w:ascii="Times New Roman" w:eastAsia="Times New Roman" w:hAnsi="Times New Roman" w:cs="Times New Roman"/>
          <w:sz w:val="23"/>
          <w:szCs w:val="23"/>
          <w:highlight w:val="white"/>
        </w:rPr>
      </w:pPr>
      <w:r>
        <w:rPr>
          <w:rFonts w:ascii="Times New Roman" w:eastAsia="Times New Roman" w:hAnsi="Times New Roman" w:cs="Times New Roman"/>
          <w:sz w:val="23"/>
          <w:szCs w:val="23"/>
          <w:highlight w:val="white"/>
        </w:rPr>
        <w:t>падающая доля внесения органических удобрений.</w:t>
      </w:r>
    </w:p>
    <w:p w:rsidR="002D3DB7" w:rsidRDefault="002D3DB7">
      <w:pPr>
        <w:rPr>
          <w:rFonts w:ascii="Times New Roman" w:eastAsia="Times New Roman" w:hAnsi="Times New Roman" w:cs="Times New Roman"/>
          <w:sz w:val="23"/>
          <w:szCs w:val="23"/>
          <w:highlight w:val="white"/>
        </w:rPr>
      </w:pPr>
    </w:p>
    <w:p w:rsidR="002D3DB7" w:rsidRDefault="00F95249">
      <w:pPr>
        <w:jc w:val="both"/>
        <w:rPr>
          <w:rFonts w:ascii="Times New Roman" w:eastAsia="Times New Roman" w:hAnsi="Times New Roman" w:cs="Times New Roman"/>
          <w:sz w:val="23"/>
          <w:szCs w:val="23"/>
          <w:highlight w:val="white"/>
        </w:rPr>
      </w:pPr>
      <w:r>
        <w:rPr>
          <w:rFonts w:ascii="Times New Roman" w:eastAsia="Times New Roman" w:hAnsi="Times New Roman" w:cs="Times New Roman"/>
          <w:sz w:val="23"/>
          <w:szCs w:val="23"/>
          <w:highlight w:val="white"/>
        </w:rPr>
        <w:t xml:space="preserve">Это свидетельствует о разнонаправленных тенденциях на белорусском рынке и его умеренной привлекательности в среднесрочной перспективе. Дополнительными факторами против активного выхода на рынок удобрений Беларуси являются такие барьеры, как таможенные платежи и известная </w:t>
      </w:r>
      <w:proofErr w:type="spellStart"/>
      <w:r>
        <w:rPr>
          <w:rFonts w:ascii="Times New Roman" w:eastAsia="Times New Roman" w:hAnsi="Times New Roman" w:cs="Times New Roman"/>
          <w:sz w:val="23"/>
          <w:szCs w:val="23"/>
          <w:highlight w:val="white"/>
        </w:rPr>
        <w:t>забюрокра</w:t>
      </w:r>
      <w:r w:rsidR="00DD5FEC">
        <w:rPr>
          <w:rFonts w:ascii="Times New Roman" w:eastAsia="Times New Roman" w:hAnsi="Times New Roman" w:cs="Times New Roman"/>
          <w:sz w:val="23"/>
          <w:szCs w:val="23"/>
          <w:highlight w:val="white"/>
          <w:lang w:val="ru-RU"/>
        </w:rPr>
        <w:t>тизированность</w:t>
      </w:r>
      <w:proofErr w:type="spellEnd"/>
      <w:r>
        <w:rPr>
          <w:rFonts w:ascii="Times New Roman" w:eastAsia="Times New Roman" w:hAnsi="Times New Roman" w:cs="Times New Roman"/>
          <w:sz w:val="23"/>
          <w:szCs w:val="23"/>
          <w:highlight w:val="white"/>
        </w:rPr>
        <w:t xml:space="preserve"> белорусских ИОГВ.</w:t>
      </w:r>
    </w:p>
    <w:p w:rsidR="002D3DB7" w:rsidRDefault="002D3DB7">
      <w:pPr>
        <w:jc w:val="both"/>
        <w:rPr>
          <w:rFonts w:ascii="Times New Roman" w:eastAsia="Times New Roman" w:hAnsi="Times New Roman" w:cs="Times New Roman"/>
          <w:sz w:val="23"/>
          <w:szCs w:val="23"/>
          <w:highlight w:val="white"/>
        </w:rPr>
      </w:pPr>
    </w:p>
    <w:p w:rsidR="002D3DB7" w:rsidRDefault="00F95249">
      <w:pPr>
        <w:jc w:val="both"/>
        <w:rPr>
          <w:rFonts w:ascii="Times New Roman" w:eastAsia="Times New Roman" w:hAnsi="Times New Roman" w:cs="Times New Roman"/>
          <w:sz w:val="23"/>
          <w:szCs w:val="23"/>
          <w:highlight w:val="white"/>
        </w:rPr>
      </w:pPr>
      <w:r>
        <w:rPr>
          <w:rFonts w:ascii="Times New Roman" w:eastAsia="Times New Roman" w:hAnsi="Times New Roman" w:cs="Times New Roman"/>
          <w:sz w:val="23"/>
          <w:szCs w:val="23"/>
          <w:highlight w:val="white"/>
        </w:rPr>
        <w:t xml:space="preserve">В долгосрочной перспективе рынок республики Беларусь представляет интерес в свете тренда валового роста продукции растениеводства. </w:t>
      </w:r>
    </w:p>
    <w:p w:rsidR="002D3DB7" w:rsidRDefault="00F95249">
      <w:pPr>
        <w:rPr>
          <w:rFonts w:ascii="Times New Roman" w:eastAsia="Times New Roman" w:hAnsi="Times New Roman" w:cs="Times New Roman"/>
          <w:sz w:val="23"/>
          <w:szCs w:val="23"/>
          <w:highlight w:val="white"/>
        </w:rPr>
      </w:pPr>
      <w:r>
        <w:br w:type="page"/>
      </w:r>
    </w:p>
    <w:p w:rsidR="002D3DB7" w:rsidRPr="00D24DEC" w:rsidRDefault="00D24DEC" w:rsidP="00F26783">
      <w:pPr>
        <w:rPr>
          <w:rFonts w:ascii="Times New Roman" w:hAnsi="Times New Roman" w:cs="Times New Roman"/>
          <w:b/>
          <w:sz w:val="32"/>
          <w:szCs w:val="32"/>
        </w:rPr>
      </w:pPr>
      <w:r w:rsidRPr="00D24DEC">
        <w:rPr>
          <w:rFonts w:ascii="Times New Roman" w:hAnsi="Times New Roman" w:cs="Times New Roman"/>
          <w:b/>
          <w:sz w:val="32"/>
          <w:szCs w:val="32"/>
        </w:rPr>
        <w:lastRenderedPageBreak/>
        <w:t>Глава 5.</w:t>
      </w:r>
      <w:r w:rsidR="00F95249" w:rsidRPr="00D24DEC">
        <w:rPr>
          <w:rFonts w:ascii="Times New Roman" w:hAnsi="Times New Roman" w:cs="Times New Roman"/>
          <w:b/>
          <w:sz w:val="32"/>
          <w:szCs w:val="32"/>
        </w:rPr>
        <w:t xml:space="preserve"> </w:t>
      </w:r>
      <w:r w:rsidRPr="00D24DEC">
        <w:rPr>
          <w:rFonts w:ascii="Times New Roman" w:hAnsi="Times New Roman" w:cs="Times New Roman"/>
          <w:b/>
          <w:sz w:val="32"/>
          <w:szCs w:val="32"/>
        </w:rPr>
        <w:t>Рекомендации и выводы по исследованию</w:t>
      </w:r>
    </w:p>
    <w:p w:rsidR="002D3DB7" w:rsidRDefault="00F95249" w:rsidP="00D24DEC">
      <w:pPr>
        <w:pStyle w:val="21"/>
      </w:pPr>
      <w:bookmarkStart w:id="31" w:name="_Toc507462196"/>
      <w:r>
        <w:t>5.1. Перспективы развития рынка. Прогноз возможных сценариев развития до 2022 г.</w:t>
      </w:r>
      <w:bookmarkEnd w:id="31"/>
    </w:p>
    <w:p w:rsidR="002D3DB7" w:rsidRDefault="002D3DB7">
      <w:pPr>
        <w:rPr>
          <w:rFonts w:ascii="Times New Roman" w:eastAsia="Times New Roman" w:hAnsi="Times New Roman" w:cs="Times New Roman"/>
          <w:sz w:val="23"/>
          <w:szCs w:val="23"/>
        </w:rPr>
      </w:pPr>
    </w:p>
    <w:p w:rsidR="002D3DB7" w:rsidRDefault="00F95249">
      <w:pPr>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 xml:space="preserve">Рынок Российской Федерации будет продолжать рост вопреки и даже благодаря так называемым “санкциям”. </w:t>
      </w:r>
    </w:p>
    <w:p w:rsidR="002D3DB7" w:rsidRDefault="002D3DB7">
      <w:pPr>
        <w:jc w:val="both"/>
        <w:rPr>
          <w:rFonts w:ascii="Times New Roman" w:eastAsia="Times New Roman" w:hAnsi="Times New Roman" w:cs="Times New Roman"/>
          <w:sz w:val="23"/>
          <w:szCs w:val="23"/>
        </w:rPr>
      </w:pPr>
    </w:p>
    <w:p w:rsidR="002D3DB7" w:rsidRDefault="00F95249">
      <w:pPr>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В соответствии с возможным сценарием развития к 2022 году объем внесения органических удобрений в России может достичь 79,6 млн. тонн.</w:t>
      </w:r>
    </w:p>
    <w:p w:rsidR="002D3DB7" w:rsidRDefault="002D3DB7">
      <w:pPr>
        <w:jc w:val="both"/>
        <w:rPr>
          <w:rFonts w:ascii="Times New Roman" w:eastAsia="Times New Roman" w:hAnsi="Times New Roman" w:cs="Times New Roman"/>
          <w:sz w:val="23"/>
          <w:szCs w:val="23"/>
        </w:rPr>
      </w:pPr>
    </w:p>
    <w:p w:rsidR="002D3DB7" w:rsidRDefault="00F95249">
      <w:pPr>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 xml:space="preserve">В этой связи рекомендуется осуществлять выход: </w:t>
      </w:r>
    </w:p>
    <w:p w:rsidR="002D3DB7" w:rsidRDefault="00F95249">
      <w:pPr>
        <w:numPr>
          <w:ilvl w:val="0"/>
          <w:numId w:val="3"/>
        </w:numPr>
        <w:contextualSpacing/>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на оптовый рынок удобрений с ценой до 7500 рублей за тонну удобрения и упором на сегмент зерна;</w:t>
      </w:r>
    </w:p>
    <w:p w:rsidR="002D3DB7" w:rsidRDefault="00F95249">
      <w:pPr>
        <w:numPr>
          <w:ilvl w:val="0"/>
          <w:numId w:val="3"/>
        </w:numPr>
        <w:contextualSpacing/>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на розничный рынок удобрений с линейкой из 3 сортов (цветы, овощи, универсальное);</w:t>
      </w:r>
    </w:p>
    <w:p w:rsidR="002D3DB7" w:rsidRDefault="002D3DB7">
      <w:pPr>
        <w:jc w:val="both"/>
        <w:rPr>
          <w:rFonts w:ascii="Times New Roman" w:eastAsia="Times New Roman" w:hAnsi="Times New Roman" w:cs="Times New Roman"/>
          <w:sz w:val="23"/>
          <w:szCs w:val="23"/>
        </w:rPr>
      </w:pPr>
    </w:p>
    <w:p w:rsidR="002D3DB7" w:rsidRPr="00D4046D" w:rsidRDefault="00F95249">
      <w:pPr>
        <w:jc w:val="both"/>
        <w:rPr>
          <w:rFonts w:ascii="Times New Roman" w:eastAsia="Times New Roman" w:hAnsi="Times New Roman" w:cs="Times New Roman"/>
          <w:sz w:val="23"/>
          <w:szCs w:val="23"/>
          <w:lang w:val="ru-RU"/>
        </w:rPr>
      </w:pPr>
      <w:r>
        <w:rPr>
          <w:rFonts w:ascii="Times New Roman" w:eastAsia="Times New Roman" w:hAnsi="Times New Roman" w:cs="Times New Roman"/>
          <w:sz w:val="23"/>
          <w:szCs w:val="23"/>
        </w:rPr>
        <w:t>Важным преимуществом удобрения “</w:t>
      </w:r>
      <w:proofErr w:type="spellStart"/>
      <w:r>
        <w:rPr>
          <w:rFonts w:ascii="Times New Roman" w:eastAsia="Times New Roman" w:hAnsi="Times New Roman" w:cs="Times New Roman"/>
          <w:sz w:val="23"/>
          <w:szCs w:val="23"/>
        </w:rPr>
        <w:t>Окторин</w:t>
      </w:r>
      <w:proofErr w:type="spellEnd"/>
      <w:r>
        <w:rPr>
          <w:rFonts w:ascii="Times New Roman" w:eastAsia="Times New Roman" w:hAnsi="Times New Roman" w:cs="Times New Roman"/>
          <w:sz w:val="23"/>
          <w:szCs w:val="23"/>
        </w:rPr>
        <w:t>” может быть отсутствие в удобрении содержания семян</w:t>
      </w:r>
      <w:r w:rsidR="00D4046D">
        <w:rPr>
          <w:rFonts w:ascii="Times New Roman" w:eastAsia="Times New Roman" w:hAnsi="Times New Roman" w:cs="Times New Roman"/>
          <w:sz w:val="23"/>
          <w:szCs w:val="23"/>
          <w:lang w:val="ru-RU"/>
        </w:rPr>
        <w:t xml:space="preserve"> сорняков, болезнетворных организмов и иной пагубной микрофлоры. Этот фактор являет значимым конкурентным преимуществом для реализации продукции в тепличных хозяйствах.</w:t>
      </w:r>
    </w:p>
    <w:p w:rsidR="002D3DB7" w:rsidRDefault="002D3DB7">
      <w:pPr>
        <w:jc w:val="both"/>
        <w:rPr>
          <w:rFonts w:ascii="Times New Roman" w:eastAsia="Times New Roman" w:hAnsi="Times New Roman" w:cs="Times New Roman"/>
          <w:sz w:val="23"/>
          <w:szCs w:val="23"/>
        </w:rPr>
      </w:pPr>
    </w:p>
    <w:p w:rsidR="002D3DB7" w:rsidRDefault="00F95249">
      <w:pPr>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 xml:space="preserve">Рост рынка Республики Беларусь будет зависеть от межгосударственных отношений РФ и РБ, а также от качества государственного управления внутри Беларуси. </w:t>
      </w:r>
    </w:p>
    <w:p w:rsidR="002D3DB7" w:rsidRDefault="002D3DB7">
      <w:pPr>
        <w:jc w:val="both"/>
        <w:rPr>
          <w:rFonts w:ascii="Times New Roman" w:eastAsia="Times New Roman" w:hAnsi="Times New Roman" w:cs="Times New Roman"/>
          <w:sz w:val="23"/>
          <w:szCs w:val="23"/>
        </w:rPr>
      </w:pPr>
    </w:p>
    <w:p w:rsidR="002D3DB7" w:rsidRDefault="00F95249">
      <w:pPr>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 xml:space="preserve">В соответствии с возможным сценарием развития к 2022 году объем внесения органических удобрений в </w:t>
      </w:r>
      <w:r w:rsidR="00D4046D">
        <w:rPr>
          <w:rFonts w:ascii="Times New Roman" w:eastAsia="Times New Roman" w:hAnsi="Times New Roman" w:cs="Times New Roman"/>
          <w:sz w:val="23"/>
          <w:szCs w:val="23"/>
          <w:lang w:val="ru-RU"/>
        </w:rPr>
        <w:t>Беларуси</w:t>
      </w:r>
      <w:r>
        <w:rPr>
          <w:rFonts w:ascii="Times New Roman" w:eastAsia="Times New Roman" w:hAnsi="Times New Roman" w:cs="Times New Roman"/>
          <w:sz w:val="23"/>
          <w:szCs w:val="23"/>
        </w:rPr>
        <w:t xml:space="preserve"> может достичь 55,8 млн. тонн.</w:t>
      </w:r>
    </w:p>
    <w:p w:rsidR="002D3DB7" w:rsidRDefault="002D3DB7">
      <w:pPr>
        <w:jc w:val="both"/>
        <w:rPr>
          <w:rFonts w:ascii="Times New Roman" w:eastAsia="Times New Roman" w:hAnsi="Times New Roman" w:cs="Times New Roman"/>
          <w:sz w:val="23"/>
          <w:szCs w:val="23"/>
        </w:rPr>
      </w:pPr>
    </w:p>
    <w:p w:rsidR="002D3DB7" w:rsidRDefault="00F95249">
      <w:pPr>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Стратегическим фактором выхода на рынок Беларуси в перспективе 5 лет является развитие в стране органического земледелия.</w:t>
      </w:r>
    </w:p>
    <w:p w:rsidR="002D3DB7" w:rsidRDefault="002D3DB7">
      <w:pPr>
        <w:jc w:val="both"/>
        <w:rPr>
          <w:rFonts w:ascii="Times New Roman" w:eastAsia="Times New Roman" w:hAnsi="Times New Roman" w:cs="Times New Roman"/>
          <w:sz w:val="23"/>
          <w:szCs w:val="23"/>
        </w:rPr>
      </w:pPr>
    </w:p>
    <w:p w:rsidR="002D3DB7" w:rsidRDefault="00F95249">
      <w:pPr>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В этой связи рекомендуется сделать упор на выход на рынок Беларуси через продажу и поставку БГУ с франшизой на упаковку удобрений.</w:t>
      </w:r>
    </w:p>
    <w:p w:rsidR="002D3DB7" w:rsidRDefault="00F95249" w:rsidP="00D24DEC">
      <w:pPr>
        <w:pStyle w:val="21"/>
      </w:pPr>
      <w:bookmarkStart w:id="32" w:name="_Toc507462197"/>
      <w:r>
        <w:t>5.2. Рекомендации по ценовой политике</w:t>
      </w:r>
      <w:bookmarkEnd w:id="32"/>
    </w:p>
    <w:p w:rsidR="002D3DB7" w:rsidRDefault="002D3DB7">
      <w:pPr>
        <w:jc w:val="both"/>
        <w:rPr>
          <w:rFonts w:ascii="Times New Roman" w:eastAsia="Times New Roman" w:hAnsi="Times New Roman" w:cs="Times New Roman"/>
          <w:sz w:val="23"/>
          <w:szCs w:val="23"/>
        </w:rPr>
      </w:pPr>
    </w:p>
    <w:p w:rsidR="002D3DB7" w:rsidRDefault="00F95249">
      <w:pPr>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 xml:space="preserve">Оптовый рынок удобрений РФ </w:t>
      </w:r>
    </w:p>
    <w:p w:rsidR="002D3DB7" w:rsidRDefault="00F95249">
      <w:pPr>
        <w:numPr>
          <w:ilvl w:val="0"/>
          <w:numId w:val="14"/>
        </w:numPr>
        <w:contextualSpacing/>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с ценой до 7500 рублей за тонну удобрения;</w:t>
      </w:r>
    </w:p>
    <w:p w:rsidR="002D3DB7" w:rsidRDefault="002D3DB7">
      <w:pPr>
        <w:rPr>
          <w:rFonts w:ascii="Times New Roman" w:eastAsia="Times New Roman" w:hAnsi="Times New Roman" w:cs="Times New Roman"/>
          <w:sz w:val="23"/>
          <w:szCs w:val="23"/>
        </w:rPr>
      </w:pPr>
    </w:p>
    <w:p w:rsidR="002D3DB7" w:rsidRDefault="00F95249">
      <w:pPr>
        <w:rPr>
          <w:rFonts w:ascii="Times New Roman" w:eastAsia="Times New Roman" w:hAnsi="Times New Roman" w:cs="Times New Roman"/>
          <w:sz w:val="23"/>
          <w:szCs w:val="23"/>
        </w:rPr>
      </w:pPr>
      <w:r>
        <w:rPr>
          <w:rFonts w:ascii="Times New Roman" w:eastAsia="Times New Roman" w:hAnsi="Times New Roman" w:cs="Times New Roman"/>
          <w:sz w:val="23"/>
          <w:szCs w:val="23"/>
        </w:rPr>
        <w:t>Розничный рынок удобрений РФ (цена на полке):</w:t>
      </w:r>
    </w:p>
    <w:p w:rsidR="002D3DB7" w:rsidRDefault="00F95249">
      <w:pPr>
        <w:numPr>
          <w:ilvl w:val="0"/>
          <w:numId w:val="11"/>
        </w:numPr>
        <w:contextualSpacing/>
        <w:rPr>
          <w:rFonts w:ascii="Times New Roman" w:eastAsia="Times New Roman" w:hAnsi="Times New Roman" w:cs="Times New Roman"/>
          <w:sz w:val="23"/>
          <w:szCs w:val="23"/>
        </w:rPr>
      </w:pPr>
      <w:r>
        <w:rPr>
          <w:rFonts w:ascii="Times New Roman" w:eastAsia="Times New Roman" w:hAnsi="Times New Roman" w:cs="Times New Roman"/>
          <w:sz w:val="23"/>
          <w:szCs w:val="23"/>
        </w:rPr>
        <w:t>цветочное удобрение - до 50 рублей;</w:t>
      </w:r>
    </w:p>
    <w:p w:rsidR="002D3DB7" w:rsidRDefault="00F95249">
      <w:pPr>
        <w:numPr>
          <w:ilvl w:val="0"/>
          <w:numId w:val="11"/>
        </w:numPr>
        <w:contextualSpacing/>
        <w:rPr>
          <w:rFonts w:ascii="Times New Roman" w:eastAsia="Times New Roman" w:hAnsi="Times New Roman" w:cs="Times New Roman"/>
          <w:sz w:val="23"/>
          <w:szCs w:val="23"/>
        </w:rPr>
      </w:pPr>
      <w:r>
        <w:rPr>
          <w:rFonts w:ascii="Times New Roman" w:eastAsia="Times New Roman" w:hAnsi="Times New Roman" w:cs="Times New Roman"/>
          <w:sz w:val="23"/>
          <w:szCs w:val="23"/>
        </w:rPr>
        <w:t>овощное удобрение - до 150 рублей;</w:t>
      </w:r>
    </w:p>
    <w:p w:rsidR="002D3DB7" w:rsidRDefault="00F95249">
      <w:pPr>
        <w:numPr>
          <w:ilvl w:val="0"/>
          <w:numId w:val="11"/>
        </w:numPr>
        <w:contextualSpacing/>
        <w:rPr>
          <w:rFonts w:ascii="Times New Roman" w:eastAsia="Times New Roman" w:hAnsi="Times New Roman" w:cs="Times New Roman"/>
          <w:sz w:val="23"/>
          <w:szCs w:val="23"/>
        </w:rPr>
      </w:pPr>
      <w:r>
        <w:rPr>
          <w:rFonts w:ascii="Times New Roman" w:eastAsia="Times New Roman" w:hAnsi="Times New Roman" w:cs="Times New Roman"/>
          <w:sz w:val="23"/>
          <w:szCs w:val="23"/>
        </w:rPr>
        <w:t>универсальное удобрение 3 кг - до 300 рублей</w:t>
      </w:r>
    </w:p>
    <w:p w:rsidR="002D3DB7" w:rsidRDefault="002D3DB7">
      <w:pPr>
        <w:rPr>
          <w:rFonts w:ascii="Times New Roman" w:eastAsia="Times New Roman" w:hAnsi="Times New Roman" w:cs="Times New Roman"/>
          <w:sz w:val="23"/>
          <w:szCs w:val="23"/>
        </w:rPr>
      </w:pPr>
    </w:p>
    <w:p w:rsidR="002D3DB7" w:rsidRDefault="00F95249" w:rsidP="00D24DEC">
      <w:pPr>
        <w:pStyle w:val="21"/>
      </w:pPr>
      <w:bookmarkStart w:id="33" w:name="_Toc507462198"/>
      <w:r>
        <w:t>5.3. Рекомендации по формам и составу производимого органического удобрения</w:t>
      </w:r>
      <w:bookmarkEnd w:id="33"/>
    </w:p>
    <w:p w:rsidR="002D3DB7" w:rsidRDefault="002D3DB7">
      <w:pPr>
        <w:rPr>
          <w:rFonts w:ascii="Times New Roman" w:eastAsia="Times New Roman" w:hAnsi="Times New Roman" w:cs="Times New Roman"/>
          <w:sz w:val="23"/>
          <w:szCs w:val="23"/>
        </w:rPr>
      </w:pPr>
    </w:p>
    <w:p w:rsidR="002D3DB7" w:rsidRDefault="00F95249">
      <w:pPr>
        <w:rPr>
          <w:rFonts w:ascii="Times New Roman" w:eastAsia="Times New Roman" w:hAnsi="Times New Roman" w:cs="Times New Roman"/>
          <w:sz w:val="23"/>
          <w:szCs w:val="23"/>
        </w:rPr>
      </w:pPr>
      <w:r>
        <w:rPr>
          <w:rFonts w:ascii="Times New Roman" w:eastAsia="Times New Roman" w:hAnsi="Times New Roman" w:cs="Times New Roman"/>
          <w:sz w:val="23"/>
          <w:szCs w:val="23"/>
        </w:rPr>
        <w:t>Пакеты:</w:t>
      </w:r>
    </w:p>
    <w:p w:rsidR="002D3DB7" w:rsidRDefault="00F95249">
      <w:pPr>
        <w:numPr>
          <w:ilvl w:val="0"/>
          <w:numId w:val="9"/>
        </w:numPr>
        <w:contextualSpacing/>
        <w:rPr>
          <w:rFonts w:ascii="Times New Roman" w:eastAsia="Times New Roman" w:hAnsi="Times New Roman" w:cs="Times New Roman"/>
          <w:sz w:val="23"/>
          <w:szCs w:val="23"/>
        </w:rPr>
      </w:pPr>
      <w:r>
        <w:rPr>
          <w:rFonts w:ascii="Times New Roman" w:eastAsia="Times New Roman" w:hAnsi="Times New Roman" w:cs="Times New Roman"/>
          <w:sz w:val="23"/>
          <w:szCs w:val="23"/>
        </w:rPr>
        <w:t xml:space="preserve">0,3 кг цветочное </w:t>
      </w:r>
      <w:r w:rsidR="00044496">
        <w:rPr>
          <w:rFonts w:ascii="Times New Roman" w:eastAsia="Times New Roman" w:hAnsi="Times New Roman" w:cs="Times New Roman"/>
          <w:sz w:val="23"/>
          <w:szCs w:val="23"/>
          <w:lang w:val="ru-RU"/>
        </w:rPr>
        <w:t>(</w:t>
      </w:r>
      <w:r>
        <w:rPr>
          <w:rFonts w:ascii="Times New Roman" w:eastAsia="Times New Roman" w:hAnsi="Times New Roman" w:cs="Times New Roman"/>
          <w:sz w:val="23"/>
          <w:szCs w:val="23"/>
        </w:rPr>
        <w:t>либо жидкая форма</w:t>
      </w:r>
      <w:r w:rsidR="00044496">
        <w:rPr>
          <w:rFonts w:ascii="Times New Roman" w:eastAsia="Times New Roman" w:hAnsi="Times New Roman" w:cs="Times New Roman"/>
          <w:sz w:val="23"/>
          <w:szCs w:val="23"/>
          <w:lang w:val="ru-RU"/>
        </w:rPr>
        <w:t>)</w:t>
      </w:r>
      <w:r>
        <w:rPr>
          <w:rFonts w:ascii="Times New Roman" w:eastAsia="Times New Roman" w:hAnsi="Times New Roman" w:cs="Times New Roman"/>
          <w:sz w:val="23"/>
          <w:szCs w:val="23"/>
        </w:rPr>
        <w:t>;</w:t>
      </w:r>
    </w:p>
    <w:p w:rsidR="002D3DB7" w:rsidRDefault="00F95249">
      <w:pPr>
        <w:numPr>
          <w:ilvl w:val="0"/>
          <w:numId w:val="9"/>
        </w:numPr>
        <w:contextualSpacing/>
        <w:rPr>
          <w:rFonts w:ascii="Times New Roman" w:eastAsia="Times New Roman" w:hAnsi="Times New Roman" w:cs="Times New Roman"/>
          <w:sz w:val="23"/>
          <w:szCs w:val="23"/>
        </w:rPr>
      </w:pPr>
      <w:r>
        <w:rPr>
          <w:rFonts w:ascii="Times New Roman" w:eastAsia="Times New Roman" w:hAnsi="Times New Roman" w:cs="Times New Roman"/>
          <w:sz w:val="23"/>
          <w:szCs w:val="23"/>
        </w:rPr>
        <w:t>1,0 кг овощное;</w:t>
      </w:r>
    </w:p>
    <w:p w:rsidR="002D3DB7" w:rsidRDefault="00F95249">
      <w:pPr>
        <w:numPr>
          <w:ilvl w:val="0"/>
          <w:numId w:val="9"/>
        </w:numPr>
        <w:contextualSpacing/>
        <w:rPr>
          <w:rFonts w:ascii="Times New Roman" w:eastAsia="Times New Roman" w:hAnsi="Times New Roman" w:cs="Times New Roman"/>
          <w:sz w:val="23"/>
          <w:szCs w:val="23"/>
        </w:rPr>
      </w:pPr>
      <w:r>
        <w:rPr>
          <w:rFonts w:ascii="Times New Roman" w:eastAsia="Times New Roman" w:hAnsi="Times New Roman" w:cs="Times New Roman"/>
          <w:sz w:val="23"/>
          <w:szCs w:val="23"/>
        </w:rPr>
        <w:t>3,0 кг универсал;</w:t>
      </w:r>
    </w:p>
    <w:p w:rsidR="002875D6" w:rsidRDefault="002875D6" w:rsidP="002875D6">
      <w:pPr>
        <w:ind w:left="720"/>
        <w:contextualSpacing/>
        <w:rPr>
          <w:rFonts w:ascii="Times New Roman" w:eastAsia="Times New Roman" w:hAnsi="Times New Roman" w:cs="Times New Roman"/>
          <w:sz w:val="23"/>
          <w:szCs w:val="23"/>
        </w:rPr>
      </w:pPr>
    </w:p>
    <w:p w:rsidR="002875D6" w:rsidRDefault="002875D6" w:rsidP="002875D6">
      <w:pPr>
        <w:contextualSpacing/>
        <w:rPr>
          <w:rFonts w:ascii="Times New Roman" w:eastAsia="Times New Roman" w:hAnsi="Times New Roman" w:cs="Times New Roman"/>
          <w:sz w:val="23"/>
          <w:szCs w:val="23"/>
          <w:lang w:val="ru-RU"/>
        </w:rPr>
      </w:pPr>
      <w:r>
        <w:rPr>
          <w:rFonts w:ascii="Times New Roman" w:eastAsia="Times New Roman" w:hAnsi="Times New Roman" w:cs="Times New Roman"/>
          <w:sz w:val="23"/>
          <w:szCs w:val="23"/>
          <w:lang w:val="ru-RU"/>
        </w:rPr>
        <w:t>Жидкое:</w:t>
      </w:r>
    </w:p>
    <w:p w:rsidR="002875D6" w:rsidRDefault="002875D6" w:rsidP="002875D6">
      <w:pPr>
        <w:pStyle w:val="afe"/>
        <w:numPr>
          <w:ilvl w:val="0"/>
          <w:numId w:val="41"/>
        </w:numPr>
        <w:rPr>
          <w:rFonts w:ascii="Times New Roman" w:eastAsia="Times New Roman" w:hAnsi="Times New Roman" w:cs="Times New Roman"/>
          <w:sz w:val="23"/>
          <w:szCs w:val="23"/>
          <w:lang w:val="ru-RU"/>
        </w:rPr>
      </w:pPr>
      <w:r>
        <w:rPr>
          <w:rFonts w:ascii="Times New Roman" w:eastAsia="Times New Roman" w:hAnsi="Times New Roman" w:cs="Times New Roman"/>
          <w:sz w:val="23"/>
          <w:szCs w:val="23"/>
          <w:lang w:val="ru-RU"/>
        </w:rPr>
        <w:t>в таре 0,5 л.</w:t>
      </w:r>
    </w:p>
    <w:p w:rsidR="002875D6" w:rsidRDefault="002875D6" w:rsidP="002875D6">
      <w:pPr>
        <w:pStyle w:val="afe"/>
        <w:numPr>
          <w:ilvl w:val="0"/>
          <w:numId w:val="41"/>
        </w:numPr>
        <w:rPr>
          <w:rFonts w:ascii="Times New Roman" w:eastAsia="Times New Roman" w:hAnsi="Times New Roman" w:cs="Times New Roman"/>
          <w:sz w:val="23"/>
          <w:szCs w:val="23"/>
          <w:lang w:val="ru-RU"/>
        </w:rPr>
      </w:pPr>
      <w:r>
        <w:rPr>
          <w:rFonts w:ascii="Times New Roman" w:eastAsia="Times New Roman" w:hAnsi="Times New Roman" w:cs="Times New Roman"/>
          <w:sz w:val="23"/>
          <w:szCs w:val="23"/>
          <w:lang w:val="ru-RU"/>
        </w:rPr>
        <w:t>в таре 1,5 л.</w:t>
      </w:r>
    </w:p>
    <w:p w:rsidR="002875D6" w:rsidRPr="002875D6" w:rsidRDefault="002875D6" w:rsidP="00F5641E">
      <w:pPr>
        <w:pStyle w:val="afe"/>
        <w:numPr>
          <w:ilvl w:val="0"/>
          <w:numId w:val="41"/>
        </w:numPr>
        <w:rPr>
          <w:rFonts w:ascii="Times New Roman" w:eastAsia="Times New Roman" w:hAnsi="Times New Roman" w:cs="Times New Roman"/>
          <w:sz w:val="23"/>
          <w:szCs w:val="23"/>
          <w:lang w:val="ru-RU"/>
        </w:rPr>
      </w:pPr>
      <w:r>
        <w:rPr>
          <w:rFonts w:ascii="Times New Roman" w:eastAsia="Times New Roman" w:hAnsi="Times New Roman" w:cs="Times New Roman"/>
          <w:sz w:val="23"/>
          <w:szCs w:val="23"/>
          <w:lang w:val="ru-RU"/>
        </w:rPr>
        <w:t>в</w:t>
      </w:r>
      <w:r w:rsidRPr="002875D6">
        <w:rPr>
          <w:rFonts w:ascii="Times New Roman" w:eastAsia="Times New Roman" w:hAnsi="Times New Roman" w:cs="Times New Roman"/>
          <w:sz w:val="23"/>
          <w:szCs w:val="23"/>
          <w:lang w:val="ru-RU"/>
        </w:rPr>
        <w:t xml:space="preserve"> таре 5 л.</w:t>
      </w:r>
    </w:p>
    <w:p w:rsidR="002D3DB7" w:rsidRDefault="002D3DB7">
      <w:pPr>
        <w:rPr>
          <w:rFonts w:ascii="Times New Roman" w:eastAsia="Times New Roman" w:hAnsi="Times New Roman" w:cs="Times New Roman"/>
          <w:sz w:val="23"/>
          <w:szCs w:val="23"/>
        </w:rPr>
      </w:pPr>
    </w:p>
    <w:p w:rsidR="002D3DB7" w:rsidRDefault="00F95249">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5.4. Выводы по исследованию. Рекомендации по перспективным сегментам и отраслям сбыта продукции</w:t>
      </w:r>
    </w:p>
    <w:p w:rsidR="002D3DB7" w:rsidRDefault="002D3DB7">
      <w:pPr>
        <w:rPr>
          <w:rFonts w:ascii="Times New Roman" w:eastAsia="Times New Roman" w:hAnsi="Times New Roman" w:cs="Times New Roman"/>
          <w:sz w:val="23"/>
          <w:szCs w:val="23"/>
        </w:rPr>
      </w:pPr>
    </w:p>
    <w:p w:rsidR="002D3DB7" w:rsidRDefault="00F95249">
      <w:pPr>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В вопросе выбора российского и белорусского рынков для поставки удобрений однозначно приоритетным является российский рынок, который демонстрирует устойчивый рост.</w:t>
      </w:r>
    </w:p>
    <w:p w:rsidR="002D3DB7" w:rsidRDefault="002D3DB7">
      <w:pPr>
        <w:rPr>
          <w:rFonts w:ascii="Times New Roman" w:eastAsia="Times New Roman" w:hAnsi="Times New Roman" w:cs="Times New Roman"/>
          <w:sz w:val="23"/>
          <w:szCs w:val="23"/>
        </w:rPr>
      </w:pPr>
    </w:p>
    <w:p w:rsidR="002D3DB7" w:rsidRPr="002875D6" w:rsidRDefault="00F95249">
      <w:pPr>
        <w:jc w:val="both"/>
        <w:rPr>
          <w:rFonts w:ascii="Times New Roman" w:eastAsia="Times New Roman" w:hAnsi="Times New Roman" w:cs="Times New Roman"/>
          <w:sz w:val="23"/>
          <w:szCs w:val="23"/>
          <w:lang w:val="ru-RU"/>
        </w:rPr>
      </w:pPr>
      <w:r>
        <w:rPr>
          <w:rFonts w:ascii="Times New Roman" w:eastAsia="Times New Roman" w:hAnsi="Times New Roman" w:cs="Times New Roman"/>
          <w:sz w:val="23"/>
          <w:szCs w:val="23"/>
        </w:rPr>
        <w:t xml:space="preserve">Перспективными нишами для выхода на российский рынок является на оптовый рынок удобрений с ценой до 7500 рублей за тонну удобрения. В розничном сегменте наиболее перспективным и емким видится сегмент </w:t>
      </w:r>
      <w:r w:rsidR="002875D6">
        <w:rPr>
          <w:rFonts w:ascii="Times New Roman" w:eastAsia="Times New Roman" w:hAnsi="Times New Roman" w:cs="Times New Roman"/>
          <w:sz w:val="23"/>
          <w:szCs w:val="23"/>
          <w:lang w:val="ru-RU"/>
        </w:rPr>
        <w:t>универсальных удобрений с ценой до 300 рублей.</w:t>
      </w:r>
    </w:p>
    <w:p w:rsidR="002D3DB7" w:rsidRDefault="002D3DB7">
      <w:pPr>
        <w:jc w:val="both"/>
        <w:rPr>
          <w:rFonts w:ascii="Times New Roman" w:eastAsia="Times New Roman" w:hAnsi="Times New Roman" w:cs="Times New Roman"/>
          <w:sz w:val="23"/>
          <w:szCs w:val="23"/>
        </w:rPr>
      </w:pPr>
    </w:p>
    <w:p w:rsidR="002D3DB7" w:rsidRDefault="00F95249">
      <w:pPr>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 xml:space="preserve">Белорусский рынок демонстрирует разнонаправленные тренды и является зависимым от российского, поэтому выход на него рекомендуется прежде всего в сегмент </w:t>
      </w:r>
      <w:proofErr w:type="spellStart"/>
      <w:r>
        <w:rPr>
          <w:rFonts w:ascii="Times New Roman" w:eastAsia="Times New Roman" w:hAnsi="Times New Roman" w:cs="Times New Roman"/>
          <w:sz w:val="23"/>
          <w:szCs w:val="23"/>
        </w:rPr>
        <w:t>биогазовых</w:t>
      </w:r>
      <w:proofErr w:type="spellEnd"/>
      <w:r>
        <w:rPr>
          <w:rFonts w:ascii="Times New Roman" w:eastAsia="Times New Roman" w:hAnsi="Times New Roman" w:cs="Times New Roman"/>
          <w:sz w:val="23"/>
          <w:szCs w:val="23"/>
        </w:rPr>
        <w:t xml:space="preserve"> установок с дополнительной продажей франшизы на упаковки и фирменное наименование “</w:t>
      </w:r>
      <w:proofErr w:type="spellStart"/>
      <w:r>
        <w:rPr>
          <w:rFonts w:ascii="Times New Roman" w:eastAsia="Times New Roman" w:hAnsi="Times New Roman" w:cs="Times New Roman"/>
          <w:sz w:val="23"/>
          <w:szCs w:val="23"/>
        </w:rPr>
        <w:t>Окторин</w:t>
      </w:r>
      <w:proofErr w:type="spellEnd"/>
      <w:r>
        <w:rPr>
          <w:rFonts w:ascii="Times New Roman" w:eastAsia="Times New Roman" w:hAnsi="Times New Roman" w:cs="Times New Roman"/>
          <w:sz w:val="23"/>
          <w:szCs w:val="23"/>
        </w:rPr>
        <w:t xml:space="preserve">”. При выборе между оптовым и розничным рынком Республики Беларусь предпочтение можно отдать оптовому при условии нахождения экономически эффективного </w:t>
      </w:r>
      <w:proofErr w:type="spellStart"/>
      <w:r>
        <w:rPr>
          <w:rFonts w:ascii="Times New Roman" w:eastAsia="Times New Roman" w:hAnsi="Times New Roman" w:cs="Times New Roman"/>
          <w:sz w:val="23"/>
          <w:szCs w:val="23"/>
        </w:rPr>
        <w:t>логистического</w:t>
      </w:r>
      <w:proofErr w:type="spellEnd"/>
      <w:r>
        <w:rPr>
          <w:rFonts w:ascii="Times New Roman" w:eastAsia="Times New Roman" w:hAnsi="Times New Roman" w:cs="Times New Roman"/>
          <w:sz w:val="23"/>
          <w:szCs w:val="23"/>
        </w:rPr>
        <w:t xml:space="preserve"> плеча. </w:t>
      </w:r>
    </w:p>
    <w:p w:rsidR="002D3DB7" w:rsidRDefault="002D3DB7">
      <w:pPr>
        <w:rPr>
          <w:rFonts w:ascii="Times New Roman" w:eastAsia="Times New Roman" w:hAnsi="Times New Roman" w:cs="Times New Roman"/>
          <w:sz w:val="23"/>
          <w:szCs w:val="23"/>
        </w:rPr>
      </w:pPr>
    </w:p>
    <w:p w:rsidR="002D3DB7" w:rsidRDefault="002D3DB7">
      <w:pPr>
        <w:rPr>
          <w:rFonts w:ascii="Times New Roman" w:eastAsia="Times New Roman" w:hAnsi="Times New Roman" w:cs="Times New Roman"/>
          <w:sz w:val="23"/>
          <w:szCs w:val="23"/>
        </w:rPr>
      </w:pPr>
    </w:p>
    <w:p w:rsidR="002D3DB7" w:rsidRDefault="002D3DB7">
      <w:pPr>
        <w:rPr>
          <w:rFonts w:ascii="Times New Roman" w:eastAsia="Times New Roman" w:hAnsi="Times New Roman" w:cs="Times New Roman"/>
          <w:sz w:val="23"/>
          <w:szCs w:val="23"/>
        </w:rPr>
      </w:pPr>
    </w:p>
    <w:p w:rsidR="002D3DB7" w:rsidRDefault="002D3DB7">
      <w:pPr>
        <w:rPr>
          <w:rFonts w:ascii="Times New Roman" w:eastAsia="Times New Roman" w:hAnsi="Times New Roman" w:cs="Times New Roman"/>
          <w:sz w:val="23"/>
          <w:szCs w:val="23"/>
        </w:rPr>
      </w:pPr>
    </w:p>
    <w:p w:rsidR="002D3DB7" w:rsidRPr="0097257A" w:rsidRDefault="00F95249">
      <w:pPr>
        <w:rPr>
          <w:rFonts w:ascii="Times New Roman" w:eastAsia="Times New Roman" w:hAnsi="Times New Roman" w:cs="Times New Roman"/>
          <w:sz w:val="23"/>
          <w:szCs w:val="23"/>
        </w:rPr>
      </w:pPr>
      <w:r>
        <w:br w:type="page"/>
      </w:r>
    </w:p>
    <w:p w:rsidR="002D3DB7" w:rsidRDefault="0097257A" w:rsidP="00950FD8">
      <w:pPr>
        <w:pStyle w:val="1"/>
        <w:jc w:val="center"/>
        <w:rPr>
          <w:rFonts w:ascii="Times New Roman" w:hAnsi="Times New Roman" w:cs="Times New Roman"/>
          <w:b/>
          <w:sz w:val="32"/>
          <w:szCs w:val="32"/>
        </w:rPr>
      </w:pPr>
      <w:bookmarkStart w:id="34" w:name="_Toc507462199"/>
      <w:r w:rsidRPr="0097257A">
        <w:rPr>
          <w:rFonts w:ascii="Times New Roman" w:hAnsi="Times New Roman" w:cs="Times New Roman"/>
          <w:b/>
          <w:sz w:val="32"/>
          <w:szCs w:val="32"/>
        </w:rPr>
        <w:lastRenderedPageBreak/>
        <w:t>Использованные источники информации</w:t>
      </w:r>
      <w:bookmarkEnd w:id="34"/>
    </w:p>
    <w:p w:rsidR="002D74B7" w:rsidRPr="002D74B7" w:rsidRDefault="002D74B7" w:rsidP="002D74B7"/>
    <w:p w:rsidR="003142C9" w:rsidRPr="00A21376" w:rsidRDefault="003142C9" w:rsidP="00B170D3">
      <w:pPr>
        <w:pStyle w:val="afe"/>
        <w:ind w:left="0"/>
        <w:rPr>
          <w:rFonts w:ascii="Times New Roman" w:hAnsi="Times New Roman" w:cs="Times New Roman"/>
          <w:b/>
          <w:sz w:val="23"/>
          <w:szCs w:val="23"/>
          <w:u w:val="single"/>
          <w:lang w:val="ru-RU"/>
        </w:rPr>
      </w:pPr>
      <w:r w:rsidRPr="00A21376">
        <w:rPr>
          <w:rFonts w:ascii="Times New Roman" w:hAnsi="Times New Roman" w:cs="Times New Roman"/>
          <w:b/>
          <w:sz w:val="23"/>
          <w:szCs w:val="23"/>
          <w:u w:val="single"/>
        </w:rPr>
        <w:t xml:space="preserve">Открытые базы данных государственных органов </w:t>
      </w:r>
      <w:r w:rsidR="00B170D3" w:rsidRPr="00A21376">
        <w:rPr>
          <w:rFonts w:ascii="Times New Roman" w:hAnsi="Times New Roman" w:cs="Times New Roman"/>
          <w:b/>
          <w:sz w:val="23"/>
          <w:szCs w:val="23"/>
          <w:u w:val="single"/>
        </w:rPr>
        <w:t>статистики</w:t>
      </w:r>
      <w:r w:rsidR="00B170D3" w:rsidRPr="00A21376">
        <w:rPr>
          <w:rFonts w:ascii="Times New Roman" w:hAnsi="Times New Roman" w:cs="Times New Roman"/>
          <w:b/>
          <w:sz w:val="23"/>
          <w:szCs w:val="23"/>
          <w:u w:val="single"/>
          <w:lang w:val="ru-RU"/>
        </w:rPr>
        <w:t>:</w:t>
      </w:r>
    </w:p>
    <w:p w:rsidR="003142C9" w:rsidRPr="00A21376" w:rsidRDefault="003142C9" w:rsidP="008E513A">
      <w:pPr>
        <w:pStyle w:val="afe"/>
        <w:numPr>
          <w:ilvl w:val="0"/>
          <w:numId w:val="30"/>
        </w:numPr>
        <w:jc w:val="both"/>
        <w:rPr>
          <w:rFonts w:ascii="Times New Roman" w:hAnsi="Times New Roman" w:cs="Times New Roman"/>
          <w:sz w:val="23"/>
          <w:szCs w:val="23"/>
          <w:lang w:val="ru-RU"/>
        </w:rPr>
      </w:pPr>
      <w:r w:rsidRPr="00A21376">
        <w:rPr>
          <w:rFonts w:ascii="Times New Roman" w:hAnsi="Times New Roman" w:cs="Times New Roman"/>
          <w:sz w:val="23"/>
          <w:szCs w:val="23"/>
          <w:lang w:val="ru-RU"/>
        </w:rPr>
        <w:t>Официальный сайт Национального статистического комитета Республики Беларусь [Электронный ресурс]</w:t>
      </w:r>
      <w:r w:rsidR="007A00F0" w:rsidRPr="00A21376">
        <w:rPr>
          <w:rFonts w:ascii="Times New Roman" w:hAnsi="Times New Roman" w:cs="Times New Roman"/>
          <w:sz w:val="23"/>
          <w:szCs w:val="23"/>
          <w:lang w:val="ru-RU"/>
        </w:rPr>
        <w:t xml:space="preserve"> URL: http://www.belstat.gov.by</w:t>
      </w:r>
    </w:p>
    <w:p w:rsidR="003142C9" w:rsidRPr="00A21376" w:rsidRDefault="003142C9" w:rsidP="008E513A">
      <w:pPr>
        <w:pStyle w:val="afe"/>
        <w:numPr>
          <w:ilvl w:val="0"/>
          <w:numId w:val="30"/>
        </w:numPr>
        <w:jc w:val="both"/>
        <w:rPr>
          <w:rFonts w:ascii="Times New Roman" w:hAnsi="Times New Roman" w:cs="Times New Roman"/>
          <w:sz w:val="23"/>
          <w:szCs w:val="23"/>
          <w:lang w:val="ru-RU"/>
        </w:rPr>
      </w:pPr>
      <w:r w:rsidRPr="00A21376">
        <w:rPr>
          <w:rFonts w:ascii="Times New Roman" w:hAnsi="Times New Roman" w:cs="Times New Roman"/>
          <w:sz w:val="23"/>
          <w:szCs w:val="23"/>
          <w:lang w:val="ru-RU"/>
        </w:rPr>
        <w:t>Официальный сайт Федеральной службы государственной статистики [Электронный ресурс]</w:t>
      </w:r>
      <w:r w:rsidR="00DF2AD1" w:rsidRPr="00A21376">
        <w:rPr>
          <w:rFonts w:ascii="Times New Roman" w:hAnsi="Times New Roman" w:cs="Times New Roman"/>
          <w:sz w:val="23"/>
          <w:szCs w:val="23"/>
          <w:lang w:val="ru-RU"/>
        </w:rPr>
        <w:t xml:space="preserve"> URL: http://www.gks.ru</w:t>
      </w:r>
    </w:p>
    <w:p w:rsidR="003142C9" w:rsidRPr="00A21376" w:rsidRDefault="003142C9" w:rsidP="008E513A">
      <w:pPr>
        <w:pStyle w:val="afe"/>
        <w:ind w:left="0"/>
        <w:jc w:val="both"/>
        <w:rPr>
          <w:rFonts w:ascii="Times New Roman" w:hAnsi="Times New Roman" w:cs="Times New Roman"/>
          <w:sz w:val="23"/>
          <w:szCs w:val="23"/>
          <w:lang w:val="ru-RU"/>
        </w:rPr>
      </w:pPr>
    </w:p>
    <w:p w:rsidR="003142C9" w:rsidRPr="00A21376" w:rsidRDefault="003142C9" w:rsidP="008E513A">
      <w:pPr>
        <w:pStyle w:val="afe"/>
        <w:ind w:left="0"/>
        <w:jc w:val="both"/>
        <w:rPr>
          <w:rFonts w:ascii="Times New Roman" w:hAnsi="Times New Roman" w:cs="Times New Roman"/>
          <w:b/>
          <w:sz w:val="23"/>
          <w:szCs w:val="23"/>
          <w:u w:val="single"/>
          <w:lang w:val="ru-RU"/>
        </w:rPr>
      </w:pPr>
      <w:r w:rsidRPr="00A21376">
        <w:rPr>
          <w:rFonts w:ascii="Times New Roman" w:hAnsi="Times New Roman" w:cs="Times New Roman"/>
          <w:b/>
          <w:sz w:val="23"/>
          <w:szCs w:val="23"/>
          <w:u w:val="single"/>
        </w:rPr>
        <w:t>Отраслевая статистика</w:t>
      </w:r>
      <w:r w:rsidR="00B170D3" w:rsidRPr="00A21376">
        <w:rPr>
          <w:rFonts w:ascii="Times New Roman" w:hAnsi="Times New Roman" w:cs="Times New Roman"/>
          <w:b/>
          <w:sz w:val="23"/>
          <w:szCs w:val="23"/>
          <w:u w:val="single"/>
          <w:lang w:val="ru-RU"/>
        </w:rPr>
        <w:t>:</w:t>
      </w:r>
    </w:p>
    <w:p w:rsidR="003142C9" w:rsidRPr="00A21376" w:rsidRDefault="003142C9" w:rsidP="008E513A">
      <w:pPr>
        <w:pStyle w:val="afe"/>
        <w:numPr>
          <w:ilvl w:val="0"/>
          <w:numId w:val="30"/>
        </w:numPr>
        <w:jc w:val="both"/>
        <w:rPr>
          <w:rFonts w:ascii="Times New Roman" w:hAnsi="Times New Roman" w:cs="Times New Roman"/>
          <w:sz w:val="23"/>
          <w:szCs w:val="23"/>
          <w:lang w:val="en-US"/>
        </w:rPr>
      </w:pPr>
      <w:r w:rsidRPr="00A21376">
        <w:rPr>
          <w:rFonts w:ascii="Times New Roman" w:hAnsi="Times New Roman" w:cs="Times New Roman"/>
          <w:sz w:val="23"/>
          <w:szCs w:val="23"/>
          <w:lang w:val="en-US"/>
        </w:rPr>
        <w:t>Research Institute of Organic Agriculture (</w:t>
      </w:r>
      <w:proofErr w:type="spellStart"/>
      <w:r w:rsidRPr="00A21376">
        <w:rPr>
          <w:rFonts w:ascii="Times New Roman" w:hAnsi="Times New Roman" w:cs="Times New Roman"/>
          <w:sz w:val="23"/>
          <w:szCs w:val="23"/>
          <w:lang w:val="en-US"/>
        </w:rPr>
        <w:t>FiBL</w:t>
      </w:r>
      <w:proofErr w:type="spellEnd"/>
      <w:r w:rsidRPr="00A21376">
        <w:rPr>
          <w:rFonts w:ascii="Times New Roman" w:hAnsi="Times New Roman" w:cs="Times New Roman"/>
          <w:sz w:val="23"/>
          <w:szCs w:val="23"/>
          <w:lang w:val="en-US"/>
        </w:rPr>
        <w:t xml:space="preserve">) and IFOAM - ORGANICS INTERNATIONAL The world of organic agriculture. Statistics and emerging trends 2017 / Helga </w:t>
      </w:r>
      <w:proofErr w:type="spellStart"/>
      <w:r w:rsidRPr="00A21376">
        <w:rPr>
          <w:rFonts w:ascii="Times New Roman" w:hAnsi="Times New Roman" w:cs="Times New Roman"/>
          <w:sz w:val="23"/>
          <w:szCs w:val="23"/>
          <w:lang w:val="en-US"/>
        </w:rPr>
        <w:t>Willer</w:t>
      </w:r>
      <w:proofErr w:type="spellEnd"/>
      <w:r w:rsidRPr="00A21376">
        <w:rPr>
          <w:rFonts w:ascii="Times New Roman" w:hAnsi="Times New Roman" w:cs="Times New Roman"/>
          <w:sz w:val="23"/>
          <w:szCs w:val="23"/>
          <w:lang w:val="en-US"/>
        </w:rPr>
        <w:t xml:space="preserve">, Julia </w:t>
      </w:r>
      <w:proofErr w:type="spellStart"/>
      <w:r w:rsidRPr="00A21376">
        <w:rPr>
          <w:rFonts w:ascii="Times New Roman" w:hAnsi="Times New Roman" w:cs="Times New Roman"/>
          <w:sz w:val="23"/>
          <w:szCs w:val="23"/>
          <w:lang w:val="en-US"/>
        </w:rPr>
        <w:t>Lernoud</w:t>
      </w:r>
      <w:proofErr w:type="spellEnd"/>
      <w:r w:rsidRPr="00A21376">
        <w:rPr>
          <w:rFonts w:ascii="Times New Roman" w:hAnsi="Times New Roman" w:cs="Times New Roman"/>
          <w:sz w:val="23"/>
          <w:szCs w:val="23"/>
          <w:lang w:val="en-US"/>
        </w:rPr>
        <w:t xml:space="preserve"> (Eds.) February 2017 [</w:t>
      </w:r>
      <w:r w:rsidRPr="00A21376">
        <w:rPr>
          <w:rFonts w:ascii="Times New Roman" w:hAnsi="Times New Roman" w:cs="Times New Roman"/>
          <w:sz w:val="23"/>
          <w:szCs w:val="23"/>
        </w:rPr>
        <w:t>Электронный</w:t>
      </w:r>
      <w:r w:rsidRPr="00A21376">
        <w:rPr>
          <w:rFonts w:ascii="Times New Roman" w:hAnsi="Times New Roman" w:cs="Times New Roman"/>
          <w:sz w:val="23"/>
          <w:szCs w:val="23"/>
          <w:lang w:val="en-US"/>
        </w:rPr>
        <w:t xml:space="preserve"> </w:t>
      </w:r>
      <w:r w:rsidRPr="00A21376">
        <w:rPr>
          <w:rFonts w:ascii="Times New Roman" w:hAnsi="Times New Roman" w:cs="Times New Roman"/>
          <w:sz w:val="23"/>
          <w:szCs w:val="23"/>
        </w:rPr>
        <w:t>ресурс</w:t>
      </w:r>
      <w:r w:rsidRPr="00A21376">
        <w:rPr>
          <w:rFonts w:ascii="Times New Roman" w:hAnsi="Times New Roman" w:cs="Times New Roman"/>
          <w:sz w:val="23"/>
          <w:szCs w:val="23"/>
          <w:lang w:val="en-US"/>
        </w:rPr>
        <w:t>] URL: https://shop.fibl.org/CHen/mwdownloads/download/link/id/785/?ref=1</w:t>
      </w:r>
    </w:p>
    <w:p w:rsidR="003142C9" w:rsidRPr="00A21376" w:rsidRDefault="003142C9" w:rsidP="008E513A">
      <w:pPr>
        <w:pStyle w:val="afe"/>
        <w:numPr>
          <w:ilvl w:val="0"/>
          <w:numId w:val="30"/>
        </w:numPr>
        <w:jc w:val="both"/>
        <w:rPr>
          <w:rFonts w:ascii="Times New Roman" w:hAnsi="Times New Roman" w:cs="Times New Roman"/>
          <w:sz w:val="23"/>
          <w:szCs w:val="23"/>
          <w:lang w:val="en-US"/>
        </w:rPr>
      </w:pPr>
      <w:r w:rsidRPr="00A21376">
        <w:rPr>
          <w:rFonts w:ascii="Times New Roman" w:hAnsi="Times New Roman" w:cs="Times New Roman"/>
          <w:sz w:val="23"/>
          <w:szCs w:val="23"/>
          <w:lang w:val="en-US"/>
        </w:rPr>
        <w:t>The official website of IFOAM - ORGANICS INTERNATIONAL [</w:t>
      </w:r>
      <w:r w:rsidRPr="00A21376">
        <w:rPr>
          <w:rFonts w:ascii="Times New Roman" w:hAnsi="Times New Roman" w:cs="Times New Roman"/>
          <w:sz w:val="23"/>
          <w:szCs w:val="23"/>
        </w:rPr>
        <w:t>Электронный</w:t>
      </w:r>
      <w:r w:rsidRPr="00A21376">
        <w:rPr>
          <w:rFonts w:ascii="Times New Roman" w:hAnsi="Times New Roman" w:cs="Times New Roman"/>
          <w:sz w:val="23"/>
          <w:szCs w:val="23"/>
          <w:lang w:val="en-US"/>
        </w:rPr>
        <w:t xml:space="preserve"> </w:t>
      </w:r>
      <w:r w:rsidRPr="00A21376">
        <w:rPr>
          <w:rFonts w:ascii="Times New Roman" w:hAnsi="Times New Roman" w:cs="Times New Roman"/>
          <w:sz w:val="23"/>
          <w:szCs w:val="23"/>
        </w:rPr>
        <w:t>ресурс</w:t>
      </w:r>
      <w:r w:rsidRPr="00A21376">
        <w:rPr>
          <w:rFonts w:ascii="Times New Roman" w:hAnsi="Times New Roman" w:cs="Times New Roman"/>
          <w:sz w:val="23"/>
          <w:szCs w:val="23"/>
          <w:lang w:val="en-US"/>
        </w:rPr>
        <w:t>]</w:t>
      </w:r>
      <w:r w:rsidR="00DF2AD1" w:rsidRPr="00A21376">
        <w:rPr>
          <w:rFonts w:ascii="Times New Roman" w:hAnsi="Times New Roman" w:cs="Times New Roman"/>
          <w:sz w:val="23"/>
          <w:szCs w:val="23"/>
          <w:lang w:val="en-US"/>
        </w:rPr>
        <w:t xml:space="preserve"> URL: http://infohub.ifoam.bio</w:t>
      </w:r>
    </w:p>
    <w:p w:rsidR="003142C9" w:rsidRPr="00541652" w:rsidRDefault="003142C9" w:rsidP="008E513A">
      <w:pPr>
        <w:pStyle w:val="afe"/>
        <w:ind w:left="0"/>
        <w:jc w:val="both"/>
        <w:rPr>
          <w:rFonts w:ascii="Times New Roman" w:hAnsi="Times New Roman" w:cs="Times New Roman"/>
          <w:sz w:val="23"/>
          <w:szCs w:val="23"/>
          <w:lang w:val="en-US"/>
        </w:rPr>
      </w:pPr>
    </w:p>
    <w:p w:rsidR="003142C9" w:rsidRPr="00A21376" w:rsidRDefault="003142C9" w:rsidP="008E513A">
      <w:pPr>
        <w:pStyle w:val="afe"/>
        <w:ind w:left="0"/>
        <w:jc w:val="both"/>
        <w:rPr>
          <w:rFonts w:ascii="Times New Roman" w:hAnsi="Times New Roman" w:cs="Times New Roman"/>
          <w:b/>
          <w:sz w:val="23"/>
          <w:szCs w:val="23"/>
          <w:u w:val="single"/>
          <w:lang w:val="ru-RU"/>
        </w:rPr>
      </w:pPr>
      <w:r w:rsidRPr="00A21376">
        <w:rPr>
          <w:rFonts w:ascii="Times New Roman" w:hAnsi="Times New Roman" w:cs="Times New Roman"/>
          <w:b/>
          <w:sz w:val="23"/>
          <w:szCs w:val="23"/>
          <w:u w:val="single"/>
        </w:rPr>
        <w:t>Открытые данные государственных структур</w:t>
      </w:r>
      <w:r w:rsidR="00B170D3" w:rsidRPr="00A21376">
        <w:rPr>
          <w:rFonts w:ascii="Times New Roman" w:hAnsi="Times New Roman" w:cs="Times New Roman"/>
          <w:b/>
          <w:sz w:val="23"/>
          <w:szCs w:val="23"/>
          <w:u w:val="single"/>
          <w:lang w:val="ru-RU"/>
        </w:rPr>
        <w:t>:</w:t>
      </w:r>
    </w:p>
    <w:p w:rsidR="003142C9" w:rsidRDefault="003142C9" w:rsidP="008E513A">
      <w:pPr>
        <w:pStyle w:val="afe"/>
        <w:numPr>
          <w:ilvl w:val="0"/>
          <w:numId w:val="30"/>
        </w:numPr>
        <w:jc w:val="both"/>
        <w:rPr>
          <w:rFonts w:ascii="Times New Roman" w:hAnsi="Times New Roman" w:cs="Times New Roman"/>
          <w:sz w:val="23"/>
          <w:szCs w:val="23"/>
          <w:lang w:val="en-US"/>
        </w:rPr>
      </w:pPr>
      <w:r w:rsidRPr="00A21376">
        <w:rPr>
          <w:rFonts w:ascii="Times New Roman" w:hAnsi="Times New Roman" w:cs="Times New Roman"/>
          <w:sz w:val="23"/>
          <w:szCs w:val="23"/>
          <w:lang w:val="en-US"/>
        </w:rPr>
        <w:t>The European Commission's official website [</w:t>
      </w:r>
      <w:r w:rsidRPr="00A21376">
        <w:rPr>
          <w:rFonts w:ascii="Times New Roman" w:hAnsi="Times New Roman" w:cs="Times New Roman"/>
          <w:sz w:val="23"/>
          <w:szCs w:val="23"/>
        </w:rPr>
        <w:t>Электронный</w:t>
      </w:r>
      <w:r w:rsidRPr="00A21376">
        <w:rPr>
          <w:rFonts w:ascii="Times New Roman" w:hAnsi="Times New Roman" w:cs="Times New Roman"/>
          <w:sz w:val="23"/>
          <w:szCs w:val="23"/>
          <w:lang w:val="en-US"/>
        </w:rPr>
        <w:t xml:space="preserve"> </w:t>
      </w:r>
      <w:r w:rsidRPr="00A21376">
        <w:rPr>
          <w:rFonts w:ascii="Times New Roman" w:hAnsi="Times New Roman" w:cs="Times New Roman"/>
          <w:sz w:val="23"/>
          <w:szCs w:val="23"/>
        </w:rPr>
        <w:t>ресурс</w:t>
      </w:r>
      <w:r w:rsidRPr="00A21376">
        <w:rPr>
          <w:rFonts w:ascii="Times New Roman" w:hAnsi="Times New Roman" w:cs="Times New Roman"/>
          <w:sz w:val="23"/>
          <w:szCs w:val="23"/>
          <w:lang w:val="en-US"/>
        </w:rPr>
        <w:t>] URL: http://ec.europa.eu</w:t>
      </w:r>
    </w:p>
    <w:p w:rsidR="00044496" w:rsidRPr="00044496" w:rsidRDefault="00044496" w:rsidP="008E513A">
      <w:pPr>
        <w:pStyle w:val="afe"/>
        <w:numPr>
          <w:ilvl w:val="0"/>
          <w:numId w:val="30"/>
        </w:numPr>
        <w:jc w:val="both"/>
        <w:rPr>
          <w:rFonts w:ascii="Times New Roman" w:hAnsi="Times New Roman" w:cs="Times New Roman"/>
          <w:sz w:val="23"/>
          <w:szCs w:val="23"/>
          <w:lang w:val="ru-RU"/>
        </w:rPr>
      </w:pPr>
      <w:r>
        <w:rPr>
          <w:rFonts w:ascii="Times New Roman" w:hAnsi="Times New Roman" w:cs="Times New Roman"/>
          <w:sz w:val="23"/>
          <w:szCs w:val="23"/>
          <w:lang w:val="ru-RU"/>
        </w:rPr>
        <w:t xml:space="preserve">Официальный сайт Администрации </w:t>
      </w:r>
      <w:proofErr w:type="spellStart"/>
      <w:r>
        <w:rPr>
          <w:rFonts w:ascii="Times New Roman" w:hAnsi="Times New Roman" w:cs="Times New Roman"/>
          <w:sz w:val="23"/>
          <w:szCs w:val="23"/>
          <w:lang w:val="ru-RU"/>
        </w:rPr>
        <w:t>Красносулинского</w:t>
      </w:r>
      <w:proofErr w:type="spellEnd"/>
      <w:r>
        <w:rPr>
          <w:rFonts w:ascii="Times New Roman" w:hAnsi="Times New Roman" w:cs="Times New Roman"/>
          <w:sz w:val="23"/>
          <w:szCs w:val="23"/>
          <w:lang w:val="ru-RU"/>
        </w:rPr>
        <w:t xml:space="preserve"> района</w:t>
      </w:r>
      <w:r w:rsidRPr="00044496">
        <w:rPr>
          <w:rFonts w:ascii="Times New Roman" w:hAnsi="Times New Roman" w:cs="Times New Roman"/>
          <w:sz w:val="23"/>
          <w:szCs w:val="23"/>
          <w:lang w:val="ru-RU"/>
        </w:rPr>
        <w:t xml:space="preserve"> [Электронный ресурс] </w:t>
      </w:r>
      <w:r w:rsidRPr="00044496">
        <w:rPr>
          <w:rFonts w:ascii="Times New Roman" w:hAnsi="Times New Roman" w:cs="Times New Roman"/>
          <w:sz w:val="23"/>
          <w:szCs w:val="23"/>
          <w:lang w:val="en-US"/>
        </w:rPr>
        <w:t>URL</w:t>
      </w:r>
      <w:r w:rsidRPr="00044496">
        <w:rPr>
          <w:rFonts w:ascii="Times New Roman" w:hAnsi="Times New Roman" w:cs="Times New Roman"/>
          <w:sz w:val="23"/>
          <w:szCs w:val="23"/>
          <w:lang w:val="ru-RU"/>
        </w:rPr>
        <w:t xml:space="preserve">: </w:t>
      </w:r>
      <w:r w:rsidRPr="00044496">
        <w:rPr>
          <w:rFonts w:ascii="Times New Roman" w:hAnsi="Times New Roman" w:cs="Times New Roman"/>
          <w:sz w:val="23"/>
          <w:szCs w:val="23"/>
          <w:lang w:val="en-US"/>
        </w:rPr>
        <w:t>http</w:t>
      </w:r>
      <w:r w:rsidRPr="00044496">
        <w:rPr>
          <w:rFonts w:ascii="Times New Roman" w:hAnsi="Times New Roman" w:cs="Times New Roman"/>
          <w:sz w:val="23"/>
          <w:szCs w:val="23"/>
          <w:lang w:val="ru-RU"/>
        </w:rPr>
        <w:t>://</w:t>
      </w:r>
      <w:proofErr w:type="spellStart"/>
      <w:r w:rsidRPr="00044496">
        <w:rPr>
          <w:rFonts w:ascii="Times New Roman" w:hAnsi="Times New Roman" w:cs="Times New Roman"/>
          <w:sz w:val="23"/>
          <w:szCs w:val="23"/>
          <w:lang w:val="en-US"/>
        </w:rPr>
        <w:t>ksrayon</w:t>
      </w:r>
      <w:proofErr w:type="spellEnd"/>
      <w:r w:rsidRPr="00044496">
        <w:rPr>
          <w:rFonts w:ascii="Times New Roman" w:hAnsi="Times New Roman" w:cs="Times New Roman"/>
          <w:sz w:val="23"/>
          <w:szCs w:val="23"/>
          <w:lang w:val="ru-RU"/>
        </w:rPr>
        <w:t>.</w:t>
      </w:r>
      <w:proofErr w:type="spellStart"/>
      <w:r w:rsidRPr="00044496">
        <w:rPr>
          <w:rFonts w:ascii="Times New Roman" w:hAnsi="Times New Roman" w:cs="Times New Roman"/>
          <w:sz w:val="23"/>
          <w:szCs w:val="23"/>
          <w:lang w:val="en-US"/>
        </w:rPr>
        <w:t>donland</w:t>
      </w:r>
      <w:proofErr w:type="spellEnd"/>
      <w:r w:rsidRPr="00044496">
        <w:rPr>
          <w:rFonts w:ascii="Times New Roman" w:hAnsi="Times New Roman" w:cs="Times New Roman"/>
          <w:sz w:val="23"/>
          <w:szCs w:val="23"/>
          <w:lang w:val="ru-RU"/>
        </w:rPr>
        <w:t>.</w:t>
      </w:r>
      <w:proofErr w:type="spellStart"/>
      <w:r w:rsidRPr="00044496">
        <w:rPr>
          <w:rFonts w:ascii="Times New Roman" w:hAnsi="Times New Roman" w:cs="Times New Roman"/>
          <w:sz w:val="23"/>
          <w:szCs w:val="23"/>
          <w:lang w:val="en-US"/>
        </w:rPr>
        <w:t>ru</w:t>
      </w:r>
      <w:proofErr w:type="spellEnd"/>
    </w:p>
    <w:p w:rsidR="003142C9" w:rsidRPr="00A21376" w:rsidRDefault="003142C9" w:rsidP="008E513A">
      <w:pPr>
        <w:pStyle w:val="afe"/>
        <w:numPr>
          <w:ilvl w:val="0"/>
          <w:numId w:val="30"/>
        </w:numPr>
        <w:jc w:val="both"/>
        <w:rPr>
          <w:rFonts w:ascii="Times New Roman" w:hAnsi="Times New Roman" w:cs="Times New Roman"/>
          <w:sz w:val="23"/>
          <w:szCs w:val="23"/>
        </w:rPr>
      </w:pPr>
      <w:r w:rsidRPr="00A21376">
        <w:rPr>
          <w:rFonts w:ascii="Times New Roman" w:hAnsi="Times New Roman" w:cs="Times New Roman"/>
          <w:sz w:val="23"/>
          <w:szCs w:val="23"/>
        </w:rPr>
        <w:t xml:space="preserve">Официальный сайт Министерства сельского хозяйства и продовольствия Республики Беларусь [Электронный ресурс] URL: </w:t>
      </w:r>
      <w:proofErr w:type="spellStart"/>
      <w:r w:rsidRPr="00A21376">
        <w:rPr>
          <w:rFonts w:ascii="Times New Roman" w:hAnsi="Times New Roman" w:cs="Times New Roman"/>
          <w:sz w:val="23"/>
          <w:szCs w:val="23"/>
        </w:rPr>
        <w:t>www.mshp.gov.by</w:t>
      </w:r>
      <w:proofErr w:type="spellEnd"/>
    </w:p>
    <w:p w:rsidR="003142C9" w:rsidRPr="00A21376" w:rsidRDefault="003142C9" w:rsidP="008E513A">
      <w:pPr>
        <w:pStyle w:val="afe"/>
        <w:numPr>
          <w:ilvl w:val="0"/>
          <w:numId w:val="30"/>
        </w:numPr>
        <w:jc w:val="both"/>
        <w:rPr>
          <w:rFonts w:ascii="Times New Roman" w:hAnsi="Times New Roman" w:cs="Times New Roman"/>
          <w:sz w:val="23"/>
          <w:szCs w:val="23"/>
        </w:rPr>
      </w:pPr>
      <w:r w:rsidRPr="00A21376">
        <w:rPr>
          <w:rFonts w:ascii="Times New Roman" w:hAnsi="Times New Roman" w:cs="Times New Roman"/>
          <w:sz w:val="23"/>
          <w:szCs w:val="23"/>
        </w:rPr>
        <w:t>Официальный сайт Министерства сельского хозяйства Российской Федерации [Электронный ресурс]</w:t>
      </w:r>
      <w:r w:rsidR="00DF2AD1" w:rsidRPr="00A21376">
        <w:rPr>
          <w:rFonts w:ascii="Times New Roman" w:hAnsi="Times New Roman" w:cs="Times New Roman"/>
          <w:sz w:val="23"/>
          <w:szCs w:val="23"/>
          <w:lang w:val="ru-RU"/>
        </w:rPr>
        <w:t xml:space="preserve"> URL: http://mcx.ru</w:t>
      </w:r>
    </w:p>
    <w:p w:rsidR="003142C9" w:rsidRPr="00A21376" w:rsidRDefault="003142C9" w:rsidP="008E513A">
      <w:pPr>
        <w:pStyle w:val="afe"/>
        <w:numPr>
          <w:ilvl w:val="0"/>
          <w:numId w:val="30"/>
        </w:numPr>
        <w:jc w:val="both"/>
        <w:rPr>
          <w:rFonts w:ascii="Times New Roman" w:hAnsi="Times New Roman" w:cs="Times New Roman"/>
          <w:sz w:val="23"/>
          <w:szCs w:val="23"/>
        </w:rPr>
      </w:pPr>
      <w:r w:rsidRPr="00A21376">
        <w:rPr>
          <w:rFonts w:ascii="Times New Roman" w:hAnsi="Times New Roman" w:cs="Times New Roman"/>
          <w:sz w:val="23"/>
          <w:szCs w:val="23"/>
        </w:rPr>
        <w:t>Официальный сайт Министерства экономического развития Российской Федерации [Электронный ресурс] URL: http://fcp.economy.gov.ru</w:t>
      </w:r>
    </w:p>
    <w:p w:rsidR="003142C9" w:rsidRPr="00A21376" w:rsidRDefault="003142C9" w:rsidP="008E513A">
      <w:pPr>
        <w:pStyle w:val="afe"/>
        <w:numPr>
          <w:ilvl w:val="0"/>
          <w:numId w:val="30"/>
        </w:numPr>
        <w:jc w:val="both"/>
        <w:rPr>
          <w:rFonts w:ascii="Times New Roman" w:hAnsi="Times New Roman" w:cs="Times New Roman"/>
          <w:sz w:val="23"/>
          <w:szCs w:val="23"/>
        </w:rPr>
      </w:pPr>
      <w:r w:rsidRPr="00A21376">
        <w:rPr>
          <w:rFonts w:ascii="Times New Roman" w:hAnsi="Times New Roman" w:cs="Times New Roman"/>
          <w:sz w:val="23"/>
          <w:szCs w:val="23"/>
        </w:rPr>
        <w:t>Официальный сайт Национального органического союза [Электронный ресурс] URL: http://rosorganic.ru</w:t>
      </w:r>
    </w:p>
    <w:p w:rsidR="003142C9" w:rsidRPr="00A21376" w:rsidRDefault="003142C9" w:rsidP="008E513A">
      <w:pPr>
        <w:pStyle w:val="afe"/>
        <w:numPr>
          <w:ilvl w:val="0"/>
          <w:numId w:val="30"/>
        </w:numPr>
        <w:jc w:val="both"/>
        <w:rPr>
          <w:rFonts w:ascii="Times New Roman" w:hAnsi="Times New Roman" w:cs="Times New Roman"/>
          <w:sz w:val="23"/>
          <w:szCs w:val="23"/>
        </w:rPr>
      </w:pPr>
      <w:r w:rsidRPr="00A21376">
        <w:rPr>
          <w:rFonts w:ascii="Times New Roman" w:hAnsi="Times New Roman" w:cs="Times New Roman"/>
          <w:sz w:val="23"/>
          <w:szCs w:val="23"/>
        </w:rPr>
        <w:t>Официальный сайт Федеральной таможенной службы: Электронный ресурс] URL: http://www.customs.ru/</w:t>
      </w:r>
    </w:p>
    <w:p w:rsidR="003142C9" w:rsidRPr="00A21376" w:rsidRDefault="003142C9" w:rsidP="008E513A">
      <w:pPr>
        <w:pStyle w:val="afe"/>
        <w:ind w:left="0"/>
        <w:jc w:val="both"/>
        <w:rPr>
          <w:rFonts w:ascii="Times New Roman" w:hAnsi="Times New Roman" w:cs="Times New Roman"/>
          <w:sz w:val="23"/>
          <w:szCs w:val="23"/>
        </w:rPr>
      </w:pPr>
    </w:p>
    <w:p w:rsidR="003142C9" w:rsidRPr="00A21376" w:rsidRDefault="003142C9" w:rsidP="008E513A">
      <w:pPr>
        <w:pStyle w:val="afe"/>
        <w:ind w:left="0"/>
        <w:jc w:val="both"/>
        <w:rPr>
          <w:rFonts w:ascii="Times New Roman" w:hAnsi="Times New Roman" w:cs="Times New Roman"/>
          <w:b/>
          <w:sz w:val="23"/>
          <w:szCs w:val="23"/>
          <w:u w:val="single"/>
          <w:lang w:val="ru-RU"/>
        </w:rPr>
      </w:pPr>
      <w:r w:rsidRPr="00A21376">
        <w:rPr>
          <w:rFonts w:ascii="Times New Roman" w:hAnsi="Times New Roman" w:cs="Times New Roman"/>
          <w:b/>
          <w:sz w:val="23"/>
          <w:szCs w:val="23"/>
          <w:u w:val="single"/>
        </w:rPr>
        <w:t>Рейтинги</w:t>
      </w:r>
      <w:r w:rsidR="00B170D3" w:rsidRPr="00A21376">
        <w:rPr>
          <w:rFonts w:ascii="Times New Roman" w:hAnsi="Times New Roman" w:cs="Times New Roman"/>
          <w:b/>
          <w:sz w:val="23"/>
          <w:szCs w:val="23"/>
          <w:u w:val="single"/>
          <w:lang w:val="ru-RU"/>
        </w:rPr>
        <w:t>:</w:t>
      </w:r>
    </w:p>
    <w:p w:rsidR="003142C9" w:rsidRPr="00A21376" w:rsidRDefault="003142C9" w:rsidP="008E513A">
      <w:pPr>
        <w:pStyle w:val="afe"/>
        <w:numPr>
          <w:ilvl w:val="0"/>
          <w:numId w:val="30"/>
        </w:numPr>
        <w:jc w:val="both"/>
        <w:rPr>
          <w:rFonts w:ascii="Times New Roman" w:hAnsi="Times New Roman" w:cs="Times New Roman"/>
          <w:sz w:val="23"/>
          <w:szCs w:val="23"/>
        </w:rPr>
      </w:pPr>
      <w:r w:rsidRPr="00A21376">
        <w:rPr>
          <w:rFonts w:ascii="Times New Roman" w:hAnsi="Times New Roman" w:cs="Times New Roman"/>
          <w:sz w:val="23"/>
          <w:szCs w:val="23"/>
        </w:rPr>
        <w:t xml:space="preserve">Международный центр Интернет-торговли </w:t>
      </w:r>
      <w:proofErr w:type="spellStart"/>
      <w:r w:rsidRPr="00A21376">
        <w:rPr>
          <w:rFonts w:ascii="Times New Roman" w:hAnsi="Times New Roman" w:cs="Times New Roman"/>
          <w:sz w:val="23"/>
          <w:szCs w:val="23"/>
        </w:rPr>
        <w:t>all.biz</w:t>
      </w:r>
      <w:proofErr w:type="spellEnd"/>
      <w:r w:rsidRPr="00A21376">
        <w:rPr>
          <w:rFonts w:ascii="Times New Roman" w:hAnsi="Times New Roman" w:cs="Times New Roman"/>
          <w:sz w:val="23"/>
          <w:szCs w:val="23"/>
        </w:rPr>
        <w:t xml:space="preserve"> [Электронный ресурс] URL: </w:t>
      </w:r>
      <w:r w:rsidR="006B0EB8" w:rsidRPr="006B0EB8">
        <w:rPr>
          <w:rFonts w:ascii="Times New Roman" w:hAnsi="Times New Roman" w:cs="Times New Roman"/>
          <w:sz w:val="23"/>
          <w:szCs w:val="23"/>
        </w:rPr>
        <w:t>https://all.biz/</w:t>
      </w:r>
      <w:bookmarkStart w:id="35" w:name="_GoBack"/>
      <w:bookmarkEnd w:id="35"/>
    </w:p>
    <w:p w:rsidR="003142C9" w:rsidRPr="00A21376" w:rsidRDefault="003142C9" w:rsidP="008E513A">
      <w:pPr>
        <w:pStyle w:val="afe"/>
        <w:numPr>
          <w:ilvl w:val="0"/>
          <w:numId w:val="30"/>
        </w:numPr>
        <w:jc w:val="both"/>
        <w:rPr>
          <w:rFonts w:ascii="Times New Roman" w:hAnsi="Times New Roman" w:cs="Times New Roman"/>
          <w:sz w:val="23"/>
          <w:szCs w:val="23"/>
        </w:rPr>
      </w:pPr>
      <w:r w:rsidRPr="00A21376">
        <w:rPr>
          <w:rFonts w:ascii="Times New Roman" w:hAnsi="Times New Roman" w:cs="Times New Roman"/>
          <w:sz w:val="23"/>
          <w:szCs w:val="23"/>
        </w:rPr>
        <w:t xml:space="preserve">Электронная торговая B2B площадка </w:t>
      </w:r>
      <w:proofErr w:type="spellStart"/>
      <w:r w:rsidRPr="00A21376">
        <w:rPr>
          <w:rFonts w:ascii="Times New Roman" w:hAnsi="Times New Roman" w:cs="Times New Roman"/>
          <w:sz w:val="23"/>
          <w:szCs w:val="23"/>
        </w:rPr>
        <w:t>Tender.pro</w:t>
      </w:r>
      <w:proofErr w:type="spellEnd"/>
      <w:r w:rsidRPr="00A21376">
        <w:rPr>
          <w:rFonts w:ascii="Times New Roman" w:hAnsi="Times New Roman" w:cs="Times New Roman"/>
          <w:sz w:val="23"/>
          <w:szCs w:val="23"/>
        </w:rPr>
        <w:t xml:space="preserve"> [Электронный ресурс] URL: http://www.tender.pro</w:t>
      </w:r>
    </w:p>
    <w:p w:rsidR="003142C9" w:rsidRPr="00A21376" w:rsidRDefault="003142C9" w:rsidP="008E513A">
      <w:pPr>
        <w:pStyle w:val="afe"/>
        <w:ind w:left="0"/>
        <w:jc w:val="both"/>
        <w:rPr>
          <w:rFonts w:ascii="Times New Roman" w:hAnsi="Times New Roman" w:cs="Times New Roman"/>
          <w:sz w:val="23"/>
          <w:szCs w:val="23"/>
        </w:rPr>
      </w:pPr>
    </w:p>
    <w:p w:rsidR="003142C9" w:rsidRPr="00A21376" w:rsidRDefault="003142C9" w:rsidP="008E513A">
      <w:pPr>
        <w:pStyle w:val="afe"/>
        <w:ind w:left="0"/>
        <w:jc w:val="both"/>
        <w:rPr>
          <w:rFonts w:ascii="Times New Roman" w:hAnsi="Times New Roman" w:cs="Times New Roman"/>
          <w:b/>
          <w:sz w:val="23"/>
          <w:szCs w:val="23"/>
          <w:u w:val="single"/>
          <w:lang w:val="ru-RU"/>
        </w:rPr>
      </w:pPr>
      <w:r w:rsidRPr="00A21376">
        <w:rPr>
          <w:rFonts w:ascii="Times New Roman" w:hAnsi="Times New Roman" w:cs="Times New Roman"/>
          <w:b/>
          <w:sz w:val="23"/>
          <w:szCs w:val="23"/>
          <w:u w:val="single"/>
        </w:rPr>
        <w:t>Информационные ресурсы участников рынка</w:t>
      </w:r>
      <w:r w:rsidR="00B170D3" w:rsidRPr="00A21376">
        <w:rPr>
          <w:rFonts w:ascii="Times New Roman" w:hAnsi="Times New Roman" w:cs="Times New Roman"/>
          <w:b/>
          <w:sz w:val="23"/>
          <w:szCs w:val="23"/>
          <w:u w:val="single"/>
          <w:lang w:val="ru-RU"/>
        </w:rPr>
        <w:t>:</w:t>
      </w:r>
    </w:p>
    <w:p w:rsidR="003142C9" w:rsidRPr="00A21376" w:rsidRDefault="003142C9" w:rsidP="008E513A">
      <w:pPr>
        <w:pStyle w:val="afe"/>
        <w:numPr>
          <w:ilvl w:val="0"/>
          <w:numId w:val="30"/>
        </w:numPr>
        <w:jc w:val="both"/>
        <w:rPr>
          <w:rFonts w:ascii="Times New Roman" w:hAnsi="Times New Roman" w:cs="Times New Roman"/>
          <w:sz w:val="23"/>
          <w:szCs w:val="23"/>
          <w:lang w:val="ru-RU"/>
        </w:rPr>
      </w:pPr>
      <w:r w:rsidRPr="00A21376">
        <w:rPr>
          <w:rFonts w:ascii="Times New Roman" w:hAnsi="Times New Roman" w:cs="Times New Roman"/>
          <w:sz w:val="23"/>
          <w:szCs w:val="23"/>
          <w:lang w:val="ru-RU"/>
        </w:rPr>
        <w:t>Официальный сайт ООО "</w:t>
      </w:r>
      <w:proofErr w:type="spellStart"/>
      <w:r w:rsidRPr="00A21376">
        <w:rPr>
          <w:rFonts w:ascii="Times New Roman" w:hAnsi="Times New Roman" w:cs="Times New Roman"/>
          <w:sz w:val="23"/>
          <w:szCs w:val="23"/>
          <w:lang w:val="ru-RU"/>
        </w:rPr>
        <w:t>АгроКомпост</w:t>
      </w:r>
      <w:proofErr w:type="spellEnd"/>
      <w:r w:rsidRPr="00A21376">
        <w:rPr>
          <w:rFonts w:ascii="Times New Roman" w:hAnsi="Times New Roman" w:cs="Times New Roman"/>
          <w:sz w:val="23"/>
          <w:szCs w:val="23"/>
          <w:lang w:val="ru-RU"/>
        </w:rPr>
        <w:t>" [Электронный ресурс] URL: http://agrocompost.ru/wp-content/uploads/2017/06/AgroCompost-Nefko.pdf</w:t>
      </w:r>
    </w:p>
    <w:p w:rsidR="003142C9" w:rsidRPr="00A21376" w:rsidRDefault="003142C9" w:rsidP="008E513A">
      <w:pPr>
        <w:pStyle w:val="afe"/>
        <w:numPr>
          <w:ilvl w:val="0"/>
          <w:numId w:val="30"/>
        </w:numPr>
        <w:jc w:val="both"/>
        <w:rPr>
          <w:rFonts w:ascii="Times New Roman" w:hAnsi="Times New Roman" w:cs="Times New Roman"/>
          <w:sz w:val="23"/>
          <w:szCs w:val="23"/>
          <w:lang w:val="ru-RU"/>
        </w:rPr>
      </w:pPr>
      <w:r w:rsidRPr="00A21376">
        <w:rPr>
          <w:rFonts w:ascii="Times New Roman" w:hAnsi="Times New Roman" w:cs="Times New Roman"/>
          <w:sz w:val="23"/>
          <w:szCs w:val="23"/>
          <w:lang w:val="ru-RU"/>
        </w:rPr>
        <w:t>Официальный сайт Группы компаний «ГЕРА» [Электронный ресурс] URL: http://www.sad-ogorod.ru</w:t>
      </w:r>
    </w:p>
    <w:p w:rsidR="003142C9" w:rsidRPr="00A21376" w:rsidRDefault="003142C9" w:rsidP="008E513A">
      <w:pPr>
        <w:pStyle w:val="afe"/>
        <w:numPr>
          <w:ilvl w:val="0"/>
          <w:numId w:val="30"/>
        </w:numPr>
        <w:jc w:val="both"/>
        <w:rPr>
          <w:rFonts w:ascii="Times New Roman" w:hAnsi="Times New Roman" w:cs="Times New Roman"/>
          <w:sz w:val="23"/>
          <w:szCs w:val="23"/>
          <w:lang w:val="ru-RU"/>
        </w:rPr>
      </w:pPr>
      <w:r w:rsidRPr="00A21376">
        <w:rPr>
          <w:rFonts w:ascii="Times New Roman" w:hAnsi="Times New Roman" w:cs="Times New Roman"/>
          <w:sz w:val="23"/>
          <w:szCs w:val="23"/>
          <w:lang w:val="ru-RU"/>
        </w:rPr>
        <w:t>Официальный сайт ЗАО «</w:t>
      </w:r>
      <w:proofErr w:type="spellStart"/>
      <w:r w:rsidRPr="00A21376">
        <w:rPr>
          <w:rFonts w:ascii="Times New Roman" w:hAnsi="Times New Roman" w:cs="Times New Roman"/>
          <w:sz w:val="23"/>
          <w:szCs w:val="23"/>
          <w:lang w:val="ru-RU"/>
        </w:rPr>
        <w:t>Уралэкосоил</w:t>
      </w:r>
      <w:proofErr w:type="spellEnd"/>
      <w:r w:rsidRPr="00A21376">
        <w:rPr>
          <w:rFonts w:ascii="Times New Roman" w:hAnsi="Times New Roman" w:cs="Times New Roman"/>
          <w:sz w:val="23"/>
          <w:szCs w:val="23"/>
          <w:lang w:val="ru-RU"/>
        </w:rPr>
        <w:t>» [Электронный ресурс] URL: http://www.humimax.ru</w:t>
      </w:r>
    </w:p>
    <w:p w:rsidR="003142C9" w:rsidRPr="00A21376" w:rsidRDefault="003142C9" w:rsidP="008E513A">
      <w:pPr>
        <w:pStyle w:val="afe"/>
        <w:numPr>
          <w:ilvl w:val="0"/>
          <w:numId w:val="30"/>
        </w:numPr>
        <w:jc w:val="both"/>
        <w:rPr>
          <w:rFonts w:ascii="Times New Roman" w:hAnsi="Times New Roman" w:cs="Times New Roman"/>
          <w:sz w:val="23"/>
          <w:szCs w:val="23"/>
          <w:lang w:val="ru-RU"/>
        </w:rPr>
      </w:pPr>
      <w:r w:rsidRPr="00A21376">
        <w:rPr>
          <w:rFonts w:ascii="Times New Roman" w:hAnsi="Times New Roman" w:cs="Times New Roman"/>
          <w:sz w:val="23"/>
          <w:szCs w:val="23"/>
          <w:lang w:val="ru-RU"/>
        </w:rPr>
        <w:lastRenderedPageBreak/>
        <w:t>Официальный сайт ООО "</w:t>
      </w:r>
      <w:proofErr w:type="spellStart"/>
      <w:r w:rsidRPr="00A21376">
        <w:rPr>
          <w:rFonts w:ascii="Times New Roman" w:hAnsi="Times New Roman" w:cs="Times New Roman"/>
          <w:sz w:val="23"/>
          <w:szCs w:val="23"/>
          <w:lang w:val="ru-RU"/>
        </w:rPr>
        <w:t>Селигер-Агро</w:t>
      </w:r>
      <w:proofErr w:type="spellEnd"/>
      <w:r w:rsidRPr="00A21376">
        <w:rPr>
          <w:rFonts w:ascii="Times New Roman" w:hAnsi="Times New Roman" w:cs="Times New Roman"/>
          <w:sz w:val="23"/>
          <w:szCs w:val="23"/>
          <w:lang w:val="ru-RU"/>
        </w:rPr>
        <w:t>" [Электронный ресурс] URL: http://seliger-agro.ru</w:t>
      </w:r>
    </w:p>
    <w:p w:rsidR="003142C9" w:rsidRPr="00A21376" w:rsidRDefault="003142C9" w:rsidP="008E513A">
      <w:pPr>
        <w:pStyle w:val="afe"/>
        <w:numPr>
          <w:ilvl w:val="0"/>
          <w:numId w:val="30"/>
        </w:numPr>
        <w:jc w:val="both"/>
        <w:rPr>
          <w:rFonts w:ascii="Times New Roman" w:hAnsi="Times New Roman" w:cs="Times New Roman"/>
          <w:sz w:val="23"/>
          <w:szCs w:val="23"/>
          <w:lang w:val="ru-RU"/>
        </w:rPr>
      </w:pPr>
      <w:r w:rsidRPr="00A21376">
        <w:rPr>
          <w:rFonts w:ascii="Times New Roman" w:hAnsi="Times New Roman" w:cs="Times New Roman"/>
          <w:sz w:val="23"/>
          <w:szCs w:val="23"/>
          <w:lang w:val="ru-RU"/>
        </w:rPr>
        <w:t>Официальный сайт ООО "Сфагнум" [Электронный ресурс] URL: http://torf62.ru</w:t>
      </w:r>
    </w:p>
    <w:p w:rsidR="003142C9" w:rsidRPr="00A21376" w:rsidRDefault="003142C9" w:rsidP="008E513A">
      <w:pPr>
        <w:pStyle w:val="afe"/>
        <w:numPr>
          <w:ilvl w:val="0"/>
          <w:numId w:val="30"/>
        </w:numPr>
        <w:jc w:val="both"/>
        <w:rPr>
          <w:rFonts w:ascii="Times New Roman" w:hAnsi="Times New Roman" w:cs="Times New Roman"/>
          <w:sz w:val="23"/>
          <w:szCs w:val="23"/>
          <w:lang w:val="ru-RU"/>
        </w:rPr>
      </w:pPr>
      <w:r w:rsidRPr="00A21376">
        <w:rPr>
          <w:rFonts w:ascii="Times New Roman" w:hAnsi="Times New Roman" w:cs="Times New Roman"/>
          <w:sz w:val="23"/>
          <w:szCs w:val="23"/>
          <w:lang w:val="ru-RU"/>
        </w:rPr>
        <w:t>Официальный сайт ООО «</w:t>
      </w:r>
      <w:proofErr w:type="spellStart"/>
      <w:r w:rsidRPr="00A21376">
        <w:rPr>
          <w:rFonts w:ascii="Times New Roman" w:hAnsi="Times New Roman" w:cs="Times New Roman"/>
          <w:sz w:val="23"/>
          <w:szCs w:val="23"/>
          <w:lang w:val="ru-RU"/>
        </w:rPr>
        <w:t>Пельгорское-М</w:t>
      </w:r>
      <w:proofErr w:type="spellEnd"/>
      <w:r w:rsidRPr="00A21376">
        <w:rPr>
          <w:rFonts w:ascii="Times New Roman" w:hAnsi="Times New Roman" w:cs="Times New Roman"/>
          <w:sz w:val="23"/>
          <w:szCs w:val="23"/>
          <w:lang w:val="ru-RU"/>
        </w:rPr>
        <w:t>» [Электронный ресурс] URL: http://www.pelgorskoe.ru</w:t>
      </w:r>
    </w:p>
    <w:p w:rsidR="003142C9" w:rsidRPr="00A21376" w:rsidRDefault="003142C9" w:rsidP="008E513A">
      <w:pPr>
        <w:pStyle w:val="afe"/>
        <w:numPr>
          <w:ilvl w:val="0"/>
          <w:numId w:val="30"/>
        </w:numPr>
        <w:jc w:val="both"/>
        <w:rPr>
          <w:rFonts w:ascii="Times New Roman" w:hAnsi="Times New Roman" w:cs="Times New Roman"/>
          <w:sz w:val="23"/>
          <w:szCs w:val="23"/>
          <w:lang w:val="ru-RU"/>
        </w:rPr>
      </w:pPr>
      <w:r w:rsidRPr="00A21376">
        <w:rPr>
          <w:rFonts w:ascii="Times New Roman" w:hAnsi="Times New Roman" w:cs="Times New Roman"/>
          <w:sz w:val="23"/>
          <w:szCs w:val="23"/>
          <w:lang w:val="ru-RU"/>
        </w:rPr>
        <w:t>Официальный сайт ООО «</w:t>
      </w:r>
      <w:proofErr w:type="spellStart"/>
      <w:r w:rsidRPr="00A21376">
        <w:rPr>
          <w:rFonts w:ascii="Times New Roman" w:hAnsi="Times New Roman" w:cs="Times New Roman"/>
          <w:sz w:val="23"/>
          <w:szCs w:val="23"/>
          <w:lang w:val="ru-RU"/>
        </w:rPr>
        <w:t>РосПочва</w:t>
      </w:r>
      <w:proofErr w:type="spellEnd"/>
      <w:r w:rsidRPr="00A21376">
        <w:rPr>
          <w:rFonts w:ascii="Times New Roman" w:hAnsi="Times New Roman" w:cs="Times New Roman"/>
          <w:sz w:val="23"/>
          <w:szCs w:val="23"/>
          <w:lang w:val="ru-RU"/>
        </w:rPr>
        <w:t>» [Электронный ресурс] URL: http://www.rospochva.ru</w:t>
      </w:r>
    </w:p>
    <w:p w:rsidR="003142C9" w:rsidRPr="00A21376" w:rsidRDefault="003142C9" w:rsidP="008E513A">
      <w:pPr>
        <w:pStyle w:val="afe"/>
        <w:numPr>
          <w:ilvl w:val="0"/>
          <w:numId w:val="30"/>
        </w:numPr>
        <w:jc w:val="both"/>
        <w:rPr>
          <w:rFonts w:ascii="Times New Roman" w:hAnsi="Times New Roman" w:cs="Times New Roman"/>
          <w:sz w:val="23"/>
          <w:szCs w:val="23"/>
          <w:lang w:val="ru-RU"/>
        </w:rPr>
      </w:pPr>
      <w:r w:rsidRPr="00A21376">
        <w:rPr>
          <w:rFonts w:ascii="Times New Roman" w:hAnsi="Times New Roman" w:cs="Times New Roman"/>
          <w:sz w:val="23"/>
          <w:szCs w:val="23"/>
          <w:lang w:val="ru-RU"/>
        </w:rPr>
        <w:t>Официальный сайт ООО ПТП “Фирма СБ” [Электронный ресурс] URL: http://www.gumus.ru</w:t>
      </w:r>
    </w:p>
    <w:p w:rsidR="003142C9" w:rsidRPr="00A21376" w:rsidRDefault="003142C9" w:rsidP="008E513A">
      <w:pPr>
        <w:pStyle w:val="afe"/>
        <w:ind w:left="0"/>
        <w:jc w:val="both"/>
        <w:rPr>
          <w:rFonts w:ascii="Times New Roman" w:hAnsi="Times New Roman" w:cs="Times New Roman"/>
          <w:sz w:val="23"/>
          <w:szCs w:val="23"/>
        </w:rPr>
      </w:pPr>
    </w:p>
    <w:p w:rsidR="003142C9" w:rsidRPr="00A21376" w:rsidRDefault="003142C9" w:rsidP="008E513A">
      <w:pPr>
        <w:pStyle w:val="afe"/>
        <w:ind w:left="0"/>
        <w:jc w:val="both"/>
        <w:rPr>
          <w:rFonts w:ascii="Times New Roman" w:hAnsi="Times New Roman" w:cs="Times New Roman"/>
          <w:b/>
          <w:sz w:val="23"/>
          <w:szCs w:val="23"/>
          <w:u w:val="single"/>
          <w:lang w:val="ru-RU"/>
        </w:rPr>
      </w:pPr>
      <w:r w:rsidRPr="00A21376">
        <w:rPr>
          <w:rFonts w:ascii="Times New Roman" w:hAnsi="Times New Roman" w:cs="Times New Roman"/>
          <w:b/>
          <w:sz w:val="23"/>
          <w:szCs w:val="23"/>
          <w:u w:val="single"/>
        </w:rPr>
        <w:t>Отраслевые и специализированные информационные порталы, Материалы сайтов исследуемой тематики</w:t>
      </w:r>
      <w:r w:rsidR="00B170D3" w:rsidRPr="00A21376">
        <w:rPr>
          <w:rFonts w:ascii="Times New Roman" w:hAnsi="Times New Roman" w:cs="Times New Roman"/>
          <w:b/>
          <w:sz w:val="23"/>
          <w:szCs w:val="23"/>
          <w:u w:val="single"/>
          <w:lang w:val="ru-RU"/>
        </w:rPr>
        <w:t>:</w:t>
      </w:r>
    </w:p>
    <w:p w:rsidR="003142C9" w:rsidRDefault="003142C9" w:rsidP="008E513A">
      <w:pPr>
        <w:pStyle w:val="afe"/>
        <w:numPr>
          <w:ilvl w:val="0"/>
          <w:numId w:val="30"/>
        </w:numPr>
        <w:jc w:val="both"/>
        <w:rPr>
          <w:rFonts w:ascii="Times New Roman" w:hAnsi="Times New Roman" w:cs="Times New Roman"/>
          <w:sz w:val="23"/>
          <w:szCs w:val="23"/>
        </w:rPr>
      </w:pPr>
      <w:proofErr w:type="spellStart"/>
      <w:r w:rsidRPr="00A21376">
        <w:rPr>
          <w:rFonts w:ascii="Times New Roman" w:hAnsi="Times New Roman" w:cs="Times New Roman"/>
          <w:sz w:val="23"/>
          <w:szCs w:val="23"/>
        </w:rPr>
        <w:t>Agronomiy.ru</w:t>
      </w:r>
      <w:proofErr w:type="spellEnd"/>
      <w:r w:rsidRPr="00A21376">
        <w:rPr>
          <w:rFonts w:ascii="Times New Roman" w:hAnsi="Times New Roman" w:cs="Times New Roman"/>
          <w:sz w:val="23"/>
          <w:szCs w:val="23"/>
        </w:rPr>
        <w:t>: Агрономический портал [Электронный ресурс] URL: http://agronomiy.ru</w:t>
      </w:r>
    </w:p>
    <w:p w:rsidR="003142C9" w:rsidRPr="00044496" w:rsidRDefault="003142C9" w:rsidP="008E513A">
      <w:pPr>
        <w:pStyle w:val="afe"/>
        <w:numPr>
          <w:ilvl w:val="0"/>
          <w:numId w:val="30"/>
        </w:numPr>
        <w:jc w:val="both"/>
        <w:rPr>
          <w:rFonts w:ascii="Times New Roman" w:hAnsi="Times New Roman" w:cs="Times New Roman"/>
          <w:sz w:val="23"/>
          <w:szCs w:val="23"/>
        </w:rPr>
      </w:pPr>
      <w:r w:rsidRPr="00A21376">
        <w:rPr>
          <w:rFonts w:ascii="Times New Roman" w:hAnsi="Times New Roman" w:cs="Times New Roman"/>
          <w:sz w:val="23"/>
          <w:szCs w:val="23"/>
        </w:rPr>
        <w:t xml:space="preserve">Интернет-портал </w:t>
      </w:r>
      <w:proofErr w:type="spellStart"/>
      <w:r w:rsidRPr="00A21376">
        <w:rPr>
          <w:rFonts w:ascii="Times New Roman" w:hAnsi="Times New Roman" w:cs="Times New Roman"/>
          <w:sz w:val="23"/>
          <w:szCs w:val="23"/>
        </w:rPr>
        <w:t>Biofile.ru</w:t>
      </w:r>
      <w:proofErr w:type="spellEnd"/>
      <w:r w:rsidRPr="00A21376">
        <w:rPr>
          <w:rFonts w:ascii="Times New Roman" w:hAnsi="Times New Roman" w:cs="Times New Roman"/>
          <w:sz w:val="23"/>
          <w:szCs w:val="23"/>
        </w:rPr>
        <w:t xml:space="preserve"> [Электронный ресурс]</w:t>
      </w:r>
      <w:r w:rsidR="00DF2AD1" w:rsidRPr="00A21376">
        <w:rPr>
          <w:rFonts w:ascii="Times New Roman" w:hAnsi="Times New Roman" w:cs="Times New Roman"/>
          <w:sz w:val="23"/>
          <w:szCs w:val="23"/>
          <w:lang w:val="ru-RU"/>
        </w:rPr>
        <w:t xml:space="preserve"> URL: http://biofile.ru/</w:t>
      </w:r>
    </w:p>
    <w:p w:rsidR="00044496" w:rsidRPr="00044496" w:rsidRDefault="00044496" w:rsidP="008E513A">
      <w:pPr>
        <w:pStyle w:val="afe"/>
        <w:numPr>
          <w:ilvl w:val="0"/>
          <w:numId w:val="30"/>
        </w:numPr>
        <w:jc w:val="both"/>
        <w:rPr>
          <w:rFonts w:ascii="Times New Roman" w:hAnsi="Times New Roman" w:cs="Times New Roman"/>
          <w:sz w:val="23"/>
          <w:szCs w:val="23"/>
        </w:rPr>
      </w:pPr>
      <w:r w:rsidRPr="00044496">
        <w:rPr>
          <w:rFonts w:ascii="Times New Roman" w:hAnsi="Times New Roman" w:cs="Times New Roman"/>
          <w:sz w:val="23"/>
          <w:szCs w:val="23"/>
        </w:rPr>
        <w:t xml:space="preserve">Интернет-портал </w:t>
      </w:r>
      <w:proofErr w:type="spellStart"/>
      <w:r w:rsidRPr="00044496">
        <w:rPr>
          <w:rFonts w:ascii="Times New Roman" w:hAnsi="Times New Roman" w:cs="Times New Roman"/>
          <w:sz w:val="23"/>
          <w:szCs w:val="23"/>
        </w:rPr>
        <w:t>FloraPrice.Ru</w:t>
      </w:r>
      <w:proofErr w:type="spellEnd"/>
      <w:r w:rsidRPr="00044496">
        <w:rPr>
          <w:rFonts w:ascii="Times New Roman" w:hAnsi="Times New Roman" w:cs="Times New Roman"/>
          <w:sz w:val="23"/>
          <w:szCs w:val="23"/>
        </w:rPr>
        <w:t xml:space="preserve"> [Электронный ресурс]</w:t>
      </w:r>
      <w:r w:rsidRPr="00044496">
        <w:rPr>
          <w:rFonts w:ascii="Times New Roman" w:hAnsi="Times New Roman" w:cs="Times New Roman"/>
          <w:sz w:val="23"/>
          <w:szCs w:val="23"/>
          <w:lang w:val="ru-RU"/>
        </w:rPr>
        <w:t xml:space="preserve"> URL: http://www.floraprice.ru</w:t>
      </w:r>
    </w:p>
    <w:p w:rsidR="003142C9" w:rsidRDefault="003142C9" w:rsidP="008E513A">
      <w:pPr>
        <w:pStyle w:val="afe"/>
        <w:numPr>
          <w:ilvl w:val="0"/>
          <w:numId w:val="30"/>
        </w:numPr>
        <w:jc w:val="both"/>
        <w:rPr>
          <w:rFonts w:ascii="Times New Roman" w:hAnsi="Times New Roman" w:cs="Times New Roman"/>
          <w:sz w:val="23"/>
          <w:szCs w:val="23"/>
        </w:rPr>
      </w:pPr>
      <w:r w:rsidRPr="00A21376">
        <w:rPr>
          <w:rFonts w:ascii="Times New Roman" w:hAnsi="Times New Roman" w:cs="Times New Roman"/>
          <w:sz w:val="23"/>
          <w:szCs w:val="23"/>
        </w:rPr>
        <w:t xml:space="preserve">Интернет-портал </w:t>
      </w:r>
      <w:proofErr w:type="spellStart"/>
      <w:r w:rsidRPr="00A21376">
        <w:rPr>
          <w:rFonts w:ascii="Times New Roman" w:hAnsi="Times New Roman" w:cs="Times New Roman"/>
          <w:sz w:val="23"/>
          <w:szCs w:val="23"/>
        </w:rPr>
        <w:t>OrganicProducts.narod.ru</w:t>
      </w:r>
      <w:proofErr w:type="spellEnd"/>
      <w:r w:rsidRPr="00A21376">
        <w:rPr>
          <w:rFonts w:ascii="Times New Roman" w:hAnsi="Times New Roman" w:cs="Times New Roman"/>
          <w:sz w:val="23"/>
          <w:szCs w:val="23"/>
        </w:rPr>
        <w:t xml:space="preserve"> [Электронный ресурс] URL: http://organicproducts.narod.ru</w:t>
      </w:r>
    </w:p>
    <w:p w:rsidR="003142C9" w:rsidRDefault="003142C9" w:rsidP="008E513A">
      <w:pPr>
        <w:pStyle w:val="afe"/>
        <w:numPr>
          <w:ilvl w:val="0"/>
          <w:numId w:val="30"/>
        </w:numPr>
        <w:jc w:val="both"/>
        <w:rPr>
          <w:rFonts w:ascii="Times New Roman" w:hAnsi="Times New Roman" w:cs="Times New Roman"/>
          <w:sz w:val="23"/>
          <w:szCs w:val="23"/>
        </w:rPr>
      </w:pPr>
      <w:r w:rsidRPr="00A21376">
        <w:rPr>
          <w:rFonts w:ascii="Times New Roman" w:hAnsi="Times New Roman" w:cs="Times New Roman"/>
          <w:sz w:val="23"/>
          <w:szCs w:val="23"/>
        </w:rPr>
        <w:t>Информационный ресурс для фермеров Беларуси fermer1.by [Электронный ресурс] URL: http://fermer1.by</w:t>
      </w:r>
    </w:p>
    <w:p w:rsidR="00044496" w:rsidRDefault="00044496" w:rsidP="008E513A">
      <w:pPr>
        <w:pStyle w:val="afe"/>
        <w:numPr>
          <w:ilvl w:val="0"/>
          <w:numId w:val="30"/>
        </w:numPr>
        <w:jc w:val="both"/>
        <w:rPr>
          <w:rFonts w:ascii="Times New Roman" w:hAnsi="Times New Roman" w:cs="Times New Roman"/>
          <w:sz w:val="23"/>
          <w:szCs w:val="23"/>
        </w:rPr>
      </w:pPr>
      <w:proofErr w:type="spellStart"/>
      <w:r w:rsidRPr="00206504">
        <w:rPr>
          <w:rFonts w:ascii="Times New Roman" w:hAnsi="Times New Roman" w:cs="Times New Roman"/>
          <w:sz w:val="23"/>
          <w:szCs w:val="23"/>
        </w:rPr>
        <w:t>Онлайн</w:t>
      </w:r>
      <w:proofErr w:type="spellEnd"/>
      <w:r w:rsidRPr="00206504">
        <w:rPr>
          <w:rFonts w:ascii="Times New Roman" w:hAnsi="Times New Roman" w:cs="Times New Roman"/>
          <w:sz w:val="23"/>
          <w:szCs w:val="23"/>
        </w:rPr>
        <w:t xml:space="preserve"> </w:t>
      </w:r>
      <w:proofErr w:type="spellStart"/>
      <w:r w:rsidRPr="00206504">
        <w:rPr>
          <w:rFonts w:ascii="Times New Roman" w:hAnsi="Times New Roman" w:cs="Times New Roman"/>
          <w:sz w:val="23"/>
          <w:szCs w:val="23"/>
        </w:rPr>
        <w:t>экомаркет</w:t>
      </w:r>
      <w:proofErr w:type="spellEnd"/>
      <w:r w:rsidRPr="00206504">
        <w:rPr>
          <w:rFonts w:ascii="Times New Roman" w:hAnsi="Times New Roman" w:cs="Times New Roman"/>
          <w:sz w:val="23"/>
          <w:szCs w:val="23"/>
        </w:rPr>
        <w:t xml:space="preserve"> 4fresh [Электронный ресурс] URL: https://4fresh.ru/glossary/euro-leaf</w:t>
      </w:r>
    </w:p>
    <w:p w:rsidR="00044496" w:rsidRPr="00A21376" w:rsidRDefault="00044496" w:rsidP="008E513A">
      <w:pPr>
        <w:pStyle w:val="afe"/>
        <w:numPr>
          <w:ilvl w:val="0"/>
          <w:numId w:val="30"/>
        </w:numPr>
        <w:jc w:val="both"/>
        <w:rPr>
          <w:rFonts w:ascii="Times New Roman" w:hAnsi="Times New Roman" w:cs="Times New Roman"/>
          <w:sz w:val="23"/>
          <w:szCs w:val="23"/>
        </w:rPr>
      </w:pPr>
      <w:r w:rsidRPr="00206504">
        <w:rPr>
          <w:rFonts w:ascii="Times New Roman" w:hAnsi="Times New Roman" w:cs="Times New Roman"/>
          <w:sz w:val="23"/>
          <w:szCs w:val="23"/>
        </w:rPr>
        <w:t xml:space="preserve"> </w:t>
      </w:r>
      <w:r w:rsidRPr="00D72587">
        <w:rPr>
          <w:rFonts w:ascii="Times New Roman" w:hAnsi="Times New Roman" w:cs="Times New Roman"/>
          <w:sz w:val="23"/>
          <w:szCs w:val="23"/>
        </w:rPr>
        <w:t>Официальный сайт Гродненского государственного аграрного университета [Электронный ресурс] URL: https://www.ggau.by</w:t>
      </w:r>
    </w:p>
    <w:p w:rsidR="003142C9" w:rsidRDefault="003142C9" w:rsidP="008E513A">
      <w:pPr>
        <w:pStyle w:val="afe"/>
        <w:numPr>
          <w:ilvl w:val="0"/>
          <w:numId w:val="30"/>
        </w:numPr>
        <w:jc w:val="both"/>
        <w:rPr>
          <w:rFonts w:ascii="Times New Roman" w:hAnsi="Times New Roman" w:cs="Times New Roman"/>
          <w:sz w:val="23"/>
          <w:szCs w:val="23"/>
        </w:rPr>
      </w:pPr>
      <w:r w:rsidRPr="00A21376">
        <w:rPr>
          <w:rFonts w:ascii="Times New Roman" w:hAnsi="Times New Roman" w:cs="Times New Roman"/>
          <w:sz w:val="23"/>
          <w:szCs w:val="23"/>
        </w:rPr>
        <w:t xml:space="preserve">Российский агропромышленный сервер </w:t>
      </w:r>
      <w:proofErr w:type="spellStart"/>
      <w:r w:rsidRPr="00A21376">
        <w:rPr>
          <w:rFonts w:ascii="Times New Roman" w:hAnsi="Times New Roman" w:cs="Times New Roman"/>
          <w:sz w:val="23"/>
          <w:szCs w:val="23"/>
        </w:rPr>
        <w:t>Agroserver.ru</w:t>
      </w:r>
      <w:proofErr w:type="spellEnd"/>
      <w:r w:rsidRPr="00A21376">
        <w:rPr>
          <w:rFonts w:ascii="Times New Roman" w:hAnsi="Times New Roman" w:cs="Times New Roman"/>
          <w:sz w:val="23"/>
          <w:szCs w:val="23"/>
        </w:rPr>
        <w:t xml:space="preserve"> [Электронный ресурс] URL: https://agroserver.ru</w:t>
      </w:r>
    </w:p>
    <w:p w:rsidR="00044496" w:rsidRPr="00A21376" w:rsidRDefault="00044496" w:rsidP="008E513A">
      <w:pPr>
        <w:pStyle w:val="afe"/>
        <w:numPr>
          <w:ilvl w:val="0"/>
          <w:numId w:val="30"/>
        </w:numPr>
        <w:jc w:val="both"/>
        <w:rPr>
          <w:rFonts w:ascii="Times New Roman" w:hAnsi="Times New Roman" w:cs="Times New Roman"/>
          <w:sz w:val="23"/>
          <w:szCs w:val="23"/>
        </w:rPr>
      </w:pPr>
      <w:r w:rsidRPr="00044496">
        <w:rPr>
          <w:rFonts w:ascii="Times New Roman" w:hAnsi="Times New Roman" w:cs="Times New Roman"/>
          <w:sz w:val="23"/>
          <w:szCs w:val="23"/>
        </w:rPr>
        <w:t>Сайт Союза органического земледелия [Электронный ресурс] URL: http://sozrf.ru</w:t>
      </w:r>
    </w:p>
    <w:p w:rsidR="003142C9" w:rsidRPr="00A21376" w:rsidRDefault="003142C9" w:rsidP="008E513A">
      <w:pPr>
        <w:pStyle w:val="afe"/>
        <w:ind w:left="0"/>
        <w:jc w:val="both"/>
        <w:rPr>
          <w:rFonts w:ascii="Times New Roman" w:hAnsi="Times New Roman" w:cs="Times New Roman"/>
          <w:sz w:val="23"/>
          <w:szCs w:val="23"/>
        </w:rPr>
      </w:pPr>
    </w:p>
    <w:p w:rsidR="003142C9" w:rsidRPr="00A21376" w:rsidRDefault="003142C9" w:rsidP="008E513A">
      <w:pPr>
        <w:pStyle w:val="afe"/>
        <w:ind w:left="0"/>
        <w:jc w:val="both"/>
        <w:rPr>
          <w:rFonts w:ascii="Times New Roman" w:hAnsi="Times New Roman" w:cs="Times New Roman"/>
          <w:b/>
          <w:sz w:val="23"/>
          <w:szCs w:val="23"/>
          <w:u w:val="single"/>
          <w:lang w:val="ru-RU"/>
        </w:rPr>
      </w:pPr>
      <w:r w:rsidRPr="00A21376">
        <w:rPr>
          <w:rFonts w:ascii="Times New Roman" w:hAnsi="Times New Roman" w:cs="Times New Roman"/>
          <w:b/>
          <w:sz w:val="23"/>
          <w:szCs w:val="23"/>
          <w:u w:val="single"/>
        </w:rPr>
        <w:t>Региональные и федеральные СМИ</w:t>
      </w:r>
      <w:r w:rsidR="00B170D3" w:rsidRPr="00A21376">
        <w:rPr>
          <w:rFonts w:ascii="Times New Roman" w:hAnsi="Times New Roman" w:cs="Times New Roman"/>
          <w:b/>
          <w:sz w:val="23"/>
          <w:szCs w:val="23"/>
          <w:u w:val="single"/>
          <w:lang w:val="ru-RU"/>
        </w:rPr>
        <w:t>:</w:t>
      </w:r>
    </w:p>
    <w:p w:rsidR="00DD33C4" w:rsidRDefault="00DD33C4" w:rsidP="008E513A">
      <w:pPr>
        <w:pStyle w:val="afe"/>
        <w:numPr>
          <w:ilvl w:val="0"/>
          <w:numId w:val="30"/>
        </w:numPr>
        <w:jc w:val="both"/>
        <w:rPr>
          <w:rFonts w:ascii="Times New Roman" w:hAnsi="Times New Roman" w:cs="Times New Roman"/>
          <w:sz w:val="23"/>
          <w:szCs w:val="23"/>
        </w:rPr>
      </w:pPr>
      <w:r w:rsidRPr="00DD33C4">
        <w:rPr>
          <w:rFonts w:ascii="Times New Roman" w:hAnsi="Times New Roman" w:cs="Times New Roman"/>
          <w:sz w:val="23"/>
          <w:szCs w:val="23"/>
        </w:rPr>
        <w:t>Издание “Белорусский партизан” [Электронный ресурс] URL: https://www.belaruspartisan.org</w:t>
      </w:r>
    </w:p>
    <w:p w:rsidR="00DD33C4" w:rsidRDefault="00DD33C4" w:rsidP="008E513A">
      <w:pPr>
        <w:pStyle w:val="afe"/>
        <w:numPr>
          <w:ilvl w:val="0"/>
          <w:numId w:val="30"/>
        </w:numPr>
        <w:jc w:val="both"/>
        <w:rPr>
          <w:rFonts w:ascii="Times New Roman" w:hAnsi="Times New Roman" w:cs="Times New Roman"/>
          <w:sz w:val="23"/>
          <w:szCs w:val="23"/>
        </w:rPr>
      </w:pPr>
      <w:r w:rsidRPr="00A21376">
        <w:rPr>
          <w:rFonts w:ascii="Times New Roman" w:hAnsi="Times New Roman" w:cs="Times New Roman"/>
          <w:sz w:val="23"/>
          <w:szCs w:val="23"/>
        </w:rPr>
        <w:t>Мамедова Д. Деловой помет / Д. Мамедова // Журнал "</w:t>
      </w:r>
      <w:proofErr w:type="spellStart"/>
      <w:r w:rsidRPr="00A21376">
        <w:rPr>
          <w:rFonts w:ascii="Times New Roman" w:hAnsi="Times New Roman" w:cs="Times New Roman"/>
          <w:sz w:val="23"/>
          <w:szCs w:val="23"/>
        </w:rPr>
        <w:t>Коммерсантъ</w:t>
      </w:r>
      <w:proofErr w:type="spellEnd"/>
      <w:r w:rsidRPr="00A21376">
        <w:rPr>
          <w:rFonts w:ascii="Times New Roman" w:hAnsi="Times New Roman" w:cs="Times New Roman"/>
          <w:sz w:val="23"/>
          <w:szCs w:val="23"/>
        </w:rPr>
        <w:t xml:space="preserve"> Секрет Фирмы" №9 от 01.09.2012, стр. 60 [Электронный ресурс] URL: https://www.kommersant.ru/doc/2011438</w:t>
      </w:r>
    </w:p>
    <w:p w:rsidR="003142C9" w:rsidRPr="00A21376" w:rsidRDefault="003142C9" w:rsidP="008E513A">
      <w:pPr>
        <w:pStyle w:val="afe"/>
        <w:numPr>
          <w:ilvl w:val="0"/>
          <w:numId w:val="30"/>
        </w:numPr>
        <w:jc w:val="both"/>
        <w:rPr>
          <w:rFonts w:ascii="Times New Roman" w:hAnsi="Times New Roman" w:cs="Times New Roman"/>
          <w:sz w:val="23"/>
          <w:szCs w:val="23"/>
        </w:rPr>
      </w:pPr>
      <w:proofErr w:type="spellStart"/>
      <w:r w:rsidRPr="00A21376">
        <w:rPr>
          <w:rFonts w:ascii="Times New Roman" w:hAnsi="Times New Roman" w:cs="Times New Roman"/>
          <w:sz w:val="23"/>
          <w:szCs w:val="23"/>
        </w:rPr>
        <w:t>РосБизнесКонсалтинг</w:t>
      </w:r>
      <w:proofErr w:type="spellEnd"/>
      <w:r w:rsidRPr="00A21376">
        <w:rPr>
          <w:rFonts w:ascii="Times New Roman" w:hAnsi="Times New Roman" w:cs="Times New Roman"/>
          <w:sz w:val="23"/>
          <w:szCs w:val="23"/>
        </w:rPr>
        <w:t xml:space="preserve"> (РБК). Обзор рынка органических удобрений в России [Электронный ресурс] URL: https://marketing.rbc.ru/articles/1221/</w:t>
      </w:r>
    </w:p>
    <w:p w:rsidR="003142C9" w:rsidRDefault="003142C9" w:rsidP="008E513A">
      <w:pPr>
        <w:pStyle w:val="afe"/>
        <w:numPr>
          <w:ilvl w:val="0"/>
          <w:numId w:val="30"/>
        </w:numPr>
        <w:jc w:val="both"/>
        <w:rPr>
          <w:rFonts w:ascii="Times New Roman" w:hAnsi="Times New Roman" w:cs="Times New Roman"/>
          <w:sz w:val="23"/>
          <w:szCs w:val="23"/>
        </w:rPr>
      </w:pPr>
      <w:r w:rsidRPr="00A21376">
        <w:rPr>
          <w:rFonts w:ascii="Times New Roman" w:hAnsi="Times New Roman" w:cs="Times New Roman"/>
          <w:sz w:val="23"/>
          <w:szCs w:val="23"/>
        </w:rPr>
        <w:t xml:space="preserve">Газета «Белорусы и рынок» [Электронный ресурс] URL: </w:t>
      </w:r>
      <w:proofErr w:type="spellStart"/>
      <w:r w:rsidRPr="00A21376">
        <w:rPr>
          <w:rFonts w:ascii="Times New Roman" w:hAnsi="Times New Roman" w:cs="Times New Roman"/>
          <w:sz w:val="23"/>
          <w:szCs w:val="23"/>
        </w:rPr>
        <w:t>www.belmarket.by</w:t>
      </w:r>
      <w:proofErr w:type="spellEnd"/>
    </w:p>
    <w:p w:rsidR="006D3E93" w:rsidRPr="00A21376" w:rsidRDefault="006D3E93" w:rsidP="008E513A">
      <w:pPr>
        <w:pStyle w:val="afe"/>
        <w:numPr>
          <w:ilvl w:val="0"/>
          <w:numId w:val="30"/>
        </w:numPr>
        <w:jc w:val="both"/>
        <w:rPr>
          <w:rFonts w:ascii="Times New Roman" w:hAnsi="Times New Roman" w:cs="Times New Roman"/>
          <w:sz w:val="23"/>
          <w:szCs w:val="23"/>
        </w:rPr>
      </w:pPr>
      <w:r w:rsidRPr="006D3E93">
        <w:rPr>
          <w:rFonts w:ascii="Times New Roman" w:hAnsi="Times New Roman" w:cs="Times New Roman"/>
          <w:sz w:val="23"/>
          <w:szCs w:val="23"/>
        </w:rPr>
        <w:t>Газета “Советская Белоруссия” [Электронный ресурс] URL: https://www.sb.by</w:t>
      </w:r>
    </w:p>
    <w:p w:rsidR="003142C9" w:rsidRPr="00A21376" w:rsidRDefault="003142C9" w:rsidP="008E513A">
      <w:pPr>
        <w:pStyle w:val="afe"/>
        <w:numPr>
          <w:ilvl w:val="0"/>
          <w:numId w:val="30"/>
        </w:numPr>
        <w:jc w:val="both"/>
        <w:rPr>
          <w:rFonts w:ascii="Times New Roman" w:hAnsi="Times New Roman" w:cs="Times New Roman"/>
          <w:sz w:val="23"/>
          <w:szCs w:val="23"/>
        </w:rPr>
      </w:pPr>
      <w:r w:rsidRPr="00A21376">
        <w:rPr>
          <w:rFonts w:ascii="Times New Roman" w:hAnsi="Times New Roman" w:cs="Times New Roman"/>
          <w:sz w:val="23"/>
          <w:szCs w:val="23"/>
        </w:rPr>
        <w:t xml:space="preserve">Журнал «Белорусское сельское хозяйство» [Электронный ресурс] URL: http:// </w:t>
      </w:r>
      <w:proofErr w:type="spellStart"/>
      <w:r w:rsidRPr="00A21376">
        <w:rPr>
          <w:rFonts w:ascii="Times New Roman" w:hAnsi="Times New Roman" w:cs="Times New Roman"/>
          <w:sz w:val="23"/>
          <w:szCs w:val="23"/>
        </w:rPr>
        <w:t>agriculture.by</w:t>
      </w:r>
      <w:proofErr w:type="spellEnd"/>
    </w:p>
    <w:p w:rsidR="003142C9" w:rsidRPr="00A21376" w:rsidRDefault="003142C9" w:rsidP="008E513A">
      <w:pPr>
        <w:pStyle w:val="afe"/>
        <w:ind w:left="0"/>
        <w:jc w:val="both"/>
        <w:rPr>
          <w:rFonts w:ascii="Times New Roman" w:hAnsi="Times New Roman" w:cs="Times New Roman"/>
          <w:sz w:val="23"/>
          <w:szCs w:val="23"/>
        </w:rPr>
      </w:pPr>
    </w:p>
    <w:p w:rsidR="003142C9" w:rsidRPr="00A21376" w:rsidRDefault="003142C9" w:rsidP="008E513A">
      <w:pPr>
        <w:pStyle w:val="afe"/>
        <w:ind w:left="0"/>
        <w:jc w:val="both"/>
        <w:rPr>
          <w:rFonts w:ascii="Times New Roman" w:hAnsi="Times New Roman" w:cs="Times New Roman"/>
          <w:b/>
          <w:sz w:val="23"/>
          <w:szCs w:val="23"/>
          <w:u w:val="single"/>
          <w:lang w:val="ru-RU"/>
        </w:rPr>
      </w:pPr>
      <w:r w:rsidRPr="00A21376">
        <w:rPr>
          <w:rFonts w:ascii="Times New Roman" w:hAnsi="Times New Roman" w:cs="Times New Roman"/>
          <w:b/>
          <w:sz w:val="23"/>
          <w:szCs w:val="23"/>
          <w:u w:val="single"/>
        </w:rPr>
        <w:t>Порталы раскрытия информации</w:t>
      </w:r>
      <w:r w:rsidR="00B170D3" w:rsidRPr="00A21376">
        <w:rPr>
          <w:rFonts w:ascii="Times New Roman" w:hAnsi="Times New Roman" w:cs="Times New Roman"/>
          <w:b/>
          <w:sz w:val="23"/>
          <w:szCs w:val="23"/>
          <w:u w:val="single"/>
          <w:lang w:val="ru-RU"/>
        </w:rPr>
        <w:t>:</w:t>
      </w:r>
    </w:p>
    <w:p w:rsidR="005E1EB8" w:rsidRDefault="005E1EB8" w:rsidP="008E513A">
      <w:pPr>
        <w:pStyle w:val="afe"/>
        <w:numPr>
          <w:ilvl w:val="0"/>
          <w:numId w:val="30"/>
        </w:numPr>
        <w:jc w:val="both"/>
        <w:rPr>
          <w:rFonts w:ascii="Times New Roman" w:hAnsi="Times New Roman" w:cs="Times New Roman"/>
          <w:sz w:val="23"/>
          <w:szCs w:val="23"/>
        </w:rPr>
      </w:pPr>
      <w:r>
        <w:rPr>
          <w:rFonts w:ascii="Times New Roman" w:hAnsi="Times New Roman" w:cs="Times New Roman"/>
          <w:lang w:val="ru-RU"/>
        </w:rPr>
        <w:t>Интернет-п</w:t>
      </w:r>
      <w:r w:rsidRPr="006D3E93">
        <w:rPr>
          <w:rFonts w:ascii="Times New Roman" w:hAnsi="Times New Roman" w:cs="Times New Roman"/>
          <w:lang w:val="ru-RU"/>
        </w:rPr>
        <w:t xml:space="preserve">ортал </w:t>
      </w:r>
      <w:proofErr w:type="spellStart"/>
      <w:r w:rsidRPr="006D3E93">
        <w:rPr>
          <w:rFonts w:ascii="Times New Roman" w:hAnsi="Times New Roman" w:cs="Times New Roman"/>
          <w:lang w:val="ru-RU"/>
        </w:rPr>
        <w:t>Myfin.by</w:t>
      </w:r>
      <w:proofErr w:type="spellEnd"/>
      <w:r w:rsidRPr="006D3E93">
        <w:rPr>
          <w:rFonts w:ascii="Times New Roman" w:hAnsi="Times New Roman" w:cs="Times New Roman"/>
          <w:lang w:val="ru-RU"/>
        </w:rPr>
        <w:t xml:space="preserve"> [Электронный ресурс] URL:</w:t>
      </w:r>
      <w:r w:rsidRPr="006D3E93">
        <w:rPr>
          <w:rFonts w:ascii="Times New Roman" w:hAnsi="Times New Roman" w:cs="Times New Roman"/>
        </w:rPr>
        <w:t xml:space="preserve"> </w:t>
      </w:r>
      <w:r w:rsidRPr="006D3E93">
        <w:rPr>
          <w:rFonts w:ascii="Times New Roman" w:hAnsi="Times New Roman" w:cs="Times New Roman"/>
          <w:lang w:val="ru-RU"/>
        </w:rPr>
        <w:t>https://myfin.by</w:t>
      </w:r>
    </w:p>
    <w:p w:rsidR="003142C9" w:rsidRPr="00A21376" w:rsidRDefault="003142C9" w:rsidP="008E513A">
      <w:pPr>
        <w:pStyle w:val="afe"/>
        <w:numPr>
          <w:ilvl w:val="0"/>
          <w:numId w:val="30"/>
        </w:numPr>
        <w:jc w:val="both"/>
        <w:rPr>
          <w:rFonts w:ascii="Times New Roman" w:hAnsi="Times New Roman" w:cs="Times New Roman"/>
          <w:sz w:val="23"/>
          <w:szCs w:val="23"/>
        </w:rPr>
      </w:pPr>
      <w:r w:rsidRPr="00A21376">
        <w:rPr>
          <w:rFonts w:ascii="Times New Roman" w:hAnsi="Times New Roman" w:cs="Times New Roman"/>
          <w:sz w:val="23"/>
          <w:szCs w:val="23"/>
        </w:rPr>
        <w:lastRenderedPageBreak/>
        <w:t xml:space="preserve">Интернет-портал </w:t>
      </w:r>
      <w:proofErr w:type="spellStart"/>
      <w:r w:rsidRPr="00A21376">
        <w:rPr>
          <w:rFonts w:ascii="Times New Roman" w:hAnsi="Times New Roman" w:cs="Times New Roman"/>
          <w:sz w:val="23"/>
          <w:szCs w:val="23"/>
        </w:rPr>
        <w:t>ЗАЧЕСТНЫЙБИЗНЕС.ru</w:t>
      </w:r>
      <w:proofErr w:type="spellEnd"/>
      <w:r w:rsidRPr="00A21376">
        <w:rPr>
          <w:rFonts w:ascii="Times New Roman" w:hAnsi="Times New Roman" w:cs="Times New Roman"/>
          <w:sz w:val="23"/>
          <w:szCs w:val="23"/>
        </w:rPr>
        <w:t xml:space="preserve"> [Электронный ресурс] URL: https://zachestnyibiznes.ru</w:t>
      </w:r>
    </w:p>
    <w:p w:rsidR="003142C9" w:rsidRPr="00A21376" w:rsidRDefault="003142C9" w:rsidP="008E513A">
      <w:pPr>
        <w:pStyle w:val="afe"/>
        <w:numPr>
          <w:ilvl w:val="0"/>
          <w:numId w:val="30"/>
        </w:numPr>
        <w:jc w:val="both"/>
        <w:rPr>
          <w:rFonts w:ascii="Times New Roman" w:hAnsi="Times New Roman" w:cs="Times New Roman"/>
          <w:sz w:val="23"/>
          <w:szCs w:val="23"/>
        </w:rPr>
      </w:pPr>
      <w:r w:rsidRPr="00A21376">
        <w:rPr>
          <w:rFonts w:ascii="Times New Roman" w:hAnsi="Times New Roman" w:cs="Times New Roman"/>
          <w:sz w:val="23"/>
          <w:szCs w:val="23"/>
        </w:rPr>
        <w:t xml:space="preserve">Интернет-портал </w:t>
      </w:r>
      <w:proofErr w:type="spellStart"/>
      <w:r w:rsidRPr="00A21376">
        <w:rPr>
          <w:rFonts w:ascii="Times New Roman" w:hAnsi="Times New Roman" w:cs="Times New Roman"/>
          <w:sz w:val="23"/>
          <w:szCs w:val="23"/>
        </w:rPr>
        <w:t>Rusprofile.ru</w:t>
      </w:r>
      <w:proofErr w:type="spellEnd"/>
      <w:r w:rsidRPr="00A21376">
        <w:rPr>
          <w:rFonts w:ascii="Times New Roman" w:hAnsi="Times New Roman" w:cs="Times New Roman"/>
          <w:sz w:val="23"/>
          <w:szCs w:val="23"/>
        </w:rPr>
        <w:t xml:space="preserve"> [Электронный ресурс] URL: http://www.rusprofile.ru/</w:t>
      </w:r>
    </w:p>
    <w:p w:rsidR="003142C9" w:rsidRPr="00A21376" w:rsidRDefault="003142C9" w:rsidP="008E513A">
      <w:pPr>
        <w:pStyle w:val="afe"/>
        <w:numPr>
          <w:ilvl w:val="0"/>
          <w:numId w:val="30"/>
        </w:numPr>
        <w:jc w:val="both"/>
        <w:rPr>
          <w:rFonts w:ascii="Times New Roman" w:hAnsi="Times New Roman" w:cs="Times New Roman"/>
          <w:sz w:val="23"/>
          <w:szCs w:val="23"/>
        </w:rPr>
      </w:pPr>
      <w:proofErr w:type="spellStart"/>
      <w:r w:rsidRPr="00A21376">
        <w:rPr>
          <w:rFonts w:ascii="Times New Roman" w:hAnsi="Times New Roman" w:cs="Times New Roman"/>
          <w:sz w:val="23"/>
          <w:szCs w:val="23"/>
        </w:rPr>
        <w:t>List-Org</w:t>
      </w:r>
      <w:proofErr w:type="spellEnd"/>
      <w:r w:rsidRPr="00A21376">
        <w:rPr>
          <w:rFonts w:ascii="Times New Roman" w:hAnsi="Times New Roman" w:cs="Times New Roman"/>
          <w:sz w:val="23"/>
          <w:szCs w:val="23"/>
        </w:rPr>
        <w:t>: Каталог организаций [Электронный ресурс]</w:t>
      </w:r>
      <w:r w:rsidR="00DF2AD1" w:rsidRPr="00A21376">
        <w:rPr>
          <w:rFonts w:ascii="Times New Roman" w:hAnsi="Times New Roman" w:cs="Times New Roman"/>
          <w:sz w:val="23"/>
          <w:szCs w:val="23"/>
          <w:lang w:val="ru-RU"/>
        </w:rPr>
        <w:t xml:space="preserve"> URL: http://www.list-org.com</w:t>
      </w:r>
    </w:p>
    <w:p w:rsidR="003142C9" w:rsidRPr="00A21376" w:rsidRDefault="003142C9" w:rsidP="008E513A">
      <w:pPr>
        <w:pStyle w:val="afe"/>
        <w:numPr>
          <w:ilvl w:val="0"/>
          <w:numId w:val="30"/>
        </w:numPr>
        <w:jc w:val="both"/>
        <w:rPr>
          <w:rFonts w:ascii="Times New Roman" w:hAnsi="Times New Roman" w:cs="Times New Roman"/>
          <w:sz w:val="23"/>
          <w:szCs w:val="23"/>
        </w:rPr>
      </w:pPr>
      <w:r w:rsidRPr="00A21376">
        <w:rPr>
          <w:rFonts w:ascii="Times New Roman" w:hAnsi="Times New Roman" w:cs="Times New Roman"/>
          <w:sz w:val="23"/>
          <w:szCs w:val="23"/>
        </w:rPr>
        <w:t>СБИС - сеть деловых коммуникаций [Электронный ресурс]</w:t>
      </w:r>
      <w:r w:rsidR="00DF2AD1" w:rsidRPr="00A21376">
        <w:rPr>
          <w:rFonts w:ascii="Times New Roman" w:hAnsi="Times New Roman" w:cs="Times New Roman"/>
          <w:sz w:val="23"/>
          <w:szCs w:val="23"/>
          <w:lang w:val="ru-RU"/>
        </w:rPr>
        <w:t xml:space="preserve"> URL: https://sbis.ru</w:t>
      </w:r>
    </w:p>
    <w:p w:rsidR="003142C9" w:rsidRPr="00A21376" w:rsidRDefault="003142C9" w:rsidP="008E513A">
      <w:pPr>
        <w:pStyle w:val="afe"/>
        <w:ind w:left="0"/>
        <w:jc w:val="both"/>
        <w:rPr>
          <w:rFonts w:ascii="Times New Roman" w:hAnsi="Times New Roman" w:cs="Times New Roman"/>
          <w:sz w:val="23"/>
          <w:szCs w:val="23"/>
        </w:rPr>
      </w:pPr>
    </w:p>
    <w:p w:rsidR="003142C9" w:rsidRPr="00A21376" w:rsidRDefault="003142C9" w:rsidP="008E513A">
      <w:pPr>
        <w:pStyle w:val="afe"/>
        <w:ind w:left="0"/>
        <w:jc w:val="both"/>
        <w:rPr>
          <w:rFonts w:ascii="Times New Roman" w:hAnsi="Times New Roman" w:cs="Times New Roman"/>
          <w:b/>
          <w:sz w:val="23"/>
          <w:szCs w:val="23"/>
          <w:u w:val="single"/>
          <w:lang w:val="ru-RU"/>
        </w:rPr>
      </w:pPr>
      <w:r w:rsidRPr="00A21376">
        <w:rPr>
          <w:rFonts w:ascii="Times New Roman" w:hAnsi="Times New Roman" w:cs="Times New Roman"/>
          <w:b/>
          <w:sz w:val="23"/>
          <w:szCs w:val="23"/>
          <w:u w:val="single"/>
        </w:rPr>
        <w:t>Прочие достоверные источники информации на усмотрение организации</w:t>
      </w:r>
      <w:r w:rsidR="00B170D3" w:rsidRPr="00A21376">
        <w:rPr>
          <w:rFonts w:ascii="Times New Roman" w:hAnsi="Times New Roman" w:cs="Times New Roman"/>
          <w:b/>
          <w:sz w:val="23"/>
          <w:szCs w:val="23"/>
          <w:u w:val="single"/>
          <w:lang w:val="ru-RU"/>
        </w:rPr>
        <w:t>:</w:t>
      </w:r>
    </w:p>
    <w:p w:rsidR="003142C9" w:rsidRPr="00A21376" w:rsidRDefault="003142C9" w:rsidP="008E513A">
      <w:pPr>
        <w:pStyle w:val="afe"/>
        <w:numPr>
          <w:ilvl w:val="0"/>
          <w:numId w:val="30"/>
        </w:numPr>
        <w:jc w:val="both"/>
        <w:rPr>
          <w:rFonts w:ascii="Times New Roman" w:hAnsi="Times New Roman" w:cs="Times New Roman"/>
          <w:sz w:val="23"/>
          <w:szCs w:val="23"/>
        </w:rPr>
      </w:pPr>
      <w:r w:rsidRPr="00A21376">
        <w:rPr>
          <w:rFonts w:ascii="Times New Roman" w:hAnsi="Times New Roman" w:cs="Times New Roman"/>
          <w:sz w:val="23"/>
          <w:szCs w:val="23"/>
        </w:rPr>
        <w:t>Борисов В.А., Система удобрения овощных культур. / М.: ФГБНУ «</w:t>
      </w:r>
      <w:proofErr w:type="spellStart"/>
      <w:r w:rsidRPr="00A21376">
        <w:rPr>
          <w:rFonts w:ascii="Times New Roman" w:hAnsi="Times New Roman" w:cs="Times New Roman"/>
          <w:sz w:val="23"/>
          <w:szCs w:val="23"/>
        </w:rPr>
        <w:t>Росинформагротех</w:t>
      </w:r>
      <w:proofErr w:type="spellEnd"/>
      <w:r w:rsidRPr="00A21376">
        <w:rPr>
          <w:rFonts w:ascii="Times New Roman" w:hAnsi="Times New Roman" w:cs="Times New Roman"/>
          <w:sz w:val="23"/>
          <w:szCs w:val="23"/>
        </w:rPr>
        <w:t>», 2016. 392 с.</w:t>
      </w:r>
    </w:p>
    <w:p w:rsidR="003142C9" w:rsidRPr="00761BC2" w:rsidRDefault="003142C9" w:rsidP="008E513A">
      <w:pPr>
        <w:pStyle w:val="afe"/>
        <w:numPr>
          <w:ilvl w:val="0"/>
          <w:numId w:val="30"/>
        </w:numPr>
        <w:jc w:val="both"/>
        <w:rPr>
          <w:rFonts w:ascii="Times New Roman" w:hAnsi="Times New Roman" w:cs="Times New Roman"/>
          <w:sz w:val="23"/>
          <w:szCs w:val="23"/>
        </w:rPr>
      </w:pPr>
      <w:r w:rsidRPr="00A21376">
        <w:rPr>
          <w:rFonts w:ascii="Times New Roman" w:hAnsi="Times New Roman" w:cs="Times New Roman"/>
          <w:sz w:val="23"/>
          <w:szCs w:val="23"/>
        </w:rPr>
        <w:t xml:space="preserve">Лукин С. М. Экологические проблемы производства и применения органических удобрений в земледелии России / С. М. Лукин // Экологические проблемы использования органических удобрений в земледелии. – Владимир, </w:t>
      </w:r>
      <w:r w:rsidRPr="00761BC2">
        <w:rPr>
          <w:rFonts w:ascii="Times New Roman" w:hAnsi="Times New Roman" w:cs="Times New Roman"/>
          <w:sz w:val="23"/>
          <w:szCs w:val="23"/>
        </w:rPr>
        <w:t xml:space="preserve">2015. – С. 19–28. </w:t>
      </w:r>
    </w:p>
    <w:p w:rsidR="003142C9" w:rsidRPr="00761BC2" w:rsidRDefault="003142C9" w:rsidP="008E513A">
      <w:pPr>
        <w:pStyle w:val="afe"/>
        <w:numPr>
          <w:ilvl w:val="0"/>
          <w:numId w:val="30"/>
        </w:numPr>
        <w:jc w:val="both"/>
        <w:rPr>
          <w:rFonts w:ascii="Times New Roman" w:hAnsi="Times New Roman" w:cs="Times New Roman"/>
          <w:sz w:val="23"/>
          <w:szCs w:val="23"/>
        </w:rPr>
      </w:pPr>
      <w:proofErr w:type="spellStart"/>
      <w:r w:rsidRPr="00761BC2">
        <w:rPr>
          <w:rFonts w:ascii="Times New Roman" w:hAnsi="Times New Roman" w:cs="Times New Roman"/>
          <w:sz w:val="23"/>
          <w:szCs w:val="23"/>
        </w:rPr>
        <w:t>Манжина</w:t>
      </w:r>
      <w:proofErr w:type="spellEnd"/>
      <w:r w:rsidRPr="00761BC2">
        <w:rPr>
          <w:rFonts w:ascii="Times New Roman" w:hAnsi="Times New Roman" w:cs="Times New Roman"/>
          <w:sz w:val="23"/>
          <w:szCs w:val="23"/>
        </w:rPr>
        <w:t xml:space="preserve"> С.А. Анализ обеспечения АПК России удобрениями / С.А. </w:t>
      </w:r>
      <w:proofErr w:type="spellStart"/>
      <w:r w:rsidRPr="00761BC2">
        <w:rPr>
          <w:rFonts w:ascii="Times New Roman" w:hAnsi="Times New Roman" w:cs="Times New Roman"/>
          <w:sz w:val="23"/>
          <w:szCs w:val="23"/>
        </w:rPr>
        <w:t>Манжина</w:t>
      </w:r>
      <w:proofErr w:type="spellEnd"/>
      <w:r w:rsidRPr="00761BC2">
        <w:rPr>
          <w:rFonts w:ascii="Times New Roman" w:hAnsi="Times New Roman" w:cs="Times New Roman"/>
          <w:sz w:val="23"/>
          <w:szCs w:val="23"/>
        </w:rPr>
        <w:t xml:space="preserve"> // Научный журнал Российского НИИ проблем мелиорации, № 3(27), 2017 г., C. 199–221</w:t>
      </w:r>
    </w:p>
    <w:p w:rsidR="00761BC2" w:rsidRPr="00761BC2" w:rsidRDefault="00761BC2" w:rsidP="008E513A">
      <w:pPr>
        <w:pStyle w:val="aff"/>
        <w:numPr>
          <w:ilvl w:val="0"/>
          <w:numId w:val="30"/>
        </w:numPr>
        <w:jc w:val="both"/>
        <w:rPr>
          <w:rFonts w:ascii="Times New Roman" w:hAnsi="Times New Roman" w:cs="Times New Roman"/>
          <w:sz w:val="23"/>
          <w:szCs w:val="23"/>
          <w:lang w:val="ru-RU"/>
        </w:rPr>
      </w:pPr>
      <w:r w:rsidRPr="00761BC2">
        <w:rPr>
          <w:rFonts w:ascii="Times New Roman" w:hAnsi="Times New Roman" w:cs="Times New Roman"/>
          <w:sz w:val="23"/>
          <w:szCs w:val="23"/>
          <w:lang w:val="ru-RU"/>
        </w:rPr>
        <w:t xml:space="preserve">Новикова Н.А. Правовое регулирование органического сельского хозяйства в Европейском союзе / Материалы XX научно-практической конференции молодых ученых, аспирантов и студентов Национального исследовательского Мордовского государственного университета им. Н. П. Огарёва : в 3 ч. / сост. А. В. Столяров ; отв. за </w:t>
      </w:r>
      <w:proofErr w:type="spellStart"/>
      <w:r w:rsidRPr="00761BC2">
        <w:rPr>
          <w:rFonts w:ascii="Times New Roman" w:hAnsi="Times New Roman" w:cs="Times New Roman"/>
          <w:sz w:val="23"/>
          <w:szCs w:val="23"/>
          <w:lang w:val="ru-RU"/>
        </w:rPr>
        <w:t>вып</w:t>
      </w:r>
      <w:proofErr w:type="spellEnd"/>
      <w:r w:rsidRPr="00761BC2">
        <w:rPr>
          <w:rFonts w:ascii="Times New Roman" w:hAnsi="Times New Roman" w:cs="Times New Roman"/>
          <w:sz w:val="23"/>
          <w:szCs w:val="23"/>
          <w:lang w:val="ru-RU"/>
        </w:rPr>
        <w:t xml:space="preserve">. П. В. Сенин. – Саранск : Изд-во </w:t>
      </w:r>
      <w:proofErr w:type="spellStart"/>
      <w:r w:rsidRPr="00761BC2">
        <w:rPr>
          <w:rFonts w:ascii="Times New Roman" w:hAnsi="Times New Roman" w:cs="Times New Roman"/>
          <w:sz w:val="23"/>
          <w:szCs w:val="23"/>
          <w:lang w:val="ru-RU"/>
        </w:rPr>
        <w:t>Мордов</w:t>
      </w:r>
      <w:proofErr w:type="spellEnd"/>
      <w:r w:rsidRPr="00761BC2">
        <w:rPr>
          <w:rFonts w:ascii="Times New Roman" w:hAnsi="Times New Roman" w:cs="Times New Roman"/>
          <w:sz w:val="23"/>
          <w:szCs w:val="23"/>
          <w:lang w:val="ru-RU"/>
        </w:rPr>
        <w:t>. ун-та, 2016, 591 с.</w:t>
      </w:r>
    </w:p>
    <w:p w:rsidR="005F37E1" w:rsidRDefault="005F37E1" w:rsidP="008E513A">
      <w:pPr>
        <w:pStyle w:val="afe"/>
        <w:numPr>
          <w:ilvl w:val="0"/>
          <w:numId w:val="30"/>
        </w:numPr>
        <w:jc w:val="both"/>
        <w:rPr>
          <w:rFonts w:ascii="Times New Roman" w:hAnsi="Times New Roman" w:cs="Times New Roman"/>
          <w:sz w:val="23"/>
          <w:szCs w:val="23"/>
        </w:rPr>
      </w:pPr>
      <w:r w:rsidRPr="00761BC2">
        <w:rPr>
          <w:rFonts w:ascii="Times New Roman" w:hAnsi="Times New Roman" w:cs="Times New Roman"/>
          <w:sz w:val="23"/>
          <w:szCs w:val="23"/>
        </w:rPr>
        <w:t xml:space="preserve">Новиков М.Н. Приемы повышения эффективности использования органических удобрений и </w:t>
      </w:r>
      <w:proofErr w:type="spellStart"/>
      <w:r w:rsidRPr="00761BC2">
        <w:rPr>
          <w:rFonts w:ascii="Times New Roman" w:hAnsi="Times New Roman" w:cs="Times New Roman"/>
          <w:sz w:val="23"/>
          <w:szCs w:val="23"/>
        </w:rPr>
        <w:t>сидератов</w:t>
      </w:r>
      <w:proofErr w:type="spellEnd"/>
      <w:r w:rsidRPr="00761BC2">
        <w:rPr>
          <w:rFonts w:ascii="Times New Roman" w:hAnsi="Times New Roman" w:cs="Times New Roman"/>
          <w:sz w:val="23"/>
          <w:szCs w:val="23"/>
        </w:rPr>
        <w:t xml:space="preserve"> в полевом севообороте / М.Н. Новиков, Л.Д. Фролова. – Владимир : ГНУ ВНИИОУ, 2014. – 60 с.</w:t>
      </w:r>
    </w:p>
    <w:p w:rsidR="008D7DF5" w:rsidRPr="00761BC2" w:rsidRDefault="008D7DF5" w:rsidP="008E513A">
      <w:pPr>
        <w:pStyle w:val="afe"/>
        <w:numPr>
          <w:ilvl w:val="0"/>
          <w:numId w:val="30"/>
        </w:numPr>
        <w:jc w:val="both"/>
        <w:rPr>
          <w:rFonts w:ascii="Times New Roman" w:hAnsi="Times New Roman" w:cs="Times New Roman"/>
          <w:sz w:val="23"/>
          <w:szCs w:val="23"/>
        </w:rPr>
      </w:pPr>
      <w:proofErr w:type="spellStart"/>
      <w:r w:rsidRPr="008D7DF5">
        <w:rPr>
          <w:rFonts w:ascii="Times New Roman" w:hAnsi="Times New Roman" w:cs="Times New Roman"/>
          <w:sz w:val="23"/>
          <w:szCs w:val="23"/>
        </w:rPr>
        <w:t>Орешникова</w:t>
      </w:r>
      <w:proofErr w:type="spellEnd"/>
      <w:r w:rsidRPr="008D7DF5">
        <w:rPr>
          <w:rFonts w:ascii="Times New Roman" w:hAnsi="Times New Roman" w:cs="Times New Roman"/>
          <w:sz w:val="23"/>
          <w:szCs w:val="23"/>
        </w:rPr>
        <w:t xml:space="preserve"> О.В. К вопросу о производстве органической продукции: современные состояние и перспективы развития // Сборник трудов XI международной научно-практической конференции “Устойчивое развитие экономики: состояние, проблемы, перспективы” – </w:t>
      </w:r>
      <w:proofErr w:type="spellStart"/>
      <w:r w:rsidRPr="008D7DF5">
        <w:rPr>
          <w:rFonts w:ascii="Times New Roman" w:hAnsi="Times New Roman" w:cs="Times New Roman"/>
          <w:sz w:val="23"/>
          <w:szCs w:val="23"/>
        </w:rPr>
        <w:t>Пинк</w:t>
      </w:r>
      <w:proofErr w:type="spellEnd"/>
      <w:r w:rsidRPr="008D7DF5">
        <w:rPr>
          <w:rFonts w:ascii="Times New Roman" w:hAnsi="Times New Roman" w:cs="Times New Roman"/>
          <w:sz w:val="23"/>
          <w:szCs w:val="23"/>
        </w:rPr>
        <w:t>, 2017, С, 91-92</w:t>
      </w:r>
    </w:p>
    <w:p w:rsidR="003142C9" w:rsidRPr="00761BC2" w:rsidRDefault="003142C9" w:rsidP="008E513A">
      <w:pPr>
        <w:pStyle w:val="afe"/>
        <w:numPr>
          <w:ilvl w:val="0"/>
          <w:numId w:val="30"/>
        </w:numPr>
        <w:jc w:val="both"/>
        <w:rPr>
          <w:rFonts w:ascii="Times New Roman" w:hAnsi="Times New Roman" w:cs="Times New Roman"/>
          <w:sz w:val="23"/>
          <w:szCs w:val="23"/>
        </w:rPr>
      </w:pPr>
      <w:r w:rsidRPr="00761BC2">
        <w:rPr>
          <w:rFonts w:ascii="Times New Roman" w:hAnsi="Times New Roman" w:cs="Times New Roman"/>
          <w:sz w:val="23"/>
          <w:szCs w:val="23"/>
        </w:rPr>
        <w:t xml:space="preserve">Ягодин Б.А., Жуков Ю.П., Кобзаренко В.И. Агрохимия/ Под ред. Б.А. Ягодина - М.: Колос, 2002. - 584 с.: ил. (Учебники и учеб. пособия для студентов </w:t>
      </w:r>
      <w:proofErr w:type="spellStart"/>
      <w:r w:rsidRPr="00761BC2">
        <w:rPr>
          <w:rFonts w:ascii="Times New Roman" w:hAnsi="Times New Roman" w:cs="Times New Roman"/>
          <w:sz w:val="23"/>
          <w:szCs w:val="23"/>
        </w:rPr>
        <w:t>высш</w:t>
      </w:r>
      <w:proofErr w:type="spellEnd"/>
      <w:r w:rsidRPr="00761BC2">
        <w:rPr>
          <w:rFonts w:ascii="Times New Roman" w:hAnsi="Times New Roman" w:cs="Times New Roman"/>
          <w:sz w:val="23"/>
          <w:szCs w:val="23"/>
        </w:rPr>
        <w:t xml:space="preserve">. учеб. заведений). </w:t>
      </w:r>
    </w:p>
    <w:p w:rsidR="003142C9" w:rsidRPr="00A21376" w:rsidRDefault="003142C9" w:rsidP="008E513A">
      <w:pPr>
        <w:pStyle w:val="afe"/>
        <w:numPr>
          <w:ilvl w:val="0"/>
          <w:numId w:val="30"/>
        </w:numPr>
        <w:jc w:val="both"/>
        <w:rPr>
          <w:rFonts w:ascii="Times New Roman" w:hAnsi="Times New Roman" w:cs="Times New Roman"/>
          <w:sz w:val="23"/>
          <w:szCs w:val="23"/>
        </w:rPr>
      </w:pPr>
      <w:r w:rsidRPr="00761BC2">
        <w:rPr>
          <w:rFonts w:ascii="Times New Roman" w:hAnsi="Times New Roman" w:cs="Times New Roman"/>
          <w:sz w:val="23"/>
          <w:szCs w:val="23"/>
        </w:rPr>
        <w:t>Артюшин А.М, Державин Л.М. Краткий справочник по удобрениям</w:t>
      </w:r>
      <w:r w:rsidRPr="00A21376">
        <w:rPr>
          <w:rFonts w:ascii="Times New Roman" w:hAnsi="Times New Roman" w:cs="Times New Roman"/>
          <w:sz w:val="23"/>
          <w:szCs w:val="23"/>
        </w:rPr>
        <w:t xml:space="preserve"> [Электронный ресурс] /Издание 2-е, переработанное и дополненное - Москва: Колос, 1984 URL: http://agrolib.ru/books/item/f00/s00/z0000019/index.shtml</w:t>
      </w:r>
    </w:p>
    <w:p w:rsidR="003142C9" w:rsidRPr="00A21376" w:rsidRDefault="003142C9" w:rsidP="00B170D3">
      <w:pPr>
        <w:pStyle w:val="afe"/>
        <w:numPr>
          <w:ilvl w:val="0"/>
          <w:numId w:val="30"/>
        </w:numPr>
        <w:rPr>
          <w:rFonts w:ascii="Times New Roman" w:hAnsi="Times New Roman" w:cs="Times New Roman"/>
          <w:sz w:val="23"/>
          <w:szCs w:val="23"/>
        </w:rPr>
      </w:pPr>
      <w:proofErr w:type="spellStart"/>
      <w:r w:rsidRPr="00A21376">
        <w:rPr>
          <w:rFonts w:ascii="Times New Roman" w:hAnsi="Times New Roman" w:cs="Times New Roman"/>
          <w:sz w:val="23"/>
          <w:szCs w:val="23"/>
        </w:rPr>
        <w:t>Видеохостинг</w:t>
      </w:r>
      <w:proofErr w:type="spellEnd"/>
      <w:r w:rsidRPr="00A21376">
        <w:rPr>
          <w:rFonts w:ascii="Times New Roman" w:hAnsi="Times New Roman" w:cs="Times New Roman"/>
          <w:sz w:val="23"/>
          <w:szCs w:val="23"/>
        </w:rPr>
        <w:t xml:space="preserve"> </w:t>
      </w:r>
      <w:proofErr w:type="spellStart"/>
      <w:r w:rsidRPr="00A21376">
        <w:rPr>
          <w:rFonts w:ascii="Times New Roman" w:hAnsi="Times New Roman" w:cs="Times New Roman"/>
          <w:sz w:val="23"/>
          <w:szCs w:val="23"/>
        </w:rPr>
        <w:t>YouTube</w:t>
      </w:r>
      <w:proofErr w:type="spellEnd"/>
      <w:r w:rsidRPr="00A21376">
        <w:rPr>
          <w:rFonts w:ascii="Times New Roman" w:hAnsi="Times New Roman" w:cs="Times New Roman"/>
          <w:sz w:val="23"/>
          <w:szCs w:val="23"/>
        </w:rPr>
        <w:t xml:space="preserve"> [Электронный ресурс] URL: https://www.youtube.com</w:t>
      </w:r>
    </w:p>
    <w:p w:rsidR="003142C9" w:rsidRPr="00A21376" w:rsidRDefault="003142C9" w:rsidP="00B170D3">
      <w:pPr>
        <w:rPr>
          <w:rFonts w:ascii="Times New Roman" w:hAnsi="Times New Roman" w:cs="Times New Roman"/>
          <w:sz w:val="23"/>
          <w:szCs w:val="23"/>
        </w:rPr>
      </w:pPr>
    </w:p>
    <w:p w:rsidR="005604FB" w:rsidRDefault="005604FB" w:rsidP="00B170D3">
      <w:pPr>
        <w:rPr>
          <w:rFonts w:ascii="Times New Roman" w:hAnsi="Times New Roman" w:cs="Times New Roman"/>
        </w:rPr>
      </w:pPr>
    </w:p>
    <w:p w:rsidR="005604FB" w:rsidRPr="003142C9" w:rsidRDefault="005604FB" w:rsidP="00B170D3">
      <w:pPr>
        <w:rPr>
          <w:rFonts w:ascii="Times New Roman" w:hAnsi="Times New Roman" w:cs="Times New Roman"/>
        </w:rPr>
      </w:pPr>
    </w:p>
    <w:p w:rsidR="004527C8" w:rsidRDefault="004527C8">
      <w:r>
        <w:br w:type="page"/>
      </w:r>
    </w:p>
    <w:p w:rsidR="004527C8" w:rsidRDefault="004527C8" w:rsidP="00CA7768">
      <w:pPr>
        <w:sectPr w:rsidR="004527C8" w:rsidSect="00C039B9">
          <w:headerReference w:type="default" r:id="rId110"/>
          <w:footerReference w:type="default" r:id="rId111"/>
          <w:pgSz w:w="11909" w:h="16834" w:code="9"/>
          <w:pgMar w:top="1440" w:right="1440" w:bottom="1440" w:left="1843" w:header="0" w:footer="720" w:gutter="0"/>
          <w:pgNumType w:start="1"/>
          <w:cols w:space="720"/>
          <w:titlePg/>
        </w:sectPr>
      </w:pPr>
    </w:p>
    <w:p w:rsidR="00950FD8" w:rsidRPr="004527C8" w:rsidRDefault="004527C8" w:rsidP="004527C8">
      <w:pPr>
        <w:pStyle w:val="21"/>
        <w:spacing w:before="0" w:after="0" w:line="240" w:lineRule="auto"/>
        <w:jc w:val="right"/>
        <w:rPr>
          <w:b w:val="0"/>
          <w:sz w:val="24"/>
          <w:szCs w:val="24"/>
          <w:lang w:val="ru-RU"/>
        </w:rPr>
      </w:pPr>
      <w:bookmarkStart w:id="36" w:name="_Toc507462200"/>
      <w:r w:rsidRPr="004527C8">
        <w:rPr>
          <w:b w:val="0"/>
          <w:sz w:val="24"/>
          <w:szCs w:val="24"/>
          <w:lang w:val="ru-RU"/>
        </w:rPr>
        <w:lastRenderedPageBreak/>
        <w:t>Приложение №1</w:t>
      </w:r>
      <w:bookmarkEnd w:id="36"/>
    </w:p>
    <w:p w:rsidR="004527C8" w:rsidRPr="004527C8" w:rsidRDefault="004527C8" w:rsidP="004527C8">
      <w:pPr>
        <w:pStyle w:val="21"/>
        <w:spacing w:before="0" w:after="0" w:line="240" w:lineRule="auto"/>
        <w:jc w:val="right"/>
        <w:rPr>
          <w:b w:val="0"/>
          <w:sz w:val="24"/>
          <w:szCs w:val="24"/>
          <w:lang w:val="ru-RU"/>
        </w:rPr>
      </w:pPr>
      <w:bookmarkStart w:id="37" w:name="_Toc507462201"/>
      <w:r w:rsidRPr="004527C8">
        <w:rPr>
          <w:b w:val="0"/>
          <w:sz w:val="24"/>
          <w:szCs w:val="24"/>
          <w:lang w:val="ru-RU"/>
        </w:rPr>
        <w:t>к исследованию российского и белорусского</w:t>
      </w:r>
      <w:bookmarkEnd w:id="37"/>
    </w:p>
    <w:p w:rsidR="004527C8" w:rsidRPr="004527C8" w:rsidRDefault="004527C8" w:rsidP="004527C8">
      <w:pPr>
        <w:pStyle w:val="21"/>
        <w:spacing w:before="0" w:after="0" w:line="240" w:lineRule="auto"/>
        <w:jc w:val="right"/>
        <w:rPr>
          <w:b w:val="0"/>
          <w:sz w:val="24"/>
          <w:szCs w:val="24"/>
          <w:lang w:val="ru-RU"/>
        </w:rPr>
      </w:pPr>
      <w:bookmarkStart w:id="38" w:name="_Toc507457067"/>
      <w:bookmarkStart w:id="39" w:name="_Toc507462202"/>
      <w:r w:rsidRPr="004527C8">
        <w:rPr>
          <w:b w:val="0"/>
          <w:sz w:val="24"/>
          <w:szCs w:val="24"/>
          <w:lang w:val="ru-RU"/>
        </w:rPr>
        <w:t>рынка органических удобрений</w:t>
      </w:r>
      <w:bookmarkEnd w:id="38"/>
      <w:bookmarkEnd w:id="39"/>
    </w:p>
    <w:p w:rsidR="004527C8" w:rsidRDefault="004527C8" w:rsidP="004527C8">
      <w:pPr>
        <w:jc w:val="center"/>
        <w:rPr>
          <w:lang w:val="ru-RU"/>
        </w:rPr>
      </w:pPr>
    </w:p>
    <w:p w:rsidR="004527C8" w:rsidRDefault="004527C8" w:rsidP="004527C8">
      <w:pPr>
        <w:jc w:val="center"/>
        <w:rPr>
          <w:lang w:val="ru-RU"/>
        </w:rPr>
      </w:pPr>
      <w:r>
        <w:rPr>
          <w:lang w:val="ru-RU"/>
        </w:rPr>
        <w:t xml:space="preserve">Квадрат </w:t>
      </w:r>
      <w:proofErr w:type="spellStart"/>
      <w:r>
        <w:rPr>
          <w:lang w:val="ru-RU"/>
        </w:rPr>
        <w:t>Гартнера</w:t>
      </w:r>
      <w:proofErr w:type="spellEnd"/>
    </w:p>
    <w:p w:rsidR="004527C8" w:rsidRPr="004527C8" w:rsidRDefault="004527C8" w:rsidP="004527C8">
      <w:pPr>
        <w:jc w:val="center"/>
        <w:rPr>
          <w:lang w:val="ru-RU"/>
        </w:rPr>
      </w:pPr>
      <w:r>
        <w:rPr>
          <w:noProof/>
          <w:lang w:val="ru-RU"/>
        </w:rPr>
        <w:drawing>
          <wp:inline distT="0" distB="0" distL="0" distR="0">
            <wp:extent cx="6007178" cy="4505383"/>
            <wp:effectExtent l="0" t="0" r="0" b="9525"/>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Квадрат Гартнера для органики.jpg"/>
                    <pic:cNvPicPr/>
                  </pic:nvPicPr>
                  <pic:blipFill>
                    <a:blip r:embed="rId1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007178" cy="4505383"/>
                    </a:xfrm>
                    <a:prstGeom prst="rect">
                      <a:avLst/>
                    </a:prstGeom>
                  </pic:spPr>
                </pic:pic>
              </a:graphicData>
            </a:graphic>
          </wp:inline>
        </w:drawing>
      </w:r>
    </w:p>
    <w:sectPr w:rsidR="004527C8" w:rsidRPr="004527C8" w:rsidSect="005D274A">
      <w:pgSz w:w="16834" w:h="11909" w:orient="landscape"/>
      <w:pgMar w:top="1843" w:right="1440" w:bottom="1440" w:left="1440" w:header="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472F1" w:rsidRDefault="00B472F1">
      <w:pPr>
        <w:spacing w:line="240" w:lineRule="auto"/>
      </w:pPr>
      <w:r>
        <w:separator/>
      </w:r>
    </w:p>
  </w:endnote>
  <w:endnote w:type="continuationSeparator" w:id="0">
    <w:p w:rsidR="00B472F1" w:rsidRDefault="00B472F1">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8717573"/>
      <w:docPartObj>
        <w:docPartGallery w:val="Page Numbers (Bottom of Page)"/>
        <w:docPartUnique/>
      </w:docPartObj>
    </w:sdtPr>
    <w:sdtContent>
      <w:p w:rsidR="00F5641E" w:rsidRDefault="00F5641E">
        <w:pPr>
          <w:pStyle w:val="afa"/>
          <w:jc w:val="right"/>
        </w:pPr>
        <w:fldSimple w:instr="PAGE   \* MERGEFORMAT">
          <w:r w:rsidR="008E513A" w:rsidRPr="008E513A">
            <w:rPr>
              <w:noProof/>
              <w:lang w:val="ru-RU"/>
            </w:rPr>
            <w:t>111</w:t>
          </w:r>
        </w:fldSimple>
      </w:p>
    </w:sdtContent>
  </w:sdt>
  <w:p w:rsidR="00F5641E" w:rsidRDefault="00F5641E">
    <w:pPr>
      <w:pStyle w:val="af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472F1" w:rsidRDefault="00B472F1">
      <w:pPr>
        <w:spacing w:line="240" w:lineRule="auto"/>
      </w:pPr>
      <w:r>
        <w:separator/>
      </w:r>
    </w:p>
  </w:footnote>
  <w:footnote w:type="continuationSeparator" w:id="0">
    <w:p w:rsidR="00B472F1" w:rsidRDefault="00B472F1">
      <w:pPr>
        <w:spacing w:line="240" w:lineRule="auto"/>
      </w:pPr>
      <w:r>
        <w:continuationSeparator/>
      </w:r>
    </w:p>
  </w:footnote>
  <w:footnote w:id="1">
    <w:p w:rsidR="00F5641E" w:rsidRPr="00DB434A" w:rsidRDefault="00F5641E">
      <w:pPr>
        <w:spacing w:line="240" w:lineRule="auto"/>
        <w:rPr>
          <w:rFonts w:ascii="Times New Roman" w:hAnsi="Times New Roman" w:cs="Times New Roman"/>
          <w:sz w:val="20"/>
          <w:szCs w:val="20"/>
        </w:rPr>
      </w:pPr>
      <w:r w:rsidRPr="00DB434A">
        <w:rPr>
          <w:rFonts w:ascii="Times New Roman" w:hAnsi="Times New Roman" w:cs="Times New Roman"/>
          <w:vertAlign w:val="superscript"/>
        </w:rPr>
        <w:footnoteRef/>
      </w:r>
      <w:r w:rsidRPr="00DB434A">
        <w:rPr>
          <w:rFonts w:ascii="Times New Roman" w:hAnsi="Times New Roman" w:cs="Times New Roman"/>
          <w:sz w:val="20"/>
          <w:szCs w:val="20"/>
        </w:rPr>
        <w:t xml:space="preserve"> Интернет-портал </w:t>
      </w:r>
      <w:proofErr w:type="spellStart"/>
      <w:r w:rsidRPr="00DB434A">
        <w:rPr>
          <w:rFonts w:ascii="Times New Roman" w:hAnsi="Times New Roman" w:cs="Times New Roman"/>
          <w:sz w:val="20"/>
          <w:szCs w:val="20"/>
        </w:rPr>
        <w:t>Biofile.ru</w:t>
      </w:r>
      <w:proofErr w:type="spellEnd"/>
      <w:r w:rsidRPr="00DB434A">
        <w:rPr>
          <w:rFonts w:ascii="Times New Roman" w:hAnsi="Times New Roman" w:cs="Times New Roman"/>
          <w:sz w:val="20"/>
          <w:szCs w:val="20"/>
          <w:lang w:val="ru-RU"/>
        </w:rPr>
        <w:t xml:space="preserve"> </w:t>
      </w:r>
      <w:r>
        <w:rPr>
          <w:rFonts w:ascii="Times New Roman" w:hAnsi="Times New Roman" w:cs="Times New Roman"/>
          <w:sz w:val="20"/>
          <w:szCs w:val="20"/>
        </w:rPr>
        <w:t>[Электронный ресурс]</w:t>
      </w:r>
      <w:r w:rsidRPr="00DB434A">
        <w:rPr>
          <w:rFonts w:ascii="Times New Roman" w:hAnsi="Times New Roman" w:cs="Times New Roman"/>
          <w:sz w:val="20"/>
          <w:szCs w:val="20"/>
          <w:lang w:val="ru-RU"/>
        </w:rPr>
        <w:t xml:space="preserve"> </w:t>
      </w:r>
      <w:r w:rsidRPr="00DB434A">
        <w:rPr>
          <w:rFonts w:ascii="Times New Roman" w:hAnsi="Times New Roman" w:cs="Times New Roman"/>
          <w:sz w:val="20"/>
          <w:szCs w:val="20"/>
        </w:rPr>
        <w:t>URL:</w:t>
      </w:r>
      <w:r w:rsidRPr="00DB434A">
        <w:rPr>
          <w:rFonts w:ascii="Times New Roman" w:hAnsi="Times New Roman" w:cs="Times New Roman"/>
          <w:sz w:val="20"/>
          <w:szCs w:val="20"/>
          <w:lang w:val="ru-RU"/>
        </w:rPr>
        <w:t xml:space="preserve"> </w:t>
      </w:r>
      <w:r w:rsidRPr="002875D6">
        <w:rPr>
          <w:rFonts w:ascii="Times New Roman" w:hAnsi="Times New Roman" w:cs="Times New Roman"/>
          <w:sz w:val="20"/>
          <w:szCs w:val="20"/>
        </w:rPr>
        <w:t>http://biofile.ru/bio/35329.html</w:t>
      </w:r>
      <w:r w:rsidRPr="00DB434A">
        <w:rPr>
          <w:rFonts w:ascii="Times New Roman" w:hAnsi="Times New Roman" w:cs="Times New Roman"/>
          <w:sz w:val="20"/>
          <w:szCs w:val="20"/>
          <w:lang w:val="ru-RU"/>
        </w:rPr>
        <w:t xml:space="preserve"> </w:t>
      </w:r>
      <w:r w:rsidRPr="00DB434A">
        <w:rPr>
          <w:rFonts w:ascii="Times New Roman" w:hAnsi="Times New Roman" w:cs="Times New Roman"/>
          <w:sz w:val="20"/>
          <w:szCs w:val="20"/>
        </w:rPr>
        <w:t>(дата обращения: 26.02.2018 г.)</w:t>
      </w:r>
    </w:p>
  </w:footnote>
  <w:footnote w:id="2">
    <w:p w:rsidR="00F5641E" w:rsidRPr="00DB434A" w:rsidRDefault="00F5641E">
      <w:pPr>
        <w:spacing w:line="240" w:lineRule="auto"/>
        <w:rPr>
          <w:rFonts w:ascii="Times New Roman" w:hAnsi="Times New Roman" w:cs="Times New Roman"/>
          <w:sz w:val="20"/>
          <w:szCs w:val="20"/>
        </w:rPr>
      </w:pPr>
      <w:r w:rsidRPr="000574F9">
        <w:rPr>
          <w:rFonts w:ascii="Times New Roman" w:hAnsi="Times New Roman" w:cs="Times New Roman"/>
          <w:vertAlign w:val="superscript"/>
        </w:rPr>
        <w:footnoteRef/>
      </w:r>
      <w:r w:rsidRPr="000574F9">
        <w:rPr>
          <w:rFonts w:ascii="Times New Roman" w:hAnsi="Times New Roman" w:cs="Times New Roman"/>
          <w:sz w:val="20"/>
          <w:szCs w:val="20"/>
        </w:rPr>
        <w:t xml:space="preserve"> Артюшин А.М, Державин Л.М. Краткий справочник по удобрениям /Издание 2-е, переработанное</w:t>
      </w:r>
      <w:r w:rsidRPr="00DB434A">
        <w:rPr>
          <w:rFonts w:ascii="Times New Roman" w:hAnsi="Times New Roman" w:cs="Times New Roman"/>
          <w:sz w:val="20"/>
          <w:szCs w:val="20"/>
        </w:rPr>
        <w:t xml:space="preserve"> и дополненное - Москва: Колос, 1984 // </w:t>
      </w:r>
      <w:proofErr w:type="spellStart"/>
      <w:r w:rsidRPr="00DB434A">
        <w:rPr>
          <w:rFonts w:ascii="Times New Roman" w:hAnsi="Times New Roman" w:cs="Times New Roman"/>
          <w:sz w:val="20"/>
          <w:szCs w:val="20"/>
        </w:rPr>
        <w:t>AgroLib.ru</w:t>
      </w:r>
      <w:proofErr w:type="spellEnd"/>
      <w:r w:rsidRPr="00DB434A">
        <w:rPr>
          <w:rFonts w:ascii="Times New Roman" w:hAnsi="Times New Roman" w:cs="Times New Roman"/>
          <w:sz w:val="20"/>
          <w:szCs w:val="20"/>
        </w:rPr>
        <w:t>: Библиотека по агрономии</w:t>
      </w:r>
      <w:r w:rsidRPr="00DB434A">
        <w:rPr>
          <w:rFonts w:ascii="Times New Roman" w:hAnsi="Times New Roman" w:cs="Times New Roman"/>
          <w:sz w:val="20"/>
          <w:szCs w:val="20"/>
          <w:lang w:val="ru-RU"/>
        </w:rPr>
        <w:t xml:space="preserve"> </w:t>
      </w:r>
      <w:r>
        <w:rPr>
          <w:rFonts w:ascii="Times New Roman" w:hAnsi="Times New Roman" w:cs="Times New Roman"/>
          <w:sz w:val="20"/>
          <w:szCs w:val="20"/>
        </w:rPr>
        <w:t>[Электронный ресурс]</w:t>
      </w:r>
      <w:r w:rsidRPr="00DB434A">
        <w:rPr>
          <w:rFonts w:ascii="Times New Roman" w:hAnsi="Times New Roman" w:cs="Times New Roman"/>
          <w:sz w:val="20"/>
          <w:szCs w:val="20"/>
          <w:lang w:val="ru-RU"/>
        </w:rPr>
        <w:t xml:space="preserve"> </w:t>
      </w:r>
      <w:r w:rsidRPr="00DB434A">
        <w:rPr>
          <w:rFonts w:ascii="Times New Roman" w:hAnsi="Times New Roman" w:cs="Times New Roman"/>
          <w:sz w:val="20"/>
          <w:szCs w:val="20"/>
        </w:rPr>
        <w:t>URL:</w:t>
      </w:r>
      <w:r w:rsidRPr="002875D6">
        <w:rPr>
          <w:rFonts w:ascii="Times New Roman" w:hAnsi="Times New Roman" w:cs="Times New Roman"/>
          <w:sz w:val="20"/>
          <w:szCs w:val="20"/>
        </w:rPr>
        <w:t>http://agrolib.ru/books/item/f00/s00/z0000019/st022.shtml</w:t>
      </w:r>
      <w:r w:rsidRPr="00DB434A">
        <w:rPr>
          <w:rFonts w:ascii="Times New Roman" w:hAnsi="Times New Roman" w:cs="Times New Roman"/>
          <w:sz w:val="20"/>
          <w:szCs w:val="20"/>
          <w:lang w:val="ru-RU"/>
        </w:rPr>
        <w:t xml:space="preserve"> </w:t>
      </w:r>
      <w:r w:rsidRPr="00DB434A">
        <w:rPr>
          <w:rFonts w:ascii="Times New Roman" w:hAnsi="Times New Roman" w:cs="Times New Roman"/>
          <w:sz w:val="20"/>
          <w:szCs w:val="20"/>
        </w:rPr>
        <w:t>(дата обращения: 26.02.2018 г.)</w:t>
      </w:r>
    </w:p>
  </w:footnote>
  <w:footnote w:id="3">
    <w:p w:rsidR="00F5641E" w:rsidRPr="00DB434A" w:rsidRDefault="00F5641E">
      <w:pPr>
        <w:spacing w:line="240" w:lineRule="auto"/>
        <w:rPr>
          <w:rFonts w:ascii="Times New Roman" w:hAnsi="Times New Roman" w:cs="Times New Roman"/>
          <w:sz w:val="20"/>
          <w:szCs w:val="20"/>
        </w:rPr>
      </w:pPr>
      <w:r w:rsidRPr="00DB434A">
        <w:rPr>
          <w:rFonts w:ascii="Times New Roman" w:hAnsi="Times New Roman" w:cs="Times New Roman"/>
          <w:vertAlign w:val="superscript"/>
        </w:rPr>
        <w:footnoteRef/>
      </w:r>
      <w:r w:rsidRPr="00DB434A">
        <w:rPr>
          <w:rFonts w:ascii="Times New Roman" w:hAnsi="Times New Roman" w:cs="Times New Roman"/>
          <w:sz w:val="20"/>
          <w:szCs w:val="20"/>
        </w:rPr>
        <w:t xml:space="preserve"> </w:t>
      </w:r>
      <w:proofErr w:type="spellStart"/>
      <w:r w:rsidRPr="00DB434A">
        <w:rPr>
          <w:rFonts w:ascii="Times New Roman" w:hAnsi="Times New Roman" w:cs="Times New Roman"/>
          <w:sz w:val="20"/>
          <w:szCs w:val="20"/>
        </w:rPr>
        <w:t>Agronomiy.ru</w:t>
      </w:r>
      <w:proofErr w:type="spellEnd"/>
      <w:r w:rsidRPr="00DB434A">
        <w:rPr>
          <w:rFonts w:ascii="Times New Roman" w:hAnsi="Times New Roman" w:cs="Times New Roman"/>
          <w:sz w:val="20"/>
          <w:szCs w:val="20"/>
        </w:rPr>
        <w:t>: Агрономический портал</w:t>
      </w:r>
      <w:r w:rsidRPr="00DB434A">
        <w:rPr>
          <w:rFonts w:ascii="Times New Roman" w:hAnsi="Times New Roman" w:cs="Times New Roman"/>
          <w:sz w:val="20"/>
          <w:szCs w:val="20"/>
          <w:lang w:val="ru-RU"/>
        </w:rPr>
        <w:t xml:space="preserve"> </w:t>
      </w:r>
      <w:r>
        <w:rPr>
          <w:rFonts w:ascii="Times New Roman" w:hAnsi="Times New Roman" w:cs="Times New Roman"/>
          <w:sz w:val="20"/>
          <w:szCs w:val="20"/>
        </w:rPr>
        <w:t>[Электронный ресурс]</w:t>
      </w:r>
      <w:r w:rsidRPr="00DB434A">
        <w:rPr>
          <w:rFonts w:ascii="Times New Roman" w:hAnsi="Times New Roman" w:cs="Times New Roman"/>
          <w:sz w:val="20"/>
          <w:szCs w:val="20"/>
          <w:lang w:val="ru-RU"/>
        </w:rPr>
        <w:t xml:space="preserve"> </w:t>
      </w:r>
      <w:r w:rsidRPr="00DB434A">
        <w:rPr>
          <w:rFonts w:ascii="Times New Roman" w:hAnsi="Times New Roman" w:cs="Times New Roman"/>
          <w:sz w:val="20"/>
          <w:szCs w:val="20"/>
        </w:rPr>
        <w:t>URL:</w:t>
      </w:r>
      <w:r w:rsidRPr="00DB434A">
        <w:rPr>
          <w:rFonts w:ascii="Times New Roman" w:hAnsi="Times New Roman" w:cs="Times New Roman"/>
          <w:sz w:val="20"/>
          <w:szCs w:val="20"/>
          <w:lang w:val="ru-RU"/>
        </w:rPr>
        <w:t xml:space="preserve"> </w:t>
      </w:r>
      <w:r w:rsidRPr="002875D6">
        <w:rPr>
          <w:rFonts w:ascii="Times New Roman" w:hAnsi="Times New Roman" w:cs="Times New Roman"/>
          <w:sz w:val="20"/>
          <w:szCs w:val="20"/>
        </w:rPr>
        <w:t>http://agronomiy.ru/bespodstilochniy_navoz.html</w:t>
      </w:r>
      <w:r w:rsidRPr="00DB434A">
        <w:rPr>
          <w:rFonts w:ascii="Times New Roman" w:hAnsi="Times New Roman" w:cs="Times New Roman"/>
          <w:sz w:val="20"/>
          <w:szCs w:val="20"/>
          <w:lang w:val="ru-RU"/>
        </w:rPr>
        <w:t xml:space="preserve"> </w:t>
      </w:r>
      <w:r w:rsidRPr="00DB434A">
        <w:rPr>
          <w:rFonts w:ascii="Times New Roman" w:hAnsi="Times New Roman" w:cs="Times New Roman"/>
          <w:sz w:val="20"/>
          <w:szCs w:val="20"/>
        </w:rPr>
        <w:t>(дата обращения: 26.02.2018 г.)</w:t>
      </w:r>
    </w:p>
  </w:footnote>
  <w:footnote w:id="4">
    <w:p w:rsidR="00F5641E" w:rsidRPr="00DB434A" w:rsidRDefault="00F5641E">
      <w:pPr>
        <w:spacing w:line="240" w:lineRule="auto"/>
        <w:rPr>
          <w:rFonts w:ascii="Times New Roman" w:hAnsi="Times New Roman" w:cs="Times New Roman"/>
          <w:sz w:val="20"/>
          <w:szCs w:val="20"/>
        </w:rPr>
      </w:pPr>
      <w:r>
        <w:rPr>
          <w:vertAlign w:val="superscript"/>
        </w:rPr>
        <w:footnoteRef/>
      </w:r>
      <w:r>
        <w:rPr>
          <w:sz w:val="20"/>
          <w:szCs w:val="20"/>
        </w:rPr>
        <w:t xml:space="preserve"> </w:t>
      </w:r>
      <w:proofErr w:type="spellStart"/>
      <w:r w:rsidRPr="00DB434A">
        <w:rPr>
          <w:rFonts w:ascii="Times New Roman" w:hAnsi="Times New Roman" w:cs="Times New Roman"/>
          <w:sz w:val="20"/>
          <w:szCs w:val="20"/>
        </w:rPr>
        <w:t>Agronomiy.ru</w:t>
      </w:r>
      <w:proofErr w:type="spellEnd"/>
      <w:r w:rsidRPr="00DB434A">
        <w:rPr>
          <w:rFonts w:ascii="Times New Roman" w:hAnsi="Times New Roman" w:cs="Times New Roman"/>
          <w:sz w:val="20"/>
          <w:szCs w:val="20"/>
        </w:rPr>
        <w:t>: Агрономический портал</w:t>
      </w:r>
      <w:r w:rsidRPr="00DB434A">
        <w:rPr>
          <w:rFonts w:ascii="Times New Roman" w:hAnsi="Times New Roman" w:cs="Times New Roman"/>
          <w:sz w:val="20"/>
          <w:szCs w:val="20"/>
          <w:lang w:val="ru-RU"/>
        </w:rPr>
        <w:t xml:space="preserve"> </w:t>
      </w:r>
      <w:r>
        <w:rPr>
          <w:rFonts w:ascii="Times New Roman" w:hAnsi="Times New Roman" w:cs="Times New Roman"/>
          <w:sz w:val="20"/>
          <w:szCs w:val="20"/>
        </w:rPr>
        <w:t>[Электронный ресурс]</w:t>
      </w:r>
      <w:r w:rsidRPr="00DB434A">
        <w:rPr>
          <w:rFonts w:ascii="Times New Roman" w:hAnsi="Times New Roman" w:cs="Times New Roman"/>
          <w:sz w:val="20"/>
          <w:szCs w:val="20"/>
          <w:lang w:val="ru-RU"/>
        </w:rPr>
        <w:t xml:space="preserve"> </w:t>
      </w:r>
      <w:r w:rsidRPr="00DB434A">
        <w:rPr>
          <w:rFonts w:ascii="Times New Roman" w:hAnsi="Times New Roman" w:cs="Times New Roman"/>
          <w:sz w:val="20"/>
          <w:szCs w:val="20"/>
        </w:rPr>
        <w:t>URL:</w:t>
      </w:r>
      <w:r w:rsidRPr="00DB434A">
        <w:rPr>
          <w:rFonts w:ascii="Times New Roman" w:hAnsi="Times New Roman" w:cs="Times New Roman"/>
          <w:sz w:val="20"/>
          <w:szCs w:val="20"/>
          <w:lang w:val="ru-RU"/>
        </w:rPr>
        <w:t xml:space="preserve"> </w:t>
      </w:r>
      <w:r w:rsidRPr="002875D6">
        <w:rPr>
          <w:rFonts w:ascii="Times New Roman" w:hAnsi="Times New Roman" w:cs="Times New Roman"/>
          <w:sz w:val="20"/>
          <w:szCs w:val="20"/>
        </w:rPr>
        <w:t>http://agronomiy.ru/bespodstilochniy_navoz.html</w:t>
      </w:r>
      <w:r w:rsidRPr="00DB434A">
        <w:rPr>
          <w:rFonts w:ascii="Times New Roman" w:hAnsi="Times New Roman" w:cs="Times New Roman"/>
          <w:sz w:val="20"/>
          <w:szCs w:val="20"/>
          <w:lang w:val="ru-RU"/>
        </w:rPr>
        <w:t xml:space="preserve"> </w:t>
      </w:r>
      <w:r w:rsidRPr="00DB434A">
        <w:rPr>
          <w:rFonts w:ascii="Times New Roman" w:hAnsi="Times New Roman" w:cs="Times New Roman"/>
          <w:sz w:val="20"/>
          <w:szCs w:val="20"/>
        </w:rPr>
        <w:t>(дата обращения: 26.02.2018 г.)</w:t>
      </w:r>
    </w:p>
  </w:footnote>
  <w:footnote w:id="5">
    <w:p w:rsidR="00F5641E" w:rsidRPr="00B44849" w:rsidRDefault="00F5641E">
      <w:pPr>
        <w:spacing w:line="240" w:lineRule="auto"/>
        <w:rPr>
          <w:rFonts w:ascii="Times New Roman" w:hAnsi="Times New Roman" w:cs="Times New Roman"/>
          <w:sz w:val="20"/>
          <w:szCs w:val="20"/>
        </w:rPr>
      </w:pPr>
      <w:r>
        <w:rPr>
          <w:vertAlign w:val="superscript"/>
        </w:rPr>
        <w:footnoteRef/>
      </w:r>
      <w:r>
        <w:rPr>
          <w:sz w:val="20"/>
          <w:szCs w:val="20"/>
        </w:rPr>
        <w:t xml:space="preserve"> </w:t>
      </w:r>
      <w:r w:rsidRPr="00B44849">
        <w:rPr>
          <w:rFonts w:ascii="Times New Roman" w:hAnsi="Times New Roman" w:cs="Times New Roman"/>
          <w:sz w:val="20"/>
          <w:szCs w:val="20"/>
        </w:rPr>
        <w:t xml:space="preserve">Борисов В.А., Система удобрения овощных культур. – М.: ФГБНУ </w:t>
      </w:r>
    </w:p>
    <w:p w:rsidR="00F5641E" w:rsidRPr="00B44849" w:rsidRDefault="00F5641E" w:rsidP="00B44849">
      <w:pPr>
        <w:spacing w:line="240" w:lineRule="auto"/>
        <w:rPr>
          <w:rFonts w:ascii="Times New Roman" w:hAnsi="Times New Roman" w:cs="Times New Roman"/>
          <w:sz w:val="20"/>
          <w:szCs w:val="20"/>
        </w:rPr>
      </w:pPr>
      <w:r w:rsidRPr="00B44849">
        <w:rPr>
          <w:rFonts w:ascii="Times New Roman" w:hAnsi="Times New Roman" w:cs="Times New Roman"/>
          <w:sz w:val="20"/>
          <w:szCs w:val="20"/>
        </w:rPr>
        <w:t>«</w:t>
      </w:r>
      <w:proofErr w:type="spellStart"/>
      <w:r w:rsidRPr="00B44849">
        <w:rPr>
          <w:rFonts w:ascii="Times New Roman" w:hAnsi="Times New Roman" w:cs="Times New Roman"/>
          <w:sz w:val="20"/>
          <w:szCs w:val="20"/>
        </w:rPr>
        <w:t>Росинформагротех</w:t>
      </w:r>
      <w:proofErr w:type="spellEnd"/>
      <w:r w:rsidRPr="00B44849">
        <w:rPr>
          <w:rFonts w:ascii="Times New Roman" w:hAnsi="Times New Roman" w:cs="Times New Roman"/>
          <w:sz w:val="20"/>
          <w:szCs w:val="20"/>
        </w:rPr>
        <w:t>», 2016. - С.71</w:t>
      </w:r>
    </w:p>
  </w:footnote>
  <w:footnote w:id="6">
    <w:p w:rsidR="00F5641E" w:rsidRPr="002C38FA" w:rsidRDefault="00F5641E">
      <w:pPr>
        <w:spacing w:line="240" w:lineRule="auto"/>
        <w:rPr>
          <w:rFonts w:ascii="Times New Roman" w:hAnsi="Times New Roman" w:cs="Times New Roman"/>
          <w:sz w:val="20"/>
          <w:szCs w:val="20"/>
        </w:rPr>
      </w:pPr>
      <w:r w:rsidRPr="002C38FA">
        <w:rPr>
          <w:rFonts w:ascii="Times New Roman" w:hAnsi="Times New Roman" w:cs="Times New Roman"/>
          <w:vertAlign w:val="superscript"/>
        </w:rPr>
        <w:footnoteRef/>
      </w:r>
      <w:r w:rsidRPr="002C38FA">
        <w:rPr>
          <w:rFonts w:ascii="Times New Roman" w:hAnsi="Times New Roman" w:cs="Times New Roman"/>
          <w:sz w:val="20"/>
          <w:szCs w:val="20"/>
        </w:rPr>
        <w:t xml:space="preserve"> Артюшин А.М, Державин Л.М. Краткий справочник по удобрениям /Издание 2-е, переработанное и дополненное - Москва: Колос, 1984 // </w:t>
      </w:r>
      <w:proofErr w:type="spellStart"/>
      <w:r w:rsidRPr="002C38FA">
        <w:rPr>
          <w:rFonts w:ascii="Times New Roman" w:hAnsi="Times New Roman" w:cs="Times New Roman"/>
          <w:sz w:val="20"/>
          <w:szCs w:val="20"/>
        </w:rPr>
        <w:t>AgroLib.ru</w:t>
      </w:r>
      <w:proofErr w:type="spellEnd"/>
      <w:r w:rsidRPr="002C38FA">
        <w:rPr>
          <w:rFonts w:ascii="Times New Roman" w:hAnsi="Times New Roman" w:cs="Times New Roman"/>
          <w:sz w:val="20"/>
          <w:szCs w:val="20"/>
        </w:rPr>
        <w:t>: Библиотека по агрономии</w:t>
      </w:r>
      <w:r w:rsidRPr="002C38FA">
        <w:rPr>
          <w:rFonts w:ascii="Times New Roman" w:hAnsi="Times New Roman" w:cs="Times New Roman"/>
          <w:sz w:val="20"/>
          <w:szCs w:val="20"/>
          <w:lang w:val="ru-RU"/>
        </w:rPr>
        <w:t xml:space="preserve"> </w:t>
      </w:r>
      <w:r>
        <w:rPr>
          <w:rFonts w:ascii="Times New Roman" w:hAnsi="Times New Roman" w:cs="Times New Roman"/>
          <w:sz w:val="20"/>
          <w:szCs w:val="20"/>
        </w:rPr>
        <w:t>[Электронный ресурс]</w:t>
      </w:r>
      <w:r w:rsidRPr="002C38FA">
        <w:rPr>
          <w:rFonts w:ascii="Times New Roman" w:hAnsi="Times New Roman" w:cs="Times New Roman"/>
          <w:sz w:val="20"/>
          <w:szCs w:val="20"/>
          <w:lang w:val="ru-RU"/>
        </w:rPr>
        <w:t xml:space="preserve"> </w:t>
      </w:r>
      <w:r w:rsidRPr="002C38FA">
        <w:rPr>
          <w:rFonts w:ascii="Times New Roman" w:hAnsi="Times New Roman" w:cs="Times New Roman"/>
          <w:sz w:val="20"/>
          <w:szCs w:val="20"/>
        </w:rPr>
        <w:t>URL:</w:t>
      </w:r>
      <w:r w:rsidRPr="002C38FA">
        <w:rPr>
          <w:rFonts w:ascii="Times New Roman" w:hAnsi="Times New Roman" w:cs="Times New Roman"/>
          <w:sz w:val="20"/>
          <w:szCs w:val="20"/>
          <w:lang w:val="ru-RU"/>
        </w:rPr>
        <w:t xml:space="preserve"> </w:t>
      </w:r>
      <w:r w:rsidRPr="002875D6">
        <w:rPr>
          <w:rFonts w:ascii="Times New Roman" w:hAnsi="Times New Roman" w:cs="Times New Roman"/>
          <w:sz w:val="20"/>
          <w:szCs w:val="20"/>
        </w:rPr>
        <w:t>http://agrolib.ru/books/item/f00/s00/z0000019/st023.shtml</w:t>
      </w:r>
      <w:r w:rsidRPr="002C38FA">
        <w:rPr>
          <w:rFonts w:ascii="Times New Roman" w:hAnsi="Times New Roman" w:cs="Times New Roman"/>
          <w:sz w:val="20"/>
          <w:szCs w:val="20"/>
          <w:lang w:val="ru-RU"/>
        </w:rPr>
        <w:t xml:space="preserve"> </w:t>
      </w:r>
      <w:r w:rsidRPr="002C38FA">
        <w:rPr>
          <w:rFonts w:ascii="Times New Roman" w:hAnsi="Times New Roman" w:cs="Times New Roman"/>
          <w:sz w:val="20"/>
          <w:szCs w:val="20"/>
        </w:rPr>
        <w:t>(дата обращения: 26.02.2018 г.)</w:t>
      </w:r>
    </w:p>
  </w:footnote>
  <w:footnote w:id="7">
    <w:p w:rsidR="00F5641E" w:rsidRPr="002C38FA" w:rsidRDefault="00F5641E">
      <w:pPr>
        <w:spacing w:line="240" w:lineRule="auto"/>
        <w:rPr>
          <w:rFonts w:ascii="Times New Roman" w:hAnsi="Times New Roman" w:cs="Times New Roman"/>
          <w:sz w:val="20"/>
          <w:szCs w:val="20"/>
        </w:rPr>
      </w:pPr>
      <w:r w:rsidRPr="002C38FA">
        <w:rPr>
          <w:rFonts w:ascii="Times New Roman" w:hAnsi="Times New Roman" w:cs="Times New Roman"/>
          <w:vertAlign w:val="superscript"/>
        </w:rPr>
        <w:footnoteRef/>
      </w:r>
      <w:r w:rsidRPr="002C38FA">
        <w:rPr>
          <w:rFonts w:ascii="Times New Roman" w:hAnsi="Times New Roman" w:cs="Times New Roman"/>
          <w:sz w:val="20"/>
          <w:szCs w:val="20"/>
        </w:rPr>
        <w:t xml:space="preserve"> </w:t>
      </w:r>
      <w:bookmarkStart w:id="3" w:name="_Hlk507940978"/>
      <w:r w:rsidRPr="002C38FA">
        <w:rPr>
          <w:rFonts w:ascii="Times New Roman" w:hAnsi="Times New Roman" w:cs="Times New Roman"/>
          <w:sz w:val="20"/>
          <w:szCs w:val="20"/>
        </w:rPr>
        <w:t xml:space="preserve">Артюшин А.М, Державин Л.М. Краткий справочник по удобрениям /Издание 2-е, переработанное и дополненное - Москва: Колос, 1984 // </w:t>
      </w:r>
      <w:proofErr w:type="spellStart"/>
      <w:r w:rsidRPr="002C38FA">
        <w:rPr>
          <w:rFonts w:ascii="Times New Roman" w:hAnsi="Times New Roman" w:cs="Times New Roman"/>
          <w:sz w:val="20"/>
          <w:szCs w:val="20"/>
        </w:rPr>
        <w:t>AgroLib.ru</w:t>
      </w:r>
      <w:proofErr w:type="spellEnd"/>
      <w:r w:rsidRPr="002C38FA">
        <w:rPr>
          <w:rFonts w:ascii="Times New Roman" w:hAnsi="Times New Roman" w:cs="Times New Roman"/>
          <w:sz w:val="20"/>
          <w:szCs w:val="20"/>
        </w:rPr>
        <w:t>: Библиотека по агрономии</w:t>
      </w:r>
      <w:r w:rsidRPr="002C38FA">
        <w:rPr>
          <w:rFonts w:ascii="Times New Roman" w:hAnsi="Times New Roman" w:cs="Times New Roman"/>
          <w:sz w:val="20"/>
          <w:szCs w:val="20"/>
          <w:lang w:val="ru-RU"/>
        </w:rPr>
        <w:t xml:space="preserve"> </w:t>
      </w:r>
      <w:r>
        <w:rPr>
          <w:rFonts w:ascii="Times New Roman" w:hAnsi="Times New Roman" w:cs="Times New Roman"/>
          <w:sz w:val="20"/>
          <w:szCs w:val="20"/>
        </w:rPr>
        <w:t>[Электронный ресурс]</w:t>
      </w:r>
      <w:r w:rsidRPr="002C38FA">
        <w:rPr>
          <w:rFonts w:ascii="Times New Roman" w:hAnsi="Times New Roman" w:cs="Times New Roman"/>
          <w:sz w:val="20"/>
          <w:szCs w:val="20"/>
          <w:lang w:val="ru-RU"/>
        </w:rPr>
        <w:t xml:space="preserve"> </w:t>
      </w:r>
      <w:r w:rsidRPr="002C38FA">
        <w:rPr>
          <w:rFonts w:ascii="Times New Roman" w:hAnsi="Times New Roman" w:cs="Times New Roman"/>
          <w:sz w:val="20"/>
          <w:szCs w:val="20"/>
        </w:rPr>
        <w:t>URL:</w:t>
      </w:r>
      <w:r w:rsidRPr="002C38FA">
        <w:rPr>
          <w:rFonts w:ascii="Times New Roman" w:hAnsi="Times New Roman" w:cs="Times New Roman"/>
          <w:sz w:val="20"/>
          <w:szCs w:val="20"/>
          <w:lang w:val="ru-RU"/>
        </w:rPr>
        <w:t xml:space="preserve"> </w:t>
      </w:r>
      <w:r w:rsidRPr="002875D6">
        <w:rPr>
          <w:rFonts w:ascii="Times New Roman" w:hAnsi="Times New Roman" w:cs="Times New Roman"/>
          <w:sz w:val="20"/>
          <w:szCs w:val="20"/>
        </w:rPr>
        <w:t>http://agrolib.ru/books/item/f00/s00/z0000019/st024.shtml</w:t>
      </w:r>
      <w:r w:rsidRPr="002C38FA">
        <w:rPr>
          <w:rFonts w:ascii="Times New Roman" w:hAnsi="Times New Roman" w:cs="Times New Roman"/>
          <w:sz w:val="20"/>
          <w:szCs w:val="20"/>
          <w:lang w:val="ru-RU"/>
        </w:rPr>
        <w:t xml:space="preserve"> </w:t>
      </w:r>
      <w:r w:rsidRPr="002C38FA">
        <w:rPr>
          <w:rFonts w:ascii="Times New Roman" w:hAnsi="Times New Roman" w:cs="Times New Roman"/>
          <w:sz w:val="20"/>
          <w:szCs w:val="20"/>
        </w:rPr>
        <w:t>(дата обращения: 26.02.2018 г.)</w:t>
      </w:r>
    </w:p>
  </w:footnote>
  <w:footnote w:id="8">
    <w:p w:rsidR="00F5641E" w:rsidRPr="00916D01" w:rsidRDefault="00F5641E">
      <w:pPr>
        <w:spacing w:line="240" w:lineRule="auto"/>
        <w:rPr>
          <w:rFonts w:ascii="Times New Roman" w:hAnsi="Times New Roman" w:cs="Times New Roman"/>
          <w:sz w:val="20"/>
          <w:szCs w:val="20"/>
        </w:rPr>
      </w:pPr>
      <w:r w:rsidRPr="00916D01">
        <w:rPr>
          <w:rFonts w:ascii="Times New Roman" w:hAnsi="Times New Roman" w:cs="Times New Roman"/>
          <w:vertAlign w:val="superscript"/>
        </w:rPr>
        <w:footnoteRef/>
      </w:r>
      <w:r w:rsidRPr="00916D01">
        <w:rPr>
          <w:rFonts w:ascii="Times New Roman" w:hAnsi="Times New Roman" w:cs="Times New Roman"/>
          <w:sz w:val="20"/>
          <w:szCs w:val="20"/>
        </w:rPr>
        <w:t xml:space="preserve"> Артюшин А.М, Державин Л.М. Краткий справочник по удобрениям /Издание 2-е, переработанное и дополненное - Москва: Колос, 1984 // </w:t>
      </w:r>
      <w:proofErr w:type="spellStart"/>
      <w:r w:rsidRPr="00916D01">
        <w:rPr>
          <w:rFonts w:ascii="Times New Roman" w:hAnsi="Times New Roman" w:cs="Times New Roman"/>
          <w:sz w:val="20"/>
          <w:szCs w:val="20"/>
        </w:rPr>
        <w:t>AgroLib.ru</w:t>
      </w:r>
      <w:proofErr w:type="spellEnd"/>
      <w:r w:rsidRPr="00916D01">
        <w:rPr>
          <w:rFonts w:ascii="Times New Roman" w:hAnsi="Times New Roman" w:cs="Times New Roman"/>
          <w:sz w:val="20"/>
          <w:szCs w:val="20"/>
        </w:rPr>
        <w:t>: Библиотека по агрономии</w:t>
      </w:r>
      <w:r w:rsidRPr="00916D01">
        <w:rPr>
          <w:rFonts w:ascii="Times New Roman" w:hAnsi="Times New Roman" w:cs="Times New Roman"/>
          <w:sz w:val="20"/>
          <w:szCs w:val="20"/>
          <w:lang w:val="ru-RU"/>
        </w:rPr>
        <w:t xml:space="preserve"> </w:t>
      </w:r>
      <w:r>
        <w:rPr>
          <w:rFonts w:ascii="Times New Roman" w:hAnsi="Times New Roman" w:cs="Times New Roman"/>
          <w:sz w:val="20"/>
          <w:szCs w:val="20"/>
        </w:rPr>
        <w:t>[Электронный ресурс]</w:t>
      </w:r>
      <w:r w:rsidRPr="00916D01">
        <w:rPr>
          <w:rFonts w:ascii="Times New Roman" w:hAnsi="Times New Roman" w:cs="Times New Roman"/>
          <w:sz w:val="20"/>
          <w:szCs w:val="20"/>
          <w:lang w:val="ru-RU"/>
        </w:rPr>
        <w:t xml:space="preserve"> </w:t>
      </w:r>
      <w:r w:rsidRPr="00916D01">
        <w:rPr>
          <w:rFonts w:ascii="Times New Roman" w:hAnsi="Times New Roman" w:cs="Times New Roman"/>
          <w:sz w:val="20"/>
          <w:szCs w:val="20"/>
        </w:rPr>
        <w:t>URL:</w:t>
      </w:r>
      <w:r w:rsidRPr="00916D01">
        <w:rPr>
          <w:rFonts w:ascii="Times New Roman" w:hAnsi="Times New Roman" w:cs="Times New Roman"/>
          <w:sz w:val="20"/>
          <w:szCs w:val="20"/>
          <w:lang w:val="ru-RU"/>
        </w:rPr>
        <w:t xml:space="preserve"> </w:t>
      </w:r>
      <w:r w:rsidRPr="00F5391D">
        <w:rPr>
          <w:rFonts w:ascii="Times New Roman" w:hAnsi="Times New Roman" w:cs="Times New Roman"/>
          <w:sz w:val="20"/>
          <w:szCs w:val="20"/>
        </w:rPr>
        <w:t>http://agrolib.ru/books/item/f00/s00/z0000019/st024.shtml</w:t>
      </w:r>
      <w:r w:rsidRPr="00916D01">
        <w:rPr>
          <w:rFonts w:ascii="Times New Roman" w:hAnsi="Times New Roman" w:cs="Times New Roman"/>
          <w:sz w:val="20"/>
          <w:szCs w:val="20"/>
          <w:lang w:val="ru-RU"/>
        </w:rPr>
        <w:t xml:space="preserve"> </w:t>
      </w:r>
      <w:r w:rsidRPr="00916D01">
        <w:rPr>
          <w:rFonts w:ascii="Times New Roman" w:hAnsi="Times New Roman" w:cs="Times New Roman"/>
          <w:sz w:val="20"/>
          <w:szCs w:val="20"/>
        </w:rPr>
        <w:t>(дата обращения: 26.02.2018 г.)</w:t>
      </w:r>
    </w:p>
  </w:footnote>
  <w:footnote w:id="9">
    <w:p w:rsidR="00F5641E" w:rsidRPr="00916D01" w:rsidRDefault="00F5641E">
      <w:pPr>
        <w:spacing w:line="240" w:lineRule="auto"/>
        <w:rPr>
          <w:rFonts w:ascii="Times New Roman" w:hAnsi="Times New Roman" w:cs="Times New Roman"/>
          <w:sz w:val="20"/>
          <w:szCs w:val="20"/>
        </w:rPr>
      </w:pPr>
      <w:r w:rsidRPr="00916D01">
        <w:rPr>
          <w:rFonts w:ascii="Times New Roman" w:hAnsi="Times New Roman" w:cs="Times New Roman"/>
          <w:vertAlign w:val="superscript"/>
        </w:rPr>
        <w:footnoteRef/>
      </w:r>
      <w:r w:rsidRPr="00916D01">
        <w:rPr>
          <w:rFonts w:ascii="Times New Roman" w:hAnsi="Times New Roman" w:cs="Times New Roman"/>
          <w:sz w:val="20"/>
          <w:szCs w:val="20"/>
        </w:rPr>
        <w:t xml:space="preserve"> Там же. </w:t>
      </w:r>
    </w:p>
  </w:footnote>
  <w:footnote w:id="10">
    <w:p w:rsidR="00F5641E" w:rsidRPr="00916D01" w:rsidRDefault="00F5641E">
      <w:pPr>
        <w:spacing w:line="240" w:lineRule="auto"/>
        <w:rPr>
          <w:rFonts w:ascii="Times New Roman" w:hAnsi="Times New Roman" w:cs="Times New Roman"/>
          <w:sz w:val="20"/>
          <w:szCs w:val="20"/>
        </w:rPr>
      </w:pPr>
      <w:r w:rsidRPr="000574F9">
        <w:rPr>
          <w:rFonts w:ascii="Times New Roman" w:hAnsi="Times New Roman" w:cs="Times New Roman"/>
          <w:vertAlign w:val="superscript"/>
        </w:rPr>
        <w:footnoteRef/>
      </w:r>
      <w:r w:rsidRPr="000574F9">
        <w:rPr>
          <w:rFonts w:ascii="Times New Roman" w:hAnsi="Times New Roman" w:cs="Times New Roman"/>
          <w:sz w:val="20"/>
          <w:szCs w:val="20"/>
        </w:rPr>
        <w:t xml:space="preserve"> Артюшин А.М, Державин Л.М. Краткий справочник по удобрениям /Издание 2-е,</w:t>
      </w:r>
      <w:r w:rsidRPr="00916D01">
        <w:rPr>
          <w:rFonts w:ascii="Times New Roman" w:hAnsi="Times New Roman" w:cs="Times New Roman"/>
          <w:sz w:val="20"/>
          <w:szCs w:val="20"/>
        </w:rPr>
        <w:t xml:space="preserve"> переработанное и дополненное - Москва: Колос, 1984 // </w:t>
      </w:r>
      <w:proofErr w:type="spellStart"/>
      <w:r w:rsidRPr="00916D01">
        <w:rPr>
          <w:rFonts w:ascii="Times New Roman" w:hAnsi="Times New Roman" w:cs="Times New Roman"/>
          <w:sz w:val="20"/>
          <w:szCs w:val="20"/>
        </w:rPr>
        <w:t>AgroLib.ru</w:t>
      </w:r>
      <w:proofErr w:type="spellEnd"/>
      <w:r w:rsidRPr="00916D01">
        <w:rPr>
          <w:rFonts w:ascii="Times New Roman" w:hAnsi="Times New Roman" w:cs="Times New Roman"/>
          <w:sz w:val="20"/>
          <w:szCs w:val="20"/>
        </w:rPr>
        <w:t>: Библиотека по агрономии</w:t>
      </w:r>
      <w:r w:rsidRPr="00916D01">
        <w:rPr>
          <w:rFonts w:ascii="Times New Roman" w:hAnsi="Times New Roman" w:cs="Times New Roman"/>
          <w:sz w:val="20"/>
          <w:szCs w:val="20"/>
          <w:lang w:val="ru-RU"/>
        </w:rPr>
        <w:t xml:space="preserve"> </w:t>
      </w:r>
      <w:r>
        <w:rPr>
          <w:rFonts w:ascii="Times New Roman" w:hAnsi="Times New Roman" w:cs="Times New Roman"/>
          <w:sz w:val="20"/>
          <w:szCs w:val="20"/>
        </w:rPr>
        <w:t>[Электронный ресурс]</w:t>
      </w:r>
      <w:r w:rsidRPr="00916D01">
        <w:rPr>
          <w:rFonts w:ascii="Times New Roman" w:hAnsi="Times New Roman" w:cs="Times New Roman"/>
          <w:sz w:val="20"/>
          <w:szCs w:val="20"/>
          <w:lang w:val="ru-RU"/>
        </w:rPr>
        <w:t xml:space="preserve"> </w:t>
      </w:r>
      <w:r w:rsidRPr="00916D01">
        <w:rPr>
          <w:rFonts w:ascii="Times New Roman" w:hAnsi="Times New Roman" w:cs="Times New Roman"/>
          <w:sz w:val="20"/>
          <w:szCs w:val="20"/>
        </w:rPr>
        <w:t>URL:</w:t>
      </w:r>
      <w:r w:rsidRPr="00916D01">
        <w:rPr>
          <w:rFonts w:ascii="Times New Roman" w:hAnsi="Times New Roman" w:cs="Times New Roman"/>
          <w:sz w:val="20"/>
          <w:szCs w:val="20"/>
          <w:lang w:val="ru-RU"/>
        </w:rPr>
        <w:t xml:space="preserve"> </w:t>
      </w:r>
      <w:r w:rsidRPr="00F5391D">
        <w:rPr>
          <w:rFonts w:ascii="Times New Roman" w:hAnsi="Times New Roman" w:cs="Times New Roman"/>
          <w:sz w:val="20"/>
          <w:szCs w:val="20"/>
        </w:rPr>
        <w:t>http://agrolib.ru/books/item/f00/s00/z0000019/st026.shtml</w:t>
      </w:r>
      <w:r w:rsidRPr="00916D01">
        <w:rPr>
          <w:rFonts w:ascii="Times New Roman" w:hAnsi="Times New Roman" w:cs="Times New Roman"/>
          <w:sz w:val="20"/>
          <w:szCs w:val="20"/>
          <w:lang w:val="ru-RU"/>
        </w:rPr>
        <w:t xml:space="preserve"> </w:t>
      </w:r>
      <w:r w:rsidRPr="00916D01">
        <w:rPr>
          <w:rFonts w:ascii="Times New Roman" w:hAnsi="Times New Roman" w:cs="Times New Roman"/>
          <w:sz w:val="20"/>
          <w:szCs w:val="20"/>
        </w:rPr>
        <w:t>(дата обращения: 26.02.2018 г.)</w:t>
      </w:r>
    </w:p>
  </w:footnote>
  <w:footnote w:id="11">
    <w:p w:rsidR="00F5641E" w:rsidRPr="00916D01" w:rsidRDefault="00F5641E">
      <w:pPr>
        <w:spacing w:line="240" w:lineRule="auto"/>
        <w:rPr>
          <w:rFonts w:ascii="Times New Roman" w:hAnsi="Times New Roman" w:cs="Times New Roman"/>
          <w:sz w:val="20"/>
          <w:szCs w:val="20"/>
        </w:rPr>
      </w:pPr>
      <w:r w:rsidRPr="00916D01">
        <w:rPr>
          <w:rFonts w:ascii="Times New Roman" w:hAnsi="Times New Roman" w:cs="Times New Roman"/>
          <w:vertAlign w:val="superscript"/>
        </w:rPr>
        <w:footnoteRef/>
      </w:r>
      <w:r w:rsidRPr="00916D01">
        <w:rPr>
          <w:rFonts w:ascii="Times New Roman" w:hAnsi="Times New Roman" w:cs="Times New Roman"/>
          <w:sz w:val="20"/>
          <w:szCs w:val="20"/>
        </w:rPr>
        <w:t xml:space="preserve"> Там же.</w:t>
      </w:r>
    </w:p>
  </w:footnote>
  <w:footnote w:id="12">
    <w:p w:rsidR="00F5641E" w:rsidRPr="00916D01" w:rsidRDefault="00F5641E">
      <w:pPr>
        <w:spacing w:line="240" w:lineRule="auto"/>
        <w:rPr>
          <w:rFonts w:ascii="Times New Roman" w:hAnsi="Times New Roman" w:cs="Times New Roman"/>
          <w:sz w:val="20"/>
          <w:szCs w:val="20"/>
        </w:rPr>
      </w:pPr>
      <w:r w:rsidRPr="00916D01">
        <w:rPr>
          <w:rFonts w:ascii="Times New Roman" w:hAnsi="Times New Roman" w:cs="Times New Roman"/>
          <w:vertAlign w:val="superscript"/>
        </w:rPr>
        <w:footnoteRef/>
      </w:r>
      <w:r w:rsidRPr="00916D01">
        <w:rPr>
          <w:rFonts w:ascii="Times New Roman" w:hAnsi="Times New Roman" w:cs="Times New Roman"/>
          <w:sz w:val="20"/>
          <w:szCs w:val="20"/>
        </w:rPr>
        <w:t xml:space="preserve"> Там же.</w:t>
      </w:r>
    </w:p>
  </w:footnote>
  <w:footnote w:id="13">
    <w:p w:rsidR="00F5641E" w:rsidRPr="00C02047" w:rsidRDefault="00F5641E">
      <w:pPr>
        <w:spacing w:line="240" w:lineRule="auto"/>
        <w:rPr>
          <w:rFonts w:ascii="Times New Roman" w:hAnsi="Times New Roman" w:cs="Times New Roman"/>
          <w:sz w:val="20"/>
          <w:szCs w:val="20"/>
        </w:rPr>
      </w:pPr>
      <w:r w:rsidRPr="0070045A">
        <w:rPr>
          <w:rFonts w:ascii="Times New Roman" w:hAnsi="Times New Roman" w:cs="Times New Roman"/>
          <w:vertAlign w:val="superscript"/>
        </w:rPr>
        <w:footnoteRef/>
      </w:r>
      <w:r w:rsidRPr="0070045A">
        <w:rPr>
          <w:rFonts w:ascii="Times New Roman" w:hAnsi="Times New Roman" w:cs="Times New Roman"/>
          <w:sz w:val="20"/>
          <w:szCs w:val="20"/>
        </w:rPr>
        <w:t xml:space="preserve"> Артюшин А.М, Державин Л.М. Краткий справочник по удобрениям /Издание 2-е,</w:t>
      </w:r>
      <w:r w:rsidRPr="00C02047">
        <w:rPr>
          <w:rFonts w:ascii="Times New Roman" w:hAnsi="Times New Roman" w:cs="Times New Roman"/>
          <w:sz w:val="20"/>
          <w:szCs w:val="20"/>
        </w:rPr>
        <w:t xml:space="preserve"> переработанное и дополненное - Москва: Колос, 1984 // </w:t>
      </w:r>
      <w:proofErr w:type="spellStart"/>
      <w:r w:rsidRPr="00C02047">
        <w:rPr>
          <w:rFonts w:ascii="Times New Roman" w:hAnsi="Times New Roman" w:cs="Times New Roman"/>
          <w:sz w:val="20"/>
          <w:szCs w:val="20"/>
        </w:rPr>
        <w:t>AgroLib.ru</w:t>
      </w:r>
      <w:proofErr w:type="spellEnd"/>
      <w:r w:rsidRPr="00C02047">
        <w:rPr>
          <w:rFonts w:ascii="Times New Roman" w:hAnsi="Times New Roman" w:cs="Times New Roman"/>
          <w:sz w:val="20"/>
          <w:szCs w:val="20"/>
        </w:rPr>
        <w:t>: Библиотека по агрономии</w:t>
      </w:r>
      <w:r w:rsidRPr="00C02047">
        <w:rPr>
          <w:rFonts w:ascii="Times New Roman" w:hAnsi="Times New Roman" w:cs="Times New Roman"/>
          <w:sz w:val="20"/>
          <w:szCs w:val="20"/>
          <w:lang w:val="ru-RU"/>
        </w:rPr>
        <w:t xml:space="preserve"> </w:t>
      </w:r>
      <w:r>
        <w:rPr>
          <w:rFonts w:ascii="Times New Roman" w:hAnsi="Times New Roman" w:cs="Times New Roman"/>
          <w:sz w:val="20"/>
          <w:szCs w:val="20"/>
        </w:rPr>
        <w:t>[Электронный ресурс]</w:t>
      </w:r>
      <w:r w:rsidRPr="00C02047">
        <w:rPr>
          <w:rFonts w:ascii="Times New Roman" w:hAnsi="Times New Roman" w:cs="Times New Roman"/>
          <w:sz w:val="20"/>
          <w:szCs w:val="20"/>
          <w:lang w:val="ru-RU"/>
        </w:rPr>
        <w:t xml:space="preserve"> </w:t>
      </w:r>
      <w:r w:rsidRPr="00C02047">
        <w:rPr>
          <w:rFonts w:ascii="Times New Roman" w:hAnsi="Times New Roman" w:cs="Times New Roman"/>
          <w:sz w:val="20"/>
          <w:szCs w:val="20"/>
        </w:rPr>
        <w:t>URL:</w:t>
      </w:r>
      <w:r w:rsidRPr="00C02047">
        <w:rPr>
          <w:rFonts w:ascii="Times New Roman" w:hAnsi="Times New Roman" w:cs="Times New Roman"/>
          <w:sz w:val="20"/>
          <w:szCs w:val="20"/>
          <w:lang w:val="ru-RU"/>
        </w:rPr>
        <w:t xml:space="preserve"> </w:t>
      </w:r>
      <w:r w:rsidRPr="00F5391D">
        <w:rPr>
          <w:rFonts w:ascii="Times New Roman" w:hAnsi="Times New Roman" w:cs="Times New Roman"/>
          <w:sz w:val="20"/>
          <w:szCs w:val="20"/>
        </w:rPr>
        <w:t>http://agrolib.ru/books/item/f00/s00/z0000019/st030.shtml</w:t>
      </w:r>
      <w:r w:rsidRPr="00C02047">
        <w:rPr>
          <w:rFonts w:ascii="Times New Roman" w:hAnsi="Times New Roman" w:cs="Times New Roman"/>
          <w:sz w:val="20"/>
          <w:szCs w:val="20"/>
          <w:lang w:val="ru-RU"/>
        </w:rPr>
        <w:t xml:space="preserve"> </w:t>
      </w:r>
      <w:r w:rsidRPr="00C02047">
        <w:rPr>
          <w:rFonts w:ascii="Times New Roman" w:hAnsi="Times New Roman" w:cs="Times New Roman"/>
          <w:sz w:val="20"/>
          <w:szCs w:val="20"/>
        </w:rPr>
        <w:t>(дата обращения: 26.02.2018 г.)</w:t>
      </w:r>
    </w:p>
  </w:footnote>
  <w:footnote w:id="14">
    <w:p w:rsidR="00F5641E" w:rsidRPr="00C02047" w:rsidRDefault="00F5641E">
      <w:pPr>
        <w:spacing w:line="240" w:lineRule="auto"/>
        <w:rPr>
          <w:rFonts w:ascii="Times New Roman" w:hAnsi="Times New Roman" w:cs="Times New Roman"/>
          <w:sz w:val="20"/>
          <w:szCs w:val="20"/>
        </w:rPr>
      </w:pPr>
      <w:r w:rsidRPr="00C02047">
        <w:rPr>
          <w:rFonts w:ascii="Times New Roman" w:hAnsi="Times New Roman" w:cs="Times New Roman"/>
          <w:vertAlign w:val="superscript"/>
        </w:rPr>
        <w:footnoteRef/>
      </w:r>
      <w:r w:rsidRPr="00C02047">
        <w:rPr>
          <w:rFonts w:ascii="Times New Roman" w:hAnsi="Times New Roman" w:cs="Times New Roman"/>
          <w:sz w:val="20"/>
          <w:szCs w:val="20"/>
        </w:rPr>
        <w:t xml:space="preserve"> Там же.</w:t>
      </w:r>
    </w:p>
  </w:footnote>
  <w:footnote w:id="15">
    <w:p w:rsidR="00F5641E" w:rsidRPr="00C02047" w:rsidRDefault="00F5641E">
      <w:pPr>
        <w:spacing w:line="240" w:lineRule="auto"/>
        <w:rPr>
          <w:rFonts w:ascii="Times New Roman" w:hAnsi="Times New Roman" w:cs="Times New Roman"/>
          <w:sz w:val="20"/>
          <w:szCs w:val="20"/>
        </w:rPr>
      </w:pPr>
      <w:r w:rsidRPr="00C02047">
        <w:rPr>
          <w:rFonts w:ascii="Times New Roman" w:hAnsi="Times New Roman" w:cs="Times New Roman"/>
          <w:vertAlign w:val="superscript"/>
        </w:rPr>
        <w:footnoteRef/>
      </w:r>
      <w:r w:rsidRPr="00C02047">
        <w:rPr>
          <w:rFonts w:ascii="Times New Roman" w:hAnsi="Times New Roman" w:cs="Times New Roman"/>
          <w:sz w:val="20"/>
          <w:szCs w:val="20"/>
        </w:rPr>
        <w:t xml:space="preserve"> Там же.</w:t>
      </w:r>
    </w:p>
  </w:footnote>
  <w:footnote w:id="16">
    <w:p w:rsidR="00F5641E" w:rsidRPr="00C02047" w:rsidRDefault="00F5641E">
      <w:pPr>
        <w:spacing w:line="240" w:lineRule="auto"/>
        <w:rPr>
          <w:rFonts w:ascii="Times New Roman" w:hAnsi="Times New Roman" w:cs="Times New Roman"/>
          <w:sz w:val="20"/>
          <w:szCs w:val="20"/>
        </w:rPr>
      </w:pPr>
      <w:r w:rsidRPr="0070045A">
        <w:rPr>
          <w:rFonts w:ascii="Times New Roman" w:hAnsi="Times New Roman" w:cs="Times New Roman"/>
          <w:vertAlign w:val="superscript"/>
        </w:rPr>
        <w:footnoteRef/>
      </w:r>
      <w:r w:rsidRPr="0070045A">
        <w:rPr>
          <w:rFonts w:ascii="Times New Roman" w:hAnsi="Times New Roman" w:cs="Times New Roman"/>
          <w:sz w:val="20"/>
          <w:szCs w:val="20"/>
        </w:rPr>
        <w:t xml:space="preserve"> Артюшин А.М, Державин Л.М. Краткий справочник по удобрениям /Издание 2-е,</w:t>
      </w:r>
      <w:r w:rsidRPr="00C02047">
        <w:rPr>
          <w:rFonts w:ascii="Times New Roman" w:hAnsi="Times New Roman" w:cs="Times New Roman"/>
          <w:sz w:val="20"/>
          <w:szCs w:val="20"/>
        </w:rPr>
        <w:t xml:space="preserve"> переработанное и дополненное - Москва: Колос, 1984 // </w:t>
      </w:r>
      <w:proofErr w:type="spellStart"/>
      <w:r w:rsidRPr="00C02047">
        <w:rPr>
          <w:rFonts w:ascii="Times New Roman" w:hAnsi="Times New Roman" w:cs="Times New Roman"/>
          <w:sz w:val="20"/>
          <w:szCs w:val="20"/>
        </w:rPr>
        <w:t>AgroLib.ru</w:t>
      </w:r>
      <w:proofErr w:type="spellEnd"/>
      <w:r w:rsidRPr="00C02047">
        <w:rPr>
          <w:rFonts w:ascii="Times New Roman" w:hAnsi="Times New Roman" w:cs="Times New Roman"/>
          <w:sz w:val="20"/>
          <w:szCs w:val="20"/>
        </w:rPr>
        <w:t>: Библиотека по агрономии</w:t>
      </w:r>
      <w:r w:rsidRPr="00C02047">
        <w:rPr>
          <w:rFonts w:ascii="Times New Roman" w:hAnsi="Times New Roman" w:cs="Times New Roman"/>
          <w:sz w:val="20"/>
          <w:szCs w:val="20"/>
          <w:lang w:val="ru-RU"/>
        </w:rPr>
        <w:t xml:space="preserve"> </w:t>
      </w:r>
      <w:r>
        <w:rPr>
          <w:rFonts w:ascii="Times New Roman" w:hAnsi="Times New Roman" w:cs="Times New Roman"/>
          <w:sz w:val="20"/>
          <w:szCs w:val="20"/>
        </w:rPr>
        <w:t>[Электронный ресурс]</w:t>
      </w:r>
      <w:r w:rsidRPr="00C02047">
        <w:rPr>
          <w:rFonts w:ascii="Times New Roman" w:hAnsi="Times New Roman" w:cs="Times New Roman"/>
          <w:sz w:val="20"/>
          <w:szCs w:val="20"/>
          <w:lang w:val="ru-RU"/>
        </w:rPr>
        <w:t xml:space="preserve"> </w:t>
      </w:r>
      <w:r w:rsidRPr="00C02047">
        <w:rPr>
          <w:rFonts w:ascii="Times New Roman" w:hAnsi="Times New Roman" w:cs="Times New Roman"/>
          <w:sz w:val="20"/>
          <w:szCs w:val="20"/>
        </w:rPr>
        <w:t>URL:</w:t>
      </w:r>
      <w:r w:rsidRPr="00C02047">
        <w:rPr>
          <w:rFonts w:ascii="Times New Roman" w:hAnsi="Times New Roman" w:cs="Times New Roman"/>
          <w:sz w:val="20"/>
          <w:szCs w:val="20"/>
          <w:lang w:val="ru-RU"/>
        </w:rPr>
        <w:t xml:space="preserve"> </w:t>
      </w:r>
      <w:r w:rsidRPr="00F5391D">
        <w:rPr>
          <w:rFonts w:ascii="Times New Roman" w:hAnsi="Times New Roman" w:cs="Times New Roman"/>
          <w:sz w:val="20"/>
          <w:szCs w:val="20"/>
        </w:rPr>
        <w:t>http://agrolib.ru/books/item/f00/s00/z0000019/st035.shtml</w:t>
      </w:r>
      <w:r w:rsidRPr="00C02047">
        <w:rPr>
          <w:rFonts w:ascii="Times New Roman" w:hAnsi="Times New Roman" w:cs="Times New Roman"/>
          <w:sz w:val="20"/>
          <w:szCs w:val="20"/>
          <w:lang w:val="ru-RU"/>
        </w:rPr>
        <w:t xml:space="preserve"> </w:t>
      </w:r>
      <w:r w:rsidRPr="00C02047">
        <w:rPr>
          <w:rFonts w:ascii="Times New Roman" w:hAnsi="Times New Roman" w:cs="Times New Roman"/>
          <w:sz w:val="20"/>
          <w:szCs w:val="20"/>
        </w:rPr>
        <w:t>(дата обращения: 26.02.2018 г.)</w:t>
      </w:r>
    </w:p>
  </w:footnote>
  <w:footnote w:id="17">
    <w:p w:rsidR="00F5641E" w:rsidRPr="00C02047" w:rsidRDefault="00F5641E">
      <w:pPr>
        <w:spacing w:line="240" w:lineRule="auto"/>
        <w:rPr>
          <w:rFonts w:ascii="Times New Roman" w:hAnsi="Times New Roman" w:cs="Times New Roman"/>
          <w:sz w:val="20"/>
          <w:szCs w:val="20"/>
        </w:rPr>
      </w:pPr>
      <w:r w:rsidRPr="00C02047">
        <w:rPr>
          <w:rFonts w:ascii="Times New Roman" w:hAnsi="Times New Roman" w:cs="Times New Roman"/>
          <w:vertAlign w:val="superscript"/>
        </w:rPr>
        <w:footnoteRef/>
      </w:r>
      <w:r w:rsidRPr="00C02047">
        <w:rPr>
          <w:rFonts w:ascii="Times New Roman" w:hAnsi="Times New Roman" w:cs="Times New Roman"/>
          <w:sz w:val="20"/>
          <w:szCs w:val="20"/>
        </w:rPr>
        <w:t xml:space="preserve"> Там же.</w:t>
      </w:r>
    </w:p>
  </w:footnote>
  <w:footnote w:id="18">
    <w:p w:rsidR="00F5641E" w:rsidRPr="00687D4B" w:rsidRDefault="00F5641E">
      <w:pPr>
        <w:spacing w:line="240" w:lineRule="auto"/>
        <w:rPr>
          <w:rFonts w:ascii="Times New Roman" w:hAnsi="Times New Roman" w:cs="Times New Roman"/>
          <w:sz w:val="20"/>
          <w:szCs w:val="20"/>
        </w:rPr>
      </w:pPr>
      <w:r w:rsidRPr="000574F9">
        <w:rPr>
          <w:rFonts w:ascii="Times New Roman" w:hAnsi="Times New Roman" w:cs="Times New Roman"/>
          <w:sz w:val="20"/>
          <w:szCs w:val="20"/>
          <w:vertAlign w:val="superscript"/>
        </w:rPr>
        <w:footnoteRef/>
      </w:r>
      <w:r w:rsidRPr="000574F9">
        <w:rPr>
          <w:rFonts w:ascii="Times New Roman" w:hAnsi="Times New Roman" w:cs="Times New Roman"/>
          <w:sz w:val="20"/>
          <w:szCs w:val="20"/>
        </w:rPr>
        <w:t xml:space="preserve"> Артюшин А.М, Державин Л.М. Краткий справочник по удобрениям /Издание 2-е, переработанное</w:t>
      </w:r>
      <w:r w:rsidRPr="00687D4B">
        <w:rPr>
          <w:rFonts w:ascii="Times New Roman" w:hAnsi="Times New Roman" w:cs="Times New Roman"/>
          <w:sz w:val="20"/>
          <w:szCs w:val="20"/>
        </w:rPr>
        <w:t xml:space="preserve"> и дополненное - Москва: Колос, 1984 // </w:t>
      </w:r>
      <w:proofErr w:type="spellStart"/>
      <w:r w:rsidRPr="00687D4B">
        <w:rPr>
          <w:rFonts w:ascii="Times New Roman" w:hAnsi="Times New Roman" w:cs="Times New Roman"/>
          <w:sz w:val="20"/>
          <w:szCs w:val="20"/>
        </w:rPr>
        <w:t>AgroLib.ru</w:t>
      </w:r>
      <w:proofErr w:type="spellEnd"/>
      <w:r w:rsidRPr="00687D4B">
        <w:rPr>
          <w:rFonts w:ascii="Times New Roman" w:hAnsi="Times New Roman" w:cs="Times New Roman"/>
          <w:sz w:val="20"/>
          <w:szCs w:val="20"/>
        </w:rPr>
        <w:t>: Библиотека по агрономии</w:t>
      </w:r>
      <w:r w:rsidRPr="00687D4B">
        <w:rPr>
          <w:rFonts w:ascii="Times New Roman" w:hAnsi="Times New Roman" w:cs="Times New Roman"/>
          <w:sz w:val="20"/>
          <w:szCs w:val="20"/>
          <w:lang w:val="ru-RU"/>
        </w:rPr>
        <w:t xml:space="preserve"> </w:t>
      </w:r>
      <w:r>
        <w:rPr>
          <w:rFonts w:ascii="Times New Roman" w:hAnsi="Times New Roman" w:cs="Times New Roman"/>
          <w:sz w:val="20"/>
          <w:szCs w:val="20"/>
        </w:rPr>
        <w:t>[Электронный ресурс]</w:t>
      </w:r>
      <w:r w:rsidRPr="00687D4B">
        <w:rPr>
          <w:rFonts w:ascii="Times New Roman" w:hAnsi="Times New Roman" w:cs="Times New Roman"/>
          <w:sz w:val="20"/>
          <w:szCs w:val="20"/>
          <w:lang w:val="ru-RU"/>
        </w:rPr>
        <w:t xml:space="preserve"> </w:t>
      </w:r>
      <w:r w:rsidRPr="00687D4B">
        <w:rPr>
          <w:rFonts w:ascii="Times New Roman" w:hAnsi="Times New Roman" w:cs="Times New Roman"/>
          <w:sz w:val="20"/>
          <w:szCs w:val="20"/>
        </w:rPr>
        <w:t>URL:</w:t>
      </w:r>
      <w:r w:rsidRPr="00687D4B">
        <w:rPr>
          <w:rFonts w:ascii="Times New Roman" w:hAnsi="Times New Roman" w:cs="Times New Roman"/>
          <w:sz w:val="20"/>
          <w:szCs w:val="20"/>
          <w:lang w:val="ru-RU"/>
        </w:rPr>
        <w:t xml:space="preserve"> </w:t>
      </w:r>
      <w:r w:rsidRPr="00F5391D">
        <w:rPr>
          <w:rFonts w:ascii="Times New Roman" w:hAnsi="Times New Roman" w:cs="Times New Roman"/>
          <w:sz w:val="20"/>
          <w:szCs w:val="20"/>
        </w:rPr>
        <w:t>http://agrolib.ru/books/item/f00/s00/z0000019/st031.shtml</w:t>
      </w:r>
      <w:r w:rsidRPr="00687D4B">
        <w:rPr>
          <w:rFonts w:ascii="Times New Roman" w:hAnsi="Times New Roman" w:cs="Times New Roman"/>
          <w:sz w:val="20"/>
          <w:szCs w:val="20"/>
          <w:lang w:val="ru-RU"/>
        </w:rPr>
        <w:t xml:space="preserve"> </w:t>
      </w:r>
      <w:r w:rsidRPr="00687D4B">
        <w:rPr>
          <w:rFonts w:ascii="Times New Roman" w:hAnsi="Times New Roman" w:cs="Times New Roman"/>
          <w:sz w:val="20"/>
          <w:szCs w:val="20"/>
        </w:rPr>
        <w:t>(дата обращения: 26.02.2018 г.)</w:t>
      </w:r>
    </w:p>
  </w:footnote>
  <w:footnote w:id="19">
    <w:p w:rsidR="00F5641E" w:rsidRPr="00687D4B" w:rsidRDefault="00F5641E">
      <w:pPr>
        <w:spacing w:line="240" w:lineRule="auto"/>
        <w:rPr>
          <w:rFonts w:ascii="Times New Roman" w:hAnsi="Times New Roman" w:cs="Times New Roman"/>
          <w:sz w:val="20"/>
          <w:szCs w:val="20"/>
        </w:rPr>
      </w:pPr>
      <w:r w:rsidRPr="00687D4B">
        <w:rPr>
          <w:rFonts w:ascii="Times New Roman" w:hAnsi="Times New Roman" w:cs="Times New Roman"/>
          <w:vertAlign w:val="superscript"/>
        </w:rPr>
        <w:footnoteRef/>
      </w:r>
      <w:r w:rsidRPr="00687D4B">
        <w:rPr>
          <w:rFonts w:ascii="Times New Roman" w:hAnsi="Times New Roman" w:cs="Times New Roman"/>
          <w:sz w:val="20"/>
          <w:szCs w:val="20"/>
        </w:rPr>
        <w:t xml:space="preserve"> Артюшин А.М, Державин Л.М. Краткий справочник по удобрениям /Издание 2-е, переработанное и дополненное - Москва: Колос, 1984 // </w:t>
      </w:r>
      <w:proofErr w:type="spellStart"/>
      <w:r w:rsidRPr="00687D4B">
        <w:rPr>
          <w:rFonts w:ascii="Times New Roman" w:hAnsi="Times New Roman" w:cs="Times New Roman"/>
          <w:sz w:val="20"/>
          <w:szCs w:val="20"/>
        </w:rPr>
        <w:t>AgroLib.ru</w:t>
      </w:r>
      <w:proofErr w:type="spellEnd"/>
      <w:r w:rsidRPr="00687D4B">
        <w:rPr>
          <w:rFonts w:ascii="Times New Roman" w:hAnsi="Times New Roman" w:cs="Times New Roman"/>
          <w:sz w:val="20"/>
          <w:szCs w:val="20"/>
        </w:rPr>
        <w:t>: Библиотека по агрономии</w:t>
      </w:r>
      <w:r w:rsidRPr="00687D4B">
        <w:rPr>
          <w:rFonts w:ascii="Times New Roman" w:hAnsi="Times New Roman" w:cs="Times New Roman"/>
          <w:sz w:val="20"/>
          <w:szCs w:val="20"/>
          <w:lang w:val="ru-RU"/>
        </w:rPr>
        <w:t xml:space="preserve"> </w:t>
      </w:r>
      <w:r>
        <w:rPr>
          <w:rFonts w:ascii="Times New Roman" w:hAnsi="Times New Roman" w:cs="Times New Roman"/>
          <w:sz w:val="20"/>
          <w:szCs w:val="20"/>
        </w:rPr>
        <w:t>[Электронный ресурс]</w:t>
      </w:r>
      <w:r w:rsidRPr="00687D4B">
        <w:rPr>
          <w:rFonts w:ascii="Times New Roman" w:hAnsi="Times New Roman" w:cs="Times New Roman"/>
          <w:sz w:val="20"/>
          <w:szCs w:val="20"/>
          <w:lang w:val="ru-RU"/>
        </w:rPr>
        <w:t xml:space="preserve"> </w:t>
      </w:r>
      <w:r w:rsidRPr="00687D4B">
        <w:rPr>
          <w:rFonts w:ascii="Times New Roman" w:hAnsi="Times New Roman" w:cs="Times New Roman"/>
          <w:sz w:val="20"/>
          <w:szCs w:val="20"/>
        </w:rPr>
        <w:t>URL:</w:t>
      </w:r>
      <w:r w:rsidRPr="00687D4B">
        <w:rPr>
          <w:rFonts w:ascii="Times New Roman" w:hAnsi="Times New Roman" w:cs="Times New Roman"/>
          <w:sz w:val="20"/>
          <w:szCs w:val="20"/>
          <w:lang w:val="ru-RU"/>
        </w:rPr>
        <w:t xml:space="preserve"> </w:t>
      </w:r>
      <w:r w:rsidRPr="00F5391D">
        <w:rPr>
          <w:rFonts w:ascii="Times New Roman" w:hAnsi="Times New Roman" w:cs="Times New Roman"/>
          <w:sz w:val="20"/>
          <w:szCs w:val="20"/>
        </w:rPr>
        <w:t>http://agrolib.ru/books/item/f00/s00/z0000019/st033.shtml</w:t>
      </w:r>
      <w:r w:rsidRPr="00687D4B">
        <w:rPr>
          <w:rFonts w:ascii="Times New Roman" w:hAnsi="Times New Roman" w:cs="Times New Roman"/>
          <w:sz w:val="20"/>
          <w:szCs w:val="20"/>
          <w:lang w:val="ru-RU"/>
        </w:rPr>
        <w:t xml:space="preserve"> </w:t>
      </w:r>
      <w:r w:rsidRPr="00687D4B">
        <w:rPr>
          <w:rFonts w:ascii="Times New Roman" w:hAnsi="Times New Roman" w:cs="Times New Roman"/>
          <w:sz w:val="20"/>
          <w:szCs w:val="20"/>
        </w:rPr>
        <w:t>(дата обращения: 26.02.2018 г.)</w:t>
      </w:r>
    </w:p>
  </w:footnote>
  <w:footnote w:id="20">
    <w:p w:rsidR="00F5641E" w:rsidRPr="00C12B68" w:rsidRDefault="00F5641E">
      <w:pPr>
        <w:spacing w:line="240" w:lineRule="auto"/>
        <w:rPr>
          <w:rFonts w:ascii="Times New Roman" w:hAnsi="Times New Roman" w:cs="Times New Roman"/>
          <w:sz w:val="20"/>
          <w:szCs w:val="20"/>
        </w:rPr>
      </w:pPr>
      <w:r w:rsidRPr="000574F9">
        <w:rPr>
          <w:rFonts w:ascii="Times New Roman" w:hAnsi="Times New Roman" w:cs="Times New Roman"/>
          <w:sz w:val="20"/>
          <w:szCs w:val="20"/>
          <w:vertAlign w:val="superscript"/>
        </w:rPr>
        <w:footnoteRef/>
      </w:r>
      <w:r w:rsidRPr="000574F9">
        <w:rPr>
          <w:rFonts w:ascii="Times New Roman" w:hAnsi="Times New Roman" w:cs="Times New Roman"/>
          <w:sz w:val="20"/>
          <w:szCs w:val="20"/>
        </w:rPr>
        <w:t xml:space="preserve"> Артюшин А.М, Державин Л.М. Краткий справочник по удобрениям /Издание 2-е,</w:t>
      </w:r>
      <w:r w:rsidRPr="00687D4B">
        <w:rPr>
          <w:rFonts w:ascii="Times New Roman" w:hAnsi="Times New Roman" w:cs="Times New Roman"/>
          <w:sz w:val="20"/>
          <w:szCs w:val="20"/>
        </w:rPr>
        <w:t xml:space="preserve"> переработанное и дополненное - Москва: Колос, 1984 // </w:t>
      </w:r>
      <w:proofErr w:type="spellStart"/>
      <w:r w:rsidRPr="00687D4B">
        <w:rPr>
          <w:rFonts w:ascii="Times New Roman" w:hAnsi="Times New Roman" w:cs="Times New Roman"/>
          <w:sz w:val="20"/>
          <w:szCs w:val="20"/>
        </w:rPr>
        <w:t>AgroLib.ru</w:t>
      </w:r>
      <w:proofErr w:type="spellEnd"/>
      <w:r w:rsidRPr="00687D4B">
        <w:rPr>
          <w:rFonts w:ascii="Times New Roman" w:hAnsi="Times New Roman" w:cs="Times New Roman"/>
          <w:sz w:val="20"/>
          <w:szCs w:val="20"/>
        </w:rPr>
        <w:t>: Библиотека по агрономии</w:t>
      </w:r>
      <w:r w:rsidRPr="00687D4B">
        <w:rPr>
          <w:rFonts w:ascii="Times New Roman" w:hAnsi="Times New Roman" w:cs="Times New Roman"/>
          <w:sz w:val="20"/>
          <w:szCs w:val="20"/>
          <w:lang w:val="ru-RU"/>
        </w:rPr>
        <w:t xml:space="preserve"> </w:t>
      </w:r>
      <w:r>
        <w:rPr>
          <w:rFonts w:ascii="Times New Roman" w:hAnsi="Times New Roman" w:cs="Times New Roman"/>
          <w:sz w:val="20"/>
          <w:szCs w:val="20"/>
        </w:rPr>
        <w:t>[Электронный ресурс]</w:t>
      </w:r>
      <w:r w:rsidRPr="00687D4B">
        <w:rPr>
          <w:rFonts w:ascii="Times New Roman" w:hAnsi="Times New Roman" w:cs="Times New Roman"/>
          <w:sz w:val="20"/>
          <w:szCs w:val="20"/>
          <w:lang w:val="ru-RU"/>
        </w:rPr>
        <w:t xml:space="preserve"> </w:t>
      </w:r>
      <w:r w:rsidRPr="00687D4B">
        <w:rPr>
          <w:rFonts w:ascii="Times New Roman" w:hAnsi="Times New Roman" w:cs="Times New Roman"/>
          <w:sz w:val="20"/>
          <w:szCs w:val="20"/>
        </w:rPr>
        <w:t>URL:</w:t>
      </w:r>
      <w:r w:rsidRPr="00687D4B">
        <w:rPr>
          <w:rFonts w:ascii="Times New Roman" w:hAnsi="Times New Roman" w:cs="Times New Roman"/>
          <w:sz w:val="20"/>
          <w:szCs w:val="20"/>
          <w:lang w:val="ru-RU"/>
        </w:rPr>
        <w:t xml:space="preserve"> </w:t>
      </w:r>
      <w:r w:rsidRPr="00F5391D">
        <w:rPr>
          <w:rFonts w:ascii="Times New Roman" w:hAnsi="Times New Roman" w:cs="Times New Roman"/>
          <w:sz w:val="20"/>
          <w:szCs w:val="20"/>
        </w:rPr>
        <w:t>http://agrolib.ru/books/item/f00/s00/z0000019/st033.shtml</w:t>
      </w:r>
      <w:r w:rsidRPr="00687D4B">
        <w:rPr>
          <w:rFonts w:ascii="Times New Roman" w:hAnsi="Times New Roman" w:cs="Times New Roman"/>
          <w:sz w:val="20"/>
          <w:szCs w:val="20"/>
          <w:lang w:val="ru-RU"/>
        </w:rPr>
        <w:t xml:space="preserve"> </w:t>
      </w:r>
      <w:r w:rsidRPr="00687D4B">
        <w:rPr>
          <w:rFonts w:ascii="Times New Roman" w:hAnsi="Times New Roman" w:cs="Times New Roman"/>
          <w:sz w:val="20"/>
          <w:szCs w:val="20"/>
        </w:rPr>
        <w:t>(дата обращения: 26.02.2018 г.)</w:t>
      </w:r>
    </w:p>
  </w:footnote>
  <w:footnote w:id="21">
    <w:p w:rsidR="00F5641E" w:rsidRPr="00877A83" w:rsidRDefault="00F5641E">
      <w:pPr>
        <w:spacing w:line="240" w:lineRule="auto"/>
        <w:rPr>
          <w:rFonts w:ascii="Times New Roman" w:hAnsi="Times New Roman" w:cs="Times New Roman"/>
          <w:sz w:val="20"/>
          <w:szCs w:val="20"/>
        </w:rPr>
      </w:pPr>
      <w:r w:rsidRPr="0070045A">
        <w:rPr>
          <w:rFonts w:ascii="Times New Roman" w:hAnsi="Times New Roman" w:cs="Times New Roman"/>
          <w:vertAlign w:val="superscript"/>
        </w:rPr>
        <w:footnoteRef/>
      </w:r>
      <w:r w:rsidRPr="0070045A">
        <w:rPr>
          <w:rFonts w:ascii="Times New Roman" w:hAnsi="Times New Roman" w:cs="Times New Roman"/>
          <w:sz w:val="20"/>
          <w:szCs w:val="20"/>
        </w:rPr>
        <w:t xml:space="preserve"> Артюшин А.М, Державин Л.М. Краткий справочник по удобрениям /Издание 2-е,</w:t>
      </w:r>
      <w:r w:rsidRPr="00877A83">
        <w:rPr>
          <w:rFonts w:ascii="Times New Roman" w:hAnsi="Times New Roman" w:cs="Times New Roman"/>
          <w:sz w:val="20"/>
          <w:szCs w:val="20"/>
        </w:rPr>
        <w:t xml:space="preserve"> переработанное и дополненное - Москва: Колос, 1984 // </w:t>
      </w:r>
      <w:proofErr w:type="spellStart"/>
      <w:r w:rsidRPr="00877A83">
        <w:rPr>
          <w:rFonts w:ascii="Times New Roman" w:hAnsi="Times New Roman" w:cs="Times New Roman"/>
          <w:sz w:val="20"/>
          <w:szCs w:val="20"/>
        </w:rPr>
        <w:t>AgroLib.ru</w:t>
      </w:r>
      <w:proofErr w:type="spellEnd"/>
      <w:r w:rsidRPr="00877A83">
        <w:rPr>
          <w:rFonts w:ascii="Times New Roman" w:hAnsi="Times New Roman" w:cs="Times New Roman"/>
          <w:sz w:val="20"/>
          <w:szCs w:val="20"/>
        </w:rPr>
        <w:t>: Библиотека по агрономии</w:t>
      </w:r>
      <w:r w:rsidRPr="00877A83">
        <w:rPr>
          <w:rFonts w:ascii="Times New Roman" w:hAnsi="Times New Roman" w:cs="Times New Roman"/>
          <w:sz w:val="20"/>
          <w:szCs w:val="20"/>
          <w:lang w:val="ru-RU"/>
        </w:rPr>
        <w:t xml:space="preserve"> </w:t>
      </w:r>
      <w:r>
        <w:rPr>
          <w:rFonts w:ascii="Times New Roman" w:hAnsi="Times New Roman" w:cs="Times New Roman"/>
          <w:sz w:val="20"/>
          <w:szCs w:val="20"/>
        </w:rPr>
        <w:t>[Электронный ресурс]</w:t>
      </w:r>
      <w:r w:rsidRPr="00877A83">
        <w:rPr>
          <w:rFonts w:ascii="Times New Roman" w:hAnsi="Times New Roman" w:cs="Times New Roman"/>
          <w:sz w:val="20"/>
          <w:szCs w:val="20"/>
          <w:lang w:val="ru-RU"/>
        </w:rPr>
        <w:t xml:space="preserve"> </w:t>
      </w:r>
      <w:r w:rsidRPr="00877A83">
        <w:rPr>
          <w:rFonts w:ascii="Times New Roman" w:hAnsi="Times New Roman" w:cs="Times New Roman"/>
          <w:sz w:val="20"/>
          <w:szCs w:val="20"/>
        </w:rPr>
        <w:t>URL:</w:t>
      </w:r>
      <w:r w:rsidRPr="00877A83">
        <w:rPr>
          <w:rFonts w:ascii="Times New Roman" w:hAnsi="Times New Roman" w:cs="Times New Roman"/>
          <w:sz w:val="20"/>
          <w:szCs w:val="20"/>
          <w:lang w:val="ru-RU"/>
        </w:rPr>
        <w:t xml:space="preserve"> </w:t>
      </w:r>
      <w:r w:rsidRPr="00F5391D">
        <w:rPr>
          <w:rFonts w:ascii="Times New Roman" w:hAnsi="Times New Roman" w:cs="Times New Roman"/>
          <w:sz w:val="20"/>
          <w:szCs w:val="20"/>
        </w:rPr>
        <w:t>http://agrolib.ru/books/item/f00/s00/z0000019/st032.shtml</w:t>
      </w:r>
      <w:r w:rsidRPr="00877A83">
        <w:rPr>
          <w:rFonts w:ascii="Times New Roman" w:hAnsi="Times New Roman" w:cs="Times New Roman"/>
          <w:sz w:val="20"/>
          <w:szCs w:val="20"/>
          <w:lang w:val="ru-RU"/>
        </w:rPr>
        <w:t xml:space="preserve"> </w:t>
      </w:r>
      <w:r w:rsidRPr="00877A83">
        <w:rPr>
          <w:rFonts w:ascii="Times New Roman" w:hAnsi="Times New Roman" w:cs="Times New Roman"/>
          <w:sz w:val="20"/>
          <w:szCs w:val="20"/>
        </w:rPr>
        <w:t>(дата обращения: 26.02.2018 г.)</w:t>
      </w:r>
    </w:p>
  </w:footnote>
  <w:footnote w:id="22">
    <w:p w:rsidR="00F5641E" w:rsidRPr="00877A83" w:rsidRDefault="00F5641E">
      <w:pPr>
        <w:spacing w:line="240" w:lineRule="auto"/>
        <w:rPr>
          <w:rFonts w:ascii="Times New Roman" w:hAnsi="Times New Roman" w:cs="Times New Roman"/>
          <w:sz w:val="20"/>
          <w:szCs w:val="20"/>
        </w:rPr>
      </w:pPr>
      <w:r w:rsidRPr="00877A83">
        <w:rPr>
          <w:rFonts w:ascii="Times New Roman" w:hAnsi="Times New Roman" w:cs="Times New Roman"/>
          <w:vertAlign w:val="superscript"/>
        </w:rPr>
        <w:footnoteRef/>
      </w:r>
      <w:r w:rsidRPr="00877A83">
        <w:rPr>
          <w:rFonts w:ascii="Times New Roman" w:hAnsi="Times New Roman" w:cs="Times New Roman"/>
          <w:sz w:val="20"/>
          <w:szCs w:val="20"/>
        </w:rPr>
        <w:t xml:space="preserve"> Борисов В.А., Система удобрения овощных культур. – М.: ФГБНУ «</w:t>
      </w:r>
      <w:proofErr w:type="spellStart"/>
      <w:r w:rsidRPr="00877A83">
        <w:rPr>
          <w:rFonts w:ascii="Times New Roman" w:hAnsi="Times New Roman" w:cs="Times New Roman"/>
          <w:sz w:val="20"/>
          <w:szCs w:val="20"/>
        </w:rPr>
        <w:t>Росинформагротех</w:t>
      </w:r>
      <w:proofErr w:type="spellEnd"/>
      <w:r w:rsidRPr="00877A83">
        <w:rPr>
          <w:rFonts w:ascii="Times New Roman" w:hAnsi="Times New Roman" w:cs="Times New Roman"/>
          <w:sz w:val="20"/>
          <w:szCs w:val="20"/>
        </w:rPr>
        <w:t>», 2016. С. 74</w:t>
      </w:r>
    </w:p>
  </w:footnote>
  <w:footnote w:id="23">
    <w:p w:rsidR="00F5641E" w:rsidRPr="00877A83" w:rsidRDefault="00F5641E">
      <w:pPr>
        <w:spacing w:line="240" w:lineRule="auto"/>
        <w:rPr>
          <w:rFonts w:ascii="Times New Roman" w:hAnsi="Times New Roman" w:cs="Times New Roman"/>
          <w:sz w:val="20"/>
          <w:szCs w:val="20"/>
        </w:rPr>
      </w:pPr>
      <w:r w:rsidRPr="00877A83">
        <w:rPr>
          <w:rFonts w:ascii="Times New Roman" w:hAnsi="Times New Roman" w:cs="Times New Roman"/>
          <w:vertAlign w:val="superscript"/>
        </w:rPr>
        <w:footnoteRef/>
      </w:r>
      <w:r w:rsidRPr="00877A83">
        <w:rPr>
          <w:rFonts w:ascii="Times New Roman" w:hAnsi="Times New Roman" w:cs="Times New Roman"/>
          <w:sz w:val="20"/>
          <w:szCs w:val="20"/>
        </w:rPr>
        <w:t xml:space="preserve"> Ягодин Б.А., Жуков Ю.П., Кобзаренко В.И. Агрохимия/ Под ред. Б.А. Ягодина - М.: Колос, 2002. - 584 с.: ил. (Учебники и учеб. пособия для студентов </w:t>
      </w:r>
      <w:proofErr w:type="spellStart"/>
      <w:r w:rsidRPr="00877A83">
        <w:rPr>
          <w:rFonts w:ascii="Times New Roman" w:hAnsi="Times New Roman" w:cs="Times New Roman"/>
          <w:sz w:val="20"/>
          <w:szCs w:val="20"/>
        </w:rPr>
        <w:t>высш</w:t>
      </w:r>
      <w:proofErr w:type="spellEnd"/>
      <w:r w:rsidRPr="00877A83">
        <w:rPr>
          <w:rFonts w:ascii="Times New Roman" w:hAnsi="Times New Roman" w:cs="Times New Roman"/>
          <w:sz w:val="20"/>
          <w:szCs w:val="20"/>
        </w:rPr>
        <w:t>. учеб. заведений). С. 367-368.</w:t>
      </w:r>
    </w:p>
  </w:footnote>
  <w:footnote w:id="24">
    <w:p w:rsidR="00F5641E" w:rsidRPr="005915D2" w:rsidRDefault="00F5641E">
      <w:pPr>
        <w:spacing w:line="240" w:lineRule="auto"/>
        <w:rPr>
          <w:rFonts w:ascii="Times New Roman" w:hAnsi="Times New Roman" w:cs="Times New Roman"/>
          <w:sz w:val="20"/>
          <w:szCs w:val="20"/>
        </w:rPr>
      </w:pPr>
      <w:r w:rsidRPr="0070045A">
        <w:rPr>
          <w:rFonts w:ascii="Times New Roman" w:hAnsi="Times New Roman" w:cs="Times New Roman"/>
          <w:vertAlign w:val="superscript"/>
        </w:rPr>
        <w:footnoteRef/>
      </w:r>
      <w:r w:rsidRPr="0070045A">
        <w:rPr>
          <w:rFonts w:ascii="Times New Roman" w:hAnsi="Times New Roman" w:cs="Times New Roman"/>
          <w:sz w:val="20"/>
          <w:szCs w:val="20"/>
        </w:rPr>
        <w:t xml:space="preserve"> Артюшин А.М, Державин Л.М. Краткий справочник по удобрениям /Издание 2-е,</w:t>
      </w:r>
      <w:r w:rsidRPr="005915D2">
        <w:rPr>
          <w:rFonts w:ascii="Times New Roman" w:hAnsi="Times New Roman" w:cs="Times New Roman"/>
          <w:sz w:val="20"/>
          <w:szCs w:val="20"/>
        </w:rPr>
        <w:t xml:space="preserve"> переработанное и дополненное - Москва: Колос, 1984 // </w:t>
      </w:r>
      <w:proofErr w:type="spellStart"/>
      <w:r w:rsidRPr="005915D2">
        <w:rPr>
          <w:rFonts w:ascii="Times New Roman" w:hAnsi="Times New Roman" w:cs="Times New Roman"/>
          <w:sz w:val="20"/>
          <w:szCs w:val="20"/>
        </w:rPr>
        <w:t>AgroLib.ru</w:t>
      </w:r>
      <w:proofErr w:type="spellEnd"/>
      <w:r w:rsidRPr="005915D2">
        <w:rPr>
          <w:rFonts w:ascii="Times New Roman" w:hAnsi="Times New Roman" w:cs="Times New Roman"/>
          <w:sz w:val="20"/>
          <w:szCs w:val="20"/>
        </w:rPr>
        <w:t>: Библиотека по агрономии</w:t>
      </w:r>
      <w:r w:rsidRPr="005915D2">
        <w:rPr>
          <w:rFonts w:ascii="Times New Roman" w:hAnsi="Times New Roman" w:cs="Times New Roman"/>
          <w:sz w:val="20"/>
          <w:szCs w:val="20"/>
          <w:lang w:val="ru-RU"/>
        </w:rPr>
        <w:t xml:space="preserve"> </w:t>
      </w:r>
      <w:r>
        <w:rPr>
          <w:rFonts w:ascii="Times New Roman" w:hAnsi="Times New Roman" w:cs="Times New Roman"/>
          <w:sz w:val="20"/>
          <w:szCs w:val="20"/>
        </w:rPr>
        <w:t>[Электронный ресурс]</w:t>
      </w:r>
      <w:r w:rsidRPr="005915D2">
        <w:rPr>
          <w:rFonts w:ascii="Times New Roman" w:hAnsi="Times New Roman" w:cs="Times New Roman"/>
          <w:sz w:val="20"/>
          <w:szCs w:val="20"/>
          <w:lang w:val="ru-RU"/>
        </w:rPr>
        <w:t xml:space="preserve"> </w:t>
      </w:r>
      <w:r w:rsidRPr="005915D2">
        <w:rPr>
          <w:rFonts w:ascii="Times New Roman" w:hAnsi="Times New Roman" w:cs="Times New Roman"/>
          <w:sz w:val="20"/>
          <w:szCs w:val="20"/>
        </w:rPr>
        <w:t>URL:</w:t>
      </w:r>
      <w:r w:rsidRPr="005915D2">
        <w:rPr>
          <w:rFonts w:ascii="Times New Roman" w:hAnsi="Times New Roman" w:cs="Times New Roman"/>
          <w:sz w:val="20"/>
          <w:szCs w:val="20"/>
          <w:lang w:val="ru-RU"/>
        </w:rPr>
        <w:t xml:space="preserve"> </w:t>
      </w:r>
      <w:r w:rsidRPr="00F5391D">
        <w:rPr>
          <w:rFonts w:ascii="Times New Roman" w:hAnsi="Times New Roman" w:cs="Times New Roman"/>
          <w:sz w:val="20"/>
          <w:szCs w:val="20"/>
        </w:rPr>
        <w:t>http://agrolib.ru/books/item/f00/s00/z0000019/st023.shtml</w:t>
      </w:r>
      <w:r w:rsidRPr="005915D2">
        <w:rPr>
          <w:rFonts w:ascii="Times New Roman" w:hAnsi="Times New Roman" w:cs="Times New Roman"/>
          <w:sz w:val="20"/>
          <w:szCs w:val="20"/>
          <w:lang w:val="ru-RU"/>
        </w:rPr>
        <w:t xml:space="preserve"> </w:t>
      </w:r>
      <w:r w:rsidRPr="005915D2">
        <w:rPr>
          <w:rFonts w:ascii="Times New Roman" w:hAnsi="Times New Roman" w:cs="Times New Roman"/>
          <w:sz w:val="20"/>
          <w:szCs w:val="20"/>
        </w:rPr>
        <w:t>(дата обращения: 26.02.2018 г.)</w:t>
      </w:r>
    </w:p>
  </w:footnote>
  <w:footnote w:id="25">
    <w:p w:rsidR="00F5641E" w:rsidRPr="005915D2" w:rsidRDefault="00F5641E">
      <w:pPr>
        <w:spacing w:line="240" w:lineRule="auto"/>
        <w:rPr>
          <w:rFonts w:ascii="Times New Roman" w:hAnsi="Times New Roman" w:cs="Times New Roman"/>
          <w:sz w:val="20"/>
          <w:szCs w:val="20"/>
        </w:rPr>
      </w:pPr>
      <w:r w:rsidRPr="005915D2">
        <w:rPr>
          <w:rFonts w:ascii="Times New Roman" w:hAnsi="Times New Roman" w:cs="Times New Roman"/>
          <w:vertAlign w:val="superscript"/>
        </w:rPr>
        <w:footnoteRef/>
      </w:r>
      <w:r w:rsidRPr="005915D2">
        <w:rPr>
          <w:rFonts w:ascii="Times New Roman" w:hAnsi="Times New Roman" w:cs="Times New Roman"/>
          <w:sz w:val="20"/>
          <w:szCs w:val="20"/>
        </w:rPr>
        <w:t xml:space="preserve"> Там же.</w:t>
      </w:r>
    </w:p>
  </w:footnote>
  <w:footnote w:id="26">
    <w:p w:rsidR="00F5641E" w:rsidRPr="00996970" w:rsidRDefault="00F5641E">
      <w:pPr>
        <w:spacing w:line="240" w:lineRule="auto"/>
        <w:rPr>
          <w:rFonts w:ascii="Times New Roman" w:hAnsi="Times New Roman" w:cs="Times New Roman"/>
          <w:sz w:val="20"/>
          <w:szCs w:val="20"/>
        </w:rPr>
      </w:pPr>
      <w:r w:rsidRPr="0070045A">
        <w:rPr>
          <w:rFonts w:ascii="Times New Roman" w:hAnsi="Times New Roman" w:cs="Times New Roman"/>
          <w:vertAlign w:val="superscript"/>
        </w:rPr>
        <w:footnoteRef/>
      </w:r>
      <w:r w:rsidRPr="0070045A">
        <w:rPr>
          <w:rFonts w:ascii="Times New Roman" w:hAnsi="Times New Roman" w:cs="Times New Roman"/>
          <w:sz w:val="20"/>
          <w:szCs w:val="20"/>
        </w:rPr>
        <w:t xml:space="preserve"> Артюшин А.М, Державин Л.М. Краткий справочник по удобрениям /Издание 2-е,</w:t>
      </w:r>
      <w:r w:rsidRPr="00996970">
        <w:rPr>
          <w:rFonts w:ascii="Times New Roman" w:hAnsi="Times New Roman" w:cs="Times New Roman"/>
          <w:sz w:val="20"/>
          <w:szCs w:val="20"/>
        </w:rPr>
        <w:t xml:space="preserve"> переработанное и дополненное - Москва: Колос, 1984 // </w:t>
      </w:r>
      <w:proofErr w:type="spellStart"/>
      <w:r w:rsidRPr="00996970">
        <w:rPr>
          <w:rFonts w:ascii="Times New Roman" w:hAnsi="Times New Roman" w:cs="Times New Roman"/>
          <w:sz w:val="20"/>
          <w:szCs w:val="20"/>
        </w:rPr>
        <w:t>AgroLib.ru</w:t>
      </w:r>
      <w:proofErr w:type="spellEnd"/>
      <w:r w:rsidRPr="00996970">
        <w:rPr>
          <w:rFonts w:ascii="Times New Roman" w:hAnsi="Times New Roman" w:cs="Times New Roman"/>
          <w:sz w:val="20"/>
          <w:szCs w:val="20"/>
        </w:rPr>
        <w:t>: Библиотека по агрономии</w:t>
      </w:r>
      <w:r w:rsidRPr="00996970">
        <w:rPr>
          <w:rFonts w:ascii="Times New Roman" w:hAnsi="Times New Roman" w:cs="Times New Roman"/>
          <w:sz w:val="20"/>
          <w:szCs w:val="20"/>
          <w:lang w:val="ru-RU"/>
        </w:rPr>
        <w:t xml:space="preserve"> </w:t>
      </w:r>
      <w:r>
        <w:rPr>
          <w:rFonts w:ascii="Times New Roman" w:hAnsi="Times New Roman" w:cs="Times New Roman"/>
          <w:sz w:val="20"/>
          <w:szCs w:val="20"/>
        </w:rPr>
        <w:t>[Электронный ресурс]</w:t>
      </w:r>
      <w:r w:rsidRPr="00996970">
        <w:rPr>
          <w:rFonts w:ascii="Times New Roman" w:hAnsi="Times New Roman" w:cs="Times New Roman"/>
          <w:sz w:val="20"/>
          <w:szCs w:val="20"/>
          <w:lang w:val="ru-RU"/>
        </w:rPr>
        <w:t xml:space="preserve"> </w:t>
      </w:r>
      <w:r w:rsidRPr="00996970">
        <w:rPr>
          <w:rFonts w:ascii="Times New Roman" w:hAnsi="Times New Roman" w:cs="Times New Roman"/>
          <w:sz w:val="20"/>
          <w:szCs w:val="20"/>
        </w:rPr>
        <w:t>URL:</w:t>
      </w:r>
      <w:r w:rsidRPr="00996970">
        <w:rPr>
          <w:rFonts w:ascii="Times New Roman" w:hAnsi="Times New Roman" w:cs="Times New Roman"/>
          <w:sz w:val="20"/>
          <w:szCs w:val="20"/>
          <w:lang w:val="ru-RU"/>
        </w:rPr>
        <w:t xml:space="preserve"> </w:t>
      </w:r>
      <w:r w:rsidRPr="00F5391D">
        <w:rPr>
          <w:rFonts w:ascii="Times New Roman" w:hAnsi="Times New Roman" w:cs="Times New Roman"/>
          <w:sz w:val="20"/>
          <w:szCs w:val="20"/>
        </w:rPr>
        <w:t>http://agrolib.ru/books/item/f00/s00/z0000019/st024.shtml</w:t>
      </w:r>
      <w:r w:rsidRPr="00996970">
        <w:rPr>
          <w:rFonts w:ascii="Times New Roman" w:hAnsi="Times New Roman" w:cs="Times New Roman"/>
          <w:sz w:val="20"/>
          <w:szCs w:val="20"/>
          <w:lang w:val="ru-RU"/>
        </w:rPr>
        <w:t xml:space="preserve"> </w:t>
      </w:r>
      <w:r w:rsidRPr="00996970">
        <w:rPr>
          <w:rFonts w:ascii="Times New Roman" w:hAnsi="Times New Roman" w:cs="Times New Roman"/>
          <w:sz w:val="20"/>
          <w:szCs w:val="20"/>
        </w:rPr>
        <w:t>(дата обращения: 26.02.2018 г.)</w:t>
      </w:r>
    </w:p>
  </w:footnote>
  <w:footnote w:id="27">
    <w:p w:rsidR="00F5641E" w:rsidRPr="00996970" w:rsidRDefault="00F5641E">
      <w:pPr>
        <w:spacing w:line="240" w:lineRule="auto"/>
        <w:rPr>
          <w:rFonts w:ascii="Times New Roman" w:hAnsi="Times New Roman" w:cs="Times New Roman"/>
          <w:sz w:val="20"/>
          <w:szCs w:val="20"/>
        </w:rPr>
      </w:pPr>
      <w:r w:rsidRPr="00996970">
        <w:rPr>
          <w:rFonts w:ascii="Times New Roman" w:hAnsi="Times New Roman" w:cs="Times New Roman"/>
          <w:vertAlign w:val="superscript"/>
        </w:rPr>
        <w:footnoteRef/>
      </w:r>
      <w:r w:rsidRPr="00996970">
        <w:rPr>
          <w:rFonts w:ascii="Times New Roman" w:hAnsi="Times New Roman" w:cs="Times New Roman"/>
          <w:sz w:val="20"/>
          <w:szCs w:val="20"/>
        </w:rPr>
        <w:t xml:space="preserve"> Там же. </w:t>
      </w:r>
    </w:p>
  </w:footnote>
  <w:footnote w:id="28">
    <w:p w:rsidR="00F5641E" w:rsidRPr="00996970" w:rsidRDefault="00F5641E">
      <w:pPr>
        <w:spacing w:line="240" w:lineRule="auto"/>
        <w:rPr>
          <w:rFonts w:ascii="Times New Roman" w:hAnsi="Times New Roman" w:cs="Times New Roman"/>
          <w:sz w:val="20"/>
          <w:szCs w:val="20"/>
        </w:rPr>
      </w:pPr>
      <w:r w:rsidRPr="0070045A">
        <w:rPr>
          <w:rFonts w:ascii="Times New Roman" w:hAnsi="Times New Roman" w:cs="Times New Roman"/>
          <w:vertAlign w:val="superscript"/>
        </w:rPr>
        <w:footnoteRef/>
      </w:r>
      <w:r w:rsidRPr="0070045A">
        <w:rPr>
          <w:rFonts w:ascii="Times New Roman" w:hAnsi="Times New Roman" w:cs="Times New Roman"/>
          <w:sz w:val="20"/>
          <w:szCs w:val="20"/>
        </w:rPr>
        <w:t xml:space="preserve"> Артюшин А.М, Державин Л.М. Краткий справочник по удобрениям /Издание 2-е,</w:t>
      </w:r>
      <w:r w:rsidRPr="00996970">
        <w:rPr>
          <w:rFonts w:ascii="Times New Roman" w:hAnsi="Times New Roman" w:cs="Times New Roman"/>
          <w:sz w:val="20"/>
          <w:szCs w:val="20"/>
        </w:rPr>
        <w:t xml:space="preserve"> переработанное и дополненное - Москва: Колос, 1984 // </w:t>
      </w:r>
      <w:proofErr w:type="spellStart"/>
      <w:r w:rsidRPr="00996970">
        <w:rPr>
          <w:rFonts w:ascii="Times New Roman" w:hAnsi="Times New Roman" w:cs="Times New Roman"/>
          <w:sz w:val="20"/>
          <w:szCs w:val="20"/>
        </w:rPr>
        <w:t>AgroLib.ru</w:t>
      </w:r>
      <w:proofErr w:type="spellEnd"/>
      <w:r w:rsidRPr="00996970">
        <w:rPr>
          <w:rFonts w:ascii="Times New Roman" w:hAnsi="Times New Roman" w:cs="Times New Roman"/>
          <w:sz w:val="20"/>
          <w:szCs w:val="20"/>
        </w:rPr>
        <w:t>: Библиотека по агрономии</w:t>
      </w:r>
      <w:r w:rsidRPr="00996970">
        <w:rPr>
          <w:rFonts w:ascii="Times New Roman" w:hAnsi="Times New Roman" w:cs="Times New Roman"/>
          <w:sz w:val="20"/>
          <w:szCs w:val="20"/>
          <w:lang w:val="ru-RU"/>
        </w:rPr>
        <w:t xml:space="preserve"> </w:t>
      </w:r>
      <w:r>
        <w:rPr>
          <w:rFonts w:ascii="Times New Roman" w:hAnsi="Times New Roman" w:cs="Times New Roman"/>
          <w:sz w:val="20"/>
          <w:szCs w:val="20"/>
        </w:rPr>
        <w:t>[Электронный ресурс]</w:t>
      </w:r>
      <w:r w:rsidRPr="00996970">
        <w:rPr>
          <w:rFonts w:ascii="Times New Roman" w:hAnsi="Times New Roman" w:cs="Times New Roman"/>
          <w:sz w:val="20"/>
          <w:szCs w:val="20"/>
          <w:lang w:val="ru-RU"/>
        </w:rPr>
        <w:t xml:space="preserve"> </w:t>
      </w:r>
      <w:r w:rsidRPr="00996970">
        <w:rPr>
          <w:rFonts w:ascii="Times New Roman" w:hAnsi="Times New Roman" w:cs="Times New Roman"/>
          <w:sz w:val="20"/>
          <w:szCs w:val="20"/>
        </w:rPr>
        <w:t>URL:</w:t>
      </w:r>
      <w:r w:rsidRPr="00996970">
        <w:rPr>
          <w:rFonts w:ascii="Times New Roman" w:hAnsi="Times New Roman" w:cs="Times New Roman"/>
          <w:sz w:val="20"/>
          <w:szCs w:val="20"/>
          <w:lang w:val="ru-RU"/>
        </w:rPr>
        <w:t xml:space="preserve"> </w:t>
      </w:r>
      <w:r w:rsidRPr="00F5391D">
        <w:rPr>
          <w:rFonts w:ascii="Times New Roman" w:hAnsi="Times New Roman" w:cs="Times New Roman"/>
          <w:sz w:val="20"/>
          <w:szCs w:val="20"/>
        </w:rPr>
        <w:t>http://agrolib.ru/books/item/f00/s00/z0000019/st024.shtml</w:t>
      </w:r>
      <w:r w:rsidRPr="00996970">
        <w:rPr>
          <w:rFonts w:ascii="Times New Roman" w:hAnsi="Times New Roman" w:cs="Times New Roman"/>
          <w:sz w:val="20"/>
          <w:szCs w:val="20"/>
          <w:lang w:val="ru-RU"/>
        </w:rPr>
        <w:t xml:space="preserve"> </w:t>
      </w:r>
      <w:r w:rsidRPr="00996970">
        <w:rPr>
          <w:rFonts w:ascii="Times New Roman" w:hAnsi="Times New Roman" w:cs="Times New Roman"/>
          <w:sz w:val="20"/>
          <w:szCs w:val="20"/>
        </w:rPr>
        <w:t>(дата обращения: 26.02.2018 г.)</w:t>
      </w:r>
    </w:p>
  </w:footnote>
  <w:footnote w:id="29">
    <w:p w:rsidR="00F5641E" w:rsidRPr="00996970" w:rsidRDefault="00F5641E">
      <w:pPr>
        <w:spacing w:line="240" w:lineRule="auto"/>
        <w:rPr>
          <w:rFonts w:ascii="Times New Roman" w:hAnsi="Times New Roman" w:cs="Times New Roman"/>
          <w:sz w:val="20"/>
          <w:szCs w:val="20"/>
        </w:rPr>
      </w:pPr>
      <w:r w:rsidRPr="00996970">
        <w:rPr>
          <w:rFonts w:ascii="Times New Roman" w:hAnsi="Times New Roman" w:cs="Times New Roman"/>
          <w:vertAlign w:val="superscript"/>
        </w:rPr>
        <w:footnoteRef/>
      </w:r>
      <w:r w:rsidRPr="00996970">
        <w:rPr>
          <w:rFonts w:ascii="Times New Roman" w:hAnsi="Times New Roman" w:cs="Times New Roman"/>
          <w:sz w:val="20"/>
          <w:szCs w:val="20"/>
        </w:rPr>
        <w:t xml:space="preserve"> Артюшин А.М, Державин Л.М. Краткий справочник по удобрениям /Издание 2-е, переработанное и дополненное - Москва: Колос, 1984 // </w:t>
      </w:r>
      <w:proofErr w:type="spellStart"/>
      <w:r w:rsidRPr="00996970">
        <w:rPr>
          <w:rFonts w:ascii="Times New Roman" w:hAnsi="Times New Roman" w:cs="Times New Roman"/>
          <w:sz w:val="20"/>
          <w:szCs w:val="20"/>
        </w:rPr>
        <w:t>AgroLib.ru</w:t>
      </w:r>
      <w:proofErr w:type="spellEnd"/>
      <w:r w:rsidRPr="00996970">
        <w:rPr>
          <w:rFonts w:ascii="Times New Roman" w:hAnsi="Times New Roman" w:cs="Times New Roman"/>
          <w:sz w:val="20"/>
          <w:szCs w:val="20"/>
        </w:rPr>
        <w:t>: Библиотека по агрономии</w:t>
      </w:r>
      <w:r w:rsidRPr="00996970">
        <w:rPr>
          <w:rFonts w:ascii="Times New Roman" w:hAnsi="Times New Roman" w:cs="Times New Roman"/>
          <w:sz w:val="20"/>
          <w:szCs w:val="20"/>
          <w:lang w:val="ru-RU"/>
        </w:rPr>
        <w:t xml:space="preserve"> </w:t>
      </w:r>
      <w:r>
        <w:rPr>
          <w:rFonts w:ascii="Times New Roman" w:hAnsi="Times New Roman" w:cs="Times New Roman"/>
          <w:sz w:val="20"/>
          <w:szCs w:val="20"/>
        </w:rPr>
        <w:t>[Электронный ресурс]</w:t>
      </w:r>
      <w:r w:rsidRPr="00996970">
        <w:rPr>
          <w:rFonts w:ascii="Times New Roman" w:hAnsi="Times New Roman" w:cs="Times New Roman"/>
          <w:sz w:val="20"/>
          <w:szCs w:val="20"/>
          <w:lang w:val="ru-RU"/>
        </w:rPr>
        <w:t xml:space="preserve"> </w:t>
      </w:r>
      <w:r w:rsidRPr="00996970">
        <w:rPr>
          <w:rFonts w:ascii="Times New Roman" w:hAnsi="Times New Roman" w:cs="Times New Roman"/>
          <w:sz w:val="20"/>
          <w:szCs w:val="20"/>
        </w:rPr>
        <w:t>URL:</w:t>
      </w:r>
      <w:r w:rsidRPr="00996970">
        <w:rPr>
          <w:rFonts w:ascii="Times New Roman" w:hAnsi="Times New Roman" w:cs="Times New Roman"/>
          <w:sz w:val="20"/>
          <w:szCs w:val="20"/>
          <w:lang w:val="ru-RU"/>
        </w:rPr>
        <w:t xml:space="preserve"> </w:t>
      </w:r>
      <w:r w:rsidRPr="00F5391D">
        <w:rPr>
          <w:rFonts w:ascii="Times New Roman" w:hAnsi="Times New Roman" w:cs="Times New Roman"/>
          <w:sz w:val="20"/>
          <w:szCs w:val="20"/>
        </w:rPr>
        <w:t>http://agrolib.ru/books/item/f00/s00/z0000019/st026.shtml</w:t>
      </w:r>
      <w:r w:rsidRPr="00996970">
        <w:rPr>
          <w:rFonts w:ascii="Times New Roman" w:hAnsi="Times New Roman" w:cs="Times New Roman"/>
          <w:sz w:val="20"/>
          <w:szCs w:val="20"/>
          <w:lang w:val="ru-RU"/>
        </w:rPr>
        <w:t xml:space="preserve"> </w:t>
      </w:r>
      <w:r w:rsidRPr="00996970">
        <w:rPr>
          <w:rFonts w:ascii="Times New Roman" w:hAnsi="Times New Roman" w:cs="Times New Roman"/>
          <w:sz w:val="20"/>
          <w:szCs w:val="20"/>
        </w:rPr>
        <w:t>(дата обращения: 26.02.2018 г.)</w:t>
      </w:r>
    </w:p>
  </w:footnote>
  <w:footnote w:id="30">
    <w:p w:rsidR="00F5641E" w:rsidRDefault="00F5641E">
      <w:pPr>
        <w:spacing w:line="240" w:lineRule="auto"/>
        <w:rPr>
          <w:sz w:val="20"/>
          <w:szCs w:val="20"/>
        </w:rPr>
      </w:pPr>
      <w:r w:rsidRPr="00996970">
        <w:rPr>
          <w:rFonts w:ascii="Times New Roman" w:hAnsi="Times New Roman" w:cs="Times New Roman"/>
          <w:vertAlign w:val="superscript"/>
        </w:rPr>
        <w:footnoteRef/>
      </w:r>
      <w:r w:rsidRPr="00996970">
        <w:rPr>
          <w:rFonts w:ascii="Times New Roman" w:hAnsi="Times New Roman" w:cs="Times New Roman"/>
          <w:sz w:val="20"/>
          <w:szCs w:val="20"/>
        </w:rPr>
        <w:t xml:space="preserve"> Ягодин Б.А., Жуков Ю.П., Кобзаренко В.И. Агрохимия/ Под ред. Б.А. Ягодина - М.: Колос, 2002. - 584 с.: ил. (Учебники и учеб. пособия для студентов </w:t>
      </w:r>
      <w:proofErr w:type="spellStart"/>
      <w:r w:rsidRPr="00996970">
        <w:rPr>
          <w:rFonts w:ascii="Times New Roman" w:hAnsi="Times New Roman" w:cs="Times New Roman"/>
          <w:sz w:val="20"/>
          <w:szCs w:val="20"/>
        </w:rPr>
        <w:t>высш</w:t>
      </w:r>
      <w:proofErr w:type="spellEnd"/>
      <w:r w:rsidRPr="00996970">
        <w:rPr>
          <w:rFonts w:ascii="Times New Roman" w:hAnsi="Times New Roman" w:cs="Times New Roman"/>
          <w:sz w:val="20"/>
          <w:szCs w:val="20"/>
        </w:rPr>
        <w:t>. учеб. заведений). С. 365.</w:t>
      </w:r>
    </w:p>
  </w:footnote>
  <w:footnote w:id="31">
    <w:p w:rsidR="00F5641E" w:rsidRPr="000C1358" w:rsidRDefault="00F5641E">
      <w:pPr>
        <w:spacing w:line="240" w:lineRule="auto"/>
        <w:rPr>
          <w:rFonts w:ascii="Times New Roman" w:hAnsi="Times New Roman" w:cs="Times New Roman"/>
          <w:sz w:val="20"/>
          <w:szCs w:val="20"/>
        </w:rPr>
      </w:pPr>
      <w:r w:rsidRPr="000C1358">
        <w:rPr>
          <w:rFonts w:ascii="Times New Roman" w:hAnsi="Times New Roman" w:cs="Times New Roman"/>
          <w:vertAlign w:val="superscript"/>
        </w:rPr>
        <w:footnoteRef/>
      </w:r>
      <w:r w:rsidRPr="000C1358">
        <w:rPr>
          <w:rFonts w:ascii="Times New Roman" w:hAnsi="Times New Roman" w:cs="Times New Roman"/>
          <w:sz w:val="20"/>
          <w:szCs w:val="20"/>
        </w:rPr>
        <w:t xml:space="preserve"> Ягодин Б.А., Жуков Ю.П., Кобзаренко В.И. Агрохимия/ Под ред. Б.А. Ягодина - М.: Колос, 2002. - 584 с.: ил. (Учебники и учеб. пособия для студентов </w:t>
      </w:r>
      <w:proofErr w:type="spellStart"/>
      <w:r w:rsidRPr="000C1358">
        <w:rPr>
          <w:rFonts w:ascii="Times New Roman" w:hAnsi="Times New Roman" w:cs="Times New Roman"/>
          <w:sz w:val="20"/>
          <w:szCs w:val="20"/>
        </w:rPr>
        <w:t>высш</w:t>
      </w:r>
      <w:proofErr w:type="spellEnd"/>
      <w:r w:rsidRPr="000C1358">
        <w:rPr>
          <w:rFonts w:ascii="Times New Roman" w:hAnsi="Times New Roman" w:cs="Times New Roman"/>
          <w:sz w:val="20"/>
          <w:szCs w:val="20"/>
        </w:rPr>
        <w:t xml:space="preserve">. учеб. заведений). С. 366-367. </w:t>
      </w:r>
    </w:p>
  </w:footnote>
  <w:footnote w:id="32">
    <w:p w:rsidR="00F5641E" w:rsidRPr="000C1358" w:rsidRDefault="00F5641E">
      <w:pPr>
        <w:spacing w:line="240" w:lineRule="auto"/>
        <w:rPr>
          <w:rFonts w:ascii="Times New Roman" w:hAnsi="Times New Roman" w:cs="Times New Roman"/>
          <w:sz w:val="20"/>
          <w:szCs w:val="20"/>
        </w:rPr>
      </w:pPr>
      <w:r w:rsidRPr="000C1358">
        <w:rPr>
          <w:rFonts w:ascii="Times New Roman" w:hAnsi="Times New Roman" w:cs="Times New Roman"/>
          <w:vertAlign w:val="superscript"/>
        </w:rPr>
        <w:footnoteRef/>
      </w:r>
      <w:r w:rsidRPr="000C1358">
        <w:rPr>
          <w:rFonts w:ascii="Times New Roman" w:hAnsi="Times New Roman" w:cs="Times New Roman"/>
          <w:sz w:val="20"/>
          <w:szCs w:val="20"/>
        </w:rPr>
        <w:t xml:space="preserve"> Артюшин А.М, Державин Л.М. Краткий справочник по удобрениям /Издание 2-е, переработанное и дополненное - Москва: Колос, 1984 // </w:t>
      </w:r>
      <w:proofErr w:type="spellStart"/>
      <w:r w:rsidRPr="000C1358">
        <w:rPr>
          <w:rFonts w:ascii="Times New Roman" w:hAnsi="Times New Roman" w:cs="Times New Roman"/>
          <w:sz w:val="20"/>
          <w:szCs w:val="20"/>
        </w:rPr>
        <w:t>AgroLib.ru</w:t>
      </w:r>
      <w:proofErr w:type="spellEnd"/>
      <w:r w:rsidRPr="000C1358">
        <w:rPr>
          <w:rFonts w:ascii="Times New Roman" w:hAnsi="Times New Roman" w:cs="Times New Roman"/>
          <w:sz w:val="20"/>
          <w:szCs w:val="20"/>
        </w:rPr>
        <w:t>: Библиотека по агрономии</w:t>
      </w:r>
      <w:r w:rsidRPr="000C1358">
        <w:rPr>
          <w:rFonts w:ascii="Times New Roman" w:hAnsi="Times New Roman" w:cs="Times New Roman"/>
          <w:sz w:val="20"/>
          <w:szCs w:val="20"/>
          <w:lang w:val="ru-RU"/>
        </w:rPr>
        <w:t xml:space="preserve"> </w:t>
      </w:r>
      <w:r>
        <w:rPr>
          <w:rFonts w:ascii="Times New Roman" w:hAnsi="Times New Roman" w:cs="Times New Roman"/>
          <w:sz w:val="20"/>
          <w:szCs w:val="20"/>
        </w:rPr>
        <w:t>[Электронный ресурс]</w:t>
      </w:r>
      <w:r w:rsidRPr="000C1358">
        <w:rPr>
          <w:rFonts w:ascii="Times New Roman" w:hAnsi="Times New Roman" w:cs="Times New Roman"/>
          <w:sz w:val="20"/>
          <w:szCs w:val="20"/>
          <w:lang w:val="ru-RU"/>
        </w:rPr>
        <w:t xml:space="preserve"> </w:t>
      </w:r>
      <w:r w:rsidRPr="000C1358">
        <w:rPr>
          <w:rFonts w:ascii="Times New Roman" w:hAnsi="Times New Roman" w:cs="Times New Roman"/>
          <w:sz w:val="20"/>
          <w:szCs w:val="20"/>
        </w:rPr>
        <w:t>URL:</w:t>
      </w:r>
      <w:r w:rsidRPr="000C1358">
        <w:rPr>
          <w:rFonts w:ascii="Times New Roman" w:hAnsi="Times New Roman" w:cs="Times New Roman"/>
          <w:sz w:val="20"/>
          <w:szCs w:val="20"/>
          <w:lang w:val="ru-RU"/>
        </w:rPr>
        <w:t xml:space="preserve"> </w:t>
      </w:r>
      <w:r w:rsidRPr="00F5391D">
        <w:rPr>
          <w:rFonts w:ascii="Times New Roman" w:hAnsi="Times New Roman" w:cs="Times New Roman"/>
          <w:sz w:val="20"/>
          <w:szCs w:val="20"/>
        </w:rPr>
        <w:t>http://agrolib.ru/books/item/f00/s00/z0000019/st030.shtml</w:t>
      </w:r>
      <w:r w:rsidRPr="000C1358">
        <w:rPr>
          <w:rFonts w:ascii="Times New Roman" w:hAnsi="Times New Roman" w:cs="Times New Roman"/>
          <w:sz w:val="20"/>
          <w:szCs w:val="20"/>
          <w:lang w:val="ru-RU"/>
        </w:rPr>
        <w:t xml:space="preserve"> </w:t>
      </w:r>
      <w:r w:rsidRPr="000C1358">
        <w:rPr>
          <w:rFonts w:ascii="Times New Roman" w:hAnsi="Times New Roman" w:cs="Times New Roman"/>
          <w:sz w:val="20"/>
          <w:szCs w:val="20"/>
        </w:rPr>
        <w:t>(дата обращения: 26.02.2018 г.)</w:t>
      </w:r>
    </w:p>
  </w:footnote>
  <w:footnote w:id="33">
    <w:p w:rsidR="00F5641E" w:rsidRPr="000C1358" w:rsidRDefault="00F5641E">
      <w:pPr>
        <w:spacing w:line="240" w:lineRule="auto"/>
        <w:rPr>
          <w:rFonts w:ascii="Times New Roman" w:hAnsi="Times New Roman" w:cs="Times New Roman"/>
          <w:sz w:val="20"/>
          <w:szCs w:val="20"/>
        </w:rPr>
      </w:pPr>
      <w:r w:rsidRPr="0070045A">
        <w:rPr>
          <w:rFonts w:ascii="Times New Roman" w:hAnsi="Times New Roman" w:cs="Times New Roman"/>
          <w:vertAlign w:val="superscript"/>
        </w:rPr>
        <w:footnoteRef/>
      </w:r>
      <w:r w:rsidRPr="0070045A">
        <w:rPr>
          <w:rFonts w:ascii="Times New Roman" w:hAnsi="Times New Roman" w:cs="Times New Roman"/>
          <w:sz w:val="20"/>
          <w:szCs w:val="20"/>
        </w:rPr>
        <w:t xml:space="preserve"> Артюшин А.М, Державин Л.М. Краткий справочник по удобрениям /Издание 2-е,</w:t>
      </w:r>
      <w:r w:rsidRPr="000C1358">
        <w:rPr>
          <w:rFonts w:ascii="Times New Roman" w:hAnsi="Times New Roman" w:cs="Times New Roman"/>
          <w:sz w:val="20"/>
          <w:szCs w:val="20"/>
        </w:rPr>
        <w:t xml:space="preserve"> переработанное и дополненное - Москва: Колос, 1984 // </w:t>
      </w:r>
      <w:proofErr w:type="spellStart"/>
      <w:r w:rsidRPr="000C1358">
        <w:rPr>
          <w:rFonts w:ascii="Times New Roman" w:hAnsi="Times New Roman" w:cs="Times New Roman"/>
          <w:sz w:val="20"/>
          <w:szCs w:val="20"/>
        </w:rPr>
        <w:t>AgroLib.ru</w:t>
      </w:r>
      <w:proofErr w:type="spellEnd"/>
      <w:r w:rsidRPr="000C1358">
        <w:rPr>
          <w:rFonts w:ascii="Times New Roman" w:hAnsi="Times New Roman" w:cs="Times New Roman"/>
          <w:sz w:val="20"/>
          <w:szCs w:val="20"/>
        </w:rPr>
        <w:t>: Библиотека по агрономии</w:t>
      </w:r>
      <w:r w:rsidRPr="000C1358">
        <w:rPr>
          <w:rFonts w:ascii="Times New Roman" w:hAnsi="Times New Roman" w:cs="Times New Roman"/>
          <w:sz w:val="20"/>
          <w:szCs w:val="20"/>
          <w:lang w:val="ru-RU"/>
        </w:rPr>
        <w:t xml:space="preserve"> </w:t>
      </w:r>
      <w:r>
        <w:rPr>
          <w:rFonts w:ascii="Times New Roman" w:hAnsi="Times New Roman" w:cs="Times New Roman"/>
          <w:sz w:val="20"/>
          <w:szCs w:val="20"/>
        </w:rPr>
        <w:t>[Электронный ресурс]</w:t>
      </w:r>
      <w:r w:rsidRPr="000C1358">
        <w:rPr>
          <w:rFonts w:ascii="Times New Roman" w:hAnsi="Times New Roman" w:cs="Times New Roman"/>
          <w:sz w:val="20"/>
          <w:szCs w:val="20"/>
          <w:lang w:val="ru-RU"/>
        </w:rPr>
        <w:t xml:space="preserve"> </w:t>
      </w:r>
      <w:r w:rsidRPr="000C1358">
        <w:rPr>
          <w:rFonts w:ascii="Times New Roman" w:hAnsi="Times New Roman" w:cs="Times New Roman"/>
          <w:sz w:val="20"/>
          <w:szCs w:val="20"/>
        </w:rPr>
        <w:t>URL:</w:t>
      </w:r>
      <w:r w:rsidRPr="000C1358">
        <w:rPr>
          <w:rFonts w:ascii="Times New Roman" w:hAnsi="Times New Roman" w:cs="Times New Roman"/>
          <w:sz w:val="20"/>
          <w:szCs w:val="20"/>
          <w:lang w:val="ru-RU"/>
        </w:rPr>
        <w:t xml:space="preserve"> </w:t>
      </w:r>
      <w:r w:rsidRPr="00F5391D">
        <w:rPr>
          <w:rFonts w:ascii="Times New Roman" w:hAnsi="Times New Roman" w:cs="Times New Roman"/>
          <w:sz w:val="20"/>
          <w:szCs w:val="20"/>
        </w:rPr>
        <w:t>http://agrolib.ru/books/item/f00/s00/z0000019/st035.shtml</w:t>
      </w:r>
      <w:r w:rsidRPr="000C1358">
        <w:rPr>
          <w:rFonts w:ascii="Times New Roman" w:hAnsi="Times New Roman" w:cs="Times New Roman"/>
          <w:sz w:val="20"/>
          <w:szCs w:val="20"/>
          <w:lang w:val="ru-RU"/>
        </w:rPr>
        <w:t xml:space="preserve"> </w:t>
      </w:r>
      <w:r w:rsidRPr="000C1358">
        <w:rPr>
          <w:rFonts w:ascii="Times New Roman" w:hAnsi="Times New Roman" w:cs="Times New Roman"/>
          <w:sz w:val="20"/>
          <w:szCs w:val="20"/>
        </w:rPr>
        <w:t>(дата обращения: 26.02.2018 г.)</w:t>
      </w:r>
    </w:p>
  </w:footnote>
  <w:footnote w:id="34">
    <w:p w:rsidR="00F5641E" w:rsidRPr="000C1358" w:rsidRDefault="00F5641E">
      <w:pPr>
        <w:spacing w:line="240" w:lineRule="auto"/>
        <w:rPr>
          <w:rFonts w:ascii="Times New Roman" w:hAnsi="Times New Roman" w:cs="Times New Roman"/>
          <w:sz w:val="20"/>
          <w:szCs w:val="20"/>
        </w:rPr>
      </w:pPr>
      <w:r w:rsidRPr="000C1358">
        <w:rPr>
          <w:rFonts w:ascii="Times New Roman" w:hAnsi="Times New Roman" w:cs="Times New Roman"/>
          <w:vertAlign w:val="superscript"/>
        </w:rPr>
        <w:footnoteRef/>
      </w:r>
      <w:r w:rsidRPr="000C1358">
        <w:rPr>
          <w:rFonts w:ascii="Times New Roman" w:hAnsi="Times New Roman" w:cs="Times New Roman"/>
          <w:sz w:val="20"/>
          <w:szCs w:val="20"/>
        </w:rPr>
        <w:t xml:space="preserve"> Борисов В.А., Система удобрения овощных культур. – М.: ФГБНУ </w:t>
      </w:r>
    </w:p>
    <w:p w:rsidR="00F5641E" w:rsidRPr="000C1358" w:rsidRDefault="00F5641E">
      <w:pPr>
        <w:spacing w:line="240" w:lineRule="auto"/>
        <w:rPr>
          <w:rFonts w:ascii="Times New Roman" w:hAnsi="Times New Roman" w:cs="Times New Roman"/>
          <w:sz w:val="20"/>
          <w:szCs w:val="20"/>
        </w:rPr>
      </w:pPr>
      <w:r w:rsidRPr="000C1358">
        <w:rPr>
          <w:rFonts w:ascii="Times New Roman" w:hAnsi="Times New Roman" w:cs="Times New Roman"/>
          <w:sz w:val="20"/>
          <w:szCs w:val="20"/>
        </w:rPr>
        <w:t>«</w:t>
      </w:r>
      <w:proofErr w:type="spellStart"/>
      <w:r w:rsidRPr="000C1358">
        <w:rPr>
          <w:rFonts w:ascii="Times New Roman" w:hAnsi="Times New Roman" w:cs="Times New Roman"/>
          <w:sz w:val="20"/>
          <w:szCs w:val="20"/>
        </w:rPr>
        <w:t>Росинформагротех</w:t>
      </w:r>
      <w:proofErr w:type="spellEnd"/>
      <w:r w:rsidRPr="000C1358">
        <w:rPr>
          <w:rFonts w:ascii="Times New Roman" w:hAnsi="Times New Roman" w:cs="Times New Roman"/>
          <w:sz w:val="20"/>
          <w:szCs w:val="20"/>
        </w:rPr>
        <w:t>», 2016. - С. 72-73</w:t>
      </w:r>
    </w:p>
  </w:footnote>
  <w:footnote w:id="35">
    <w:p w:rsidR="00F5641E" w:rsidRPr="000C1358" w:rsidRDefault="00F5641E">
      <w:pPr>
        <w:spacing w:line="240" w:lineRule="auto"/>
        <w:rPr>
          <w:rFonts w:ascii="Times New Roman" w:hAnsi="Times New Roman" w:cs="Times New Roman"/>
          <w:sz w:val="20"/>
          <w:szCs w:val="20"/>
        </w:rPr>
      </w:pPr>
      <w:r w:rsidRPr="000C1358">
        <w:rPr>
          <w:rFonts w:ascii="Times New Roman" w:hAnsi="Times New Roman" w:cs="Times New Roman"/>
          <w:vertAlign w:val="superscript"/>
        </w:rPr>
        <w:footnoteRef/>
      </w:r>
      <w:r w:rsidRPr="000C1358">
        <w:rPr>
          <w:rFonts w:ascii="Times New Roman" w:hAnsi="Times New Roman" w:cs="Times New Roman"/>
          <w:sz w:val="20"/>
          <w:szCs w:val="20"/>
        </w:rPr>
        <w:t xml:space="preserve"> Артюшин А.М, Державин Л.М. Краткий справочник по удобрениям /Издание 2-е, переработанное и дополненное - Москва: Колос, 1984 // </w:t>
      </w:r>
      <w:proofErr w:type="spellStart"/>
      <w:r w:rsidRPr="000C1358">
        <w:rPr>
          <w:rFonts w:ascii="Times New Roman" w:hAnsi="Times New Roman" w:cs="Times New Roman"/>
          <w:sz w:val="20"/>
          <w:szCs w:val="20"/>
        </w:rPr>
        <w:t>AgroLib.ru</w:t>
      </w:r>
      <w:proofErr w:type="spellEnd"/>
      <w:r w:rsidRPr="000C1358">
        <w:rPr>
          <w:rFonts w:ascii="Times New Roman" w:hAnsi="Times New Roman" w:cs="Times New Roman"/>
          <w:sz w:val="20"/>
          <w:szCs w:val="20"/>
        </w:rPr>
        <w:t>: Библиотека по агрономии</w:t>
      </w:r>
      <w:r w:rsidRPr="000C1358">
        <w:rPr>
          <w:rFonts w:ascii="Times New Roman" w:hAnsi="Times New Roman" w:cs="Times New Roman"/>
          <w:sz w:val="20"/>
          <w:szCs w:val="20"/>
          <w:lang w:val="ru-RU"/>
        </w:rPr>
        <w:t xml:space="preserve"> </w:t>
      </w:r>
      <w:r>
        <w:rPr>
          <w:rFonts w:ascii="Times New Roman" w:hAnsi="Times New Roman" w:cs="Times New Roman"/>
          <w:sz w:val="20"/>
          <w:szCs w:val="20"/>
        </w:rPr>
        <w:t>[Электронный ресурс]</w:t>
      </w:r>
      <w:r w:rsidRPr="000C1358">
        <w:rPr>
          <w:rFonts w:ascii="Times New Roman" w:hAnsi="Times New Roman" w:cs="Times New Roman"/>
          <w:sz w:val="20"/>
          <w:szCs w:val="20"/>
          <w:lang w:val="ru-RU"/>
        </w:rPr>
        <w:t xml:space="preserve"> </w:t>
      </w:r>
      <w:r w:rsidRPr="000C1358">
        <w:rPr>
          <w:rFonts w:ascii="Times New Roman" w:hAnsi="Times New Roman" w:cs="Times New Roman"/>
          <w:sz w:val="20"/>
          <w:szCs w:val="20"/>
        </w:rPr>
        <w:t>URL:</w:t>
      </w:r>
      <w:r w:rsidRPr="000C1358">
        <w:rPr>
          <w:rFonts w:ascii="Times New Roman" w:hAnsi="Times New Roman" w:cs="Times New Roman"/>
          <w:sz w:val="20"/>
          <w:szCs w:val="20"/>
          <w:lang w:val="ru-RU"/>
        </w:rPr>
        <w:t xml:space="preserve"> </w:t>
      </w:r>
      <w:r w:rsidRPr="00F5391D">
        <w:rPr>
          <w:rFonts w:ascii="Times New Roman" w:hAnsi="Times New Roman" w:cs="Times New Roman"/>
          <w:sz w:val="20"/>
          <w:szCs w:val="20"/>
        </w:rPr>
        <w:t>http://agrolib.ru/books/item/f00/s00/z0000019/st033.shtml</w:t>
      </w:r>
      <w:r w:rsidRPr="000C1358">
        <w:rPr>
          <w:rFonts w:ascii="Times New Roman" w:hAnsi="Times New Roman" w:cs="Times New Roman"/>
          <w:sz w:val="20"/>
          <w:szCs w:val="20"/>
          <w:lang w:val="ru-RU"/>
        </w:rPr>
        <w:t xml:space="preserve"> </w:t>
      </w:r>
      <w:r w:rsidRPr="000C1358">
        <w:rPr>
          <w:rFonts w:ascii="Times New Roman" w:hAnsi="Times New Roman" w:cs="Times New Roman"/>
          <w:sz w:val="20"/>
          <w:szCs w:val="20"/>
        </w:rPr>
        <w:t>(дата обращения: 26.02.2018 г.)</w:t>
      </w:r>
    </w:p>
  </w:footnote>
  <w:footnote w:id="36">
    <w:p w:rsidR="00F5641E" w:rsidRPr="005737F5" w:rsidRDefault="00F5641E">
      <w:pPr>
        <w:spacing w:line="240" w:lineRule="auto"/>
        <w:rPr>
          <w:rFonts w:ascii="Times New Roman" w:hAnsi="Times New Roman" w:cs="Times New Roman"/>
          <w:sz w:val="20"/>
          <w:szCs w:val="20"/>
        </w:rPr>
      </w:pPr>
      <w:r w:rsidRPr="0070045A">
        <w:rPr>
          <w:rFonts w:ascii="Times New Roman" w:hAnsi="Times New Roman" w:cs="Times New Roman"/>
          <w:vertAlign w:val="superscript"/>
        </w:rPr>
        <w:footnoteRef/>
      </w:r>
      <w:r w:rsidRPr="0070045A">
        <w:rPr>
          <w:rFonts w:ascii="Times New Roman" w:hAnsi="Times New Roman" w:cs="Times New Roman"/>
          <w:sz w:val="20"/>
          <w:szCs w:val="20"/>
        </w:rPr>
        <w:t xml:space="preserve"> Артюшин А.М, Державин Л.М. Краткий справочник по удобрениям /Издание 2-е,</w:t>
      </w:r>
      <w:r w:rsidRPr="005737F5">
        <w:rPr>
          <w:rFonts w:ascii="Times New Roman" w:hAnsi="Times New Roman" w:cs="Times New Roman"/>
          <w:sz w:val="20"/>
          <w:szCs w:val="20"/>
        </w:rPr>
        <w:t xml:space="preserve"> переработанное и дополненное - Москва: Колос, 1984 // </w:t>
      </w:r>
      <w:proofErr w:type="spellStart"/>
      <w:r w:rsidRPr="005737F5">
        <w:rPr>
          <w:rFonts w:ascii="Times New Roman" w:hAnsi="Times New Roman" w:cs="Times New Roman"/>
          <w:sz w:val="20"/>
          <w:szCs w:val="20"/>
        </w:rPr>
        <w:t>AgroLib.ru</w:t>
      </w:r>
      <w:proofErr w:type="spellEnd"/>
      <w:r w:rsidRPr="005737F5">
        <w:rPr>
          <w:rFonts w:ascii="Times New Roman" w:hAnsi="Times New Roman" w:cs="Times New Roman"/>
          <w:sz w:val="20"/>
          <w:szCs w:val="20"/>
        </w:rPr>
        <w:t>: Библиотека по агрономии</w:t>
      </w:r>
      <w:r w:rsidRPr="005737F5">
        <w:rPr>
          <w:rFonts w:ascii="Times New Roman" w:hAnsi="Times New Roman" w:cs="Times New Roman"/>
          <w:sz w:val="20"/>
          <w:szCs w:val="20"/>
          <w:lang w:val="ru-RU"/>
        </w:rPr>
        <w:t xml:space="preserve"> </w:t>
      </w:r>
      <w:r>
        <w:rPr>
          <w:rFonts w:ascii="Times New Roman" w:hAnsi="Times New Roman" w:cs="Times New Roman"/>
          <w:sz w:val="20"/>
          <w:szCs w:val="20"/>
        </w:rPr>
        <w:t>[Электронный ресурс]</w:t>
      </w:r>
      <w:r w:rsidRPr="005737F5">
        <w:rPr>
          <w:rFonts w:ascii="Times New Roman" w:hAnsi="Times New Roman" w:cs="Times New Roman"/>
          <w:sz w:val="20"/>
          <w:szCs w:val="20"/>
          <w:lang w:val="ru-RU"/>
        </w:rPr>
        <w:t xml:space="preserve"> </w:t>
      </w:r>
      <w:r w:rsidRPr="005737F5">
        <w:rPr>
          <w:rFonts w:ascii="Times New Roman" w:hAnsi="Times New Roman" w:cs="Times New Roman"/>
          <w:sz w:val="20"/>
          <w:szCs w:val="20"/>
        </w:rPr>
        <w:t>URL:</w:t>
      </w:r>
      <w:r w:rsidRPr="005737F5">
        <w:rPr>
          <w:rFonts w:ascii="Times New Roman" w:hAnsi="Times New Roman" w:cs="Times New Roman"/>
          <w:sz w:val="20"/>
          <w:szCs w:val="20"/>
          <w:lang w:val="ru-RU"/>
        </w:rPr>
        <w:t xml:space="preserve"> </w:t>
      </w:r>
      <w:r w:rsidRPr="00736887">
        <w:rPr>
          <w:rFonts w:ascii="Times New Roman" w:hAnsi="Times New Roman" w:cs="Times New Roman"/>
          <w:sz w:val="20"/>
          <w:szCs w:val="20"/>
        </w:rPr>
        <w:t>http://agrolib.ru/books/item/f00/s00/z0000019/st032.shtml</w:t>
      </w:r>
      <w:r w:rsidRPr="005737F5">
        <w:rPr>
          <w:rFonts w:ascii="Times New Roman" w:hAnsi="Times New Roman" w:cs="Times New Roman"/>
          <w:sz w:val="20"/>
          <w:szCs w:val="20"/>
          <w:lang w:val="ru-RU"/>
        </w:rPr>
        <w:t xml:space="preserve"> </w:t>
      </w:r>
      <w:r w:rsidRPr="005737F5">
        <w:rPr>
          <w:rFonts w:ascii="Times New Roman" w:hAnsi="Times New Roman" w:cs="Times New Roman"/>
          <w:sz w:val="20"/>
          <w:szCs w:val="20"/>
        </w:rPr>
        <w:t>(дата обращения: 26.02.2018 г.)</w:t>
      </w:r>
    </w:p>
  </w:footnote>
  <w:footnote w:id="37">
    <w:p w:rsidR="00F5641E" w:rsidRPr="005737F5" w:rsidRDefault="00F5641E">
      <w:pPr>
        <w:spacing w:line="240" w:lineRule="auto"/>
        <w:rPr>
          <w:rFonts w:ascii="Times New Roman" w:hAnsi="Times New Roman" w:cs="Times New Roman"/>
          <w:sz w:val="20"/>
          <w:szCs w:val="20"/>
        </w:rPr>
      </w:pPr>
      <w:r w:rsidRPr="005737F5">
        <w:rPr>
          <w:rFonts w:ascii="Times New Roman" w:hAnsi="Times New Roman" w:cs="Times New Roman"/>
          <w:vertAlign w:val="superscript"/>
        </w:rPr>
        <w:footnoteRef/>
      </w:r>
      <w:r w:rsidRPr="005737F5">
        <w:rPr>
          <w:rFonts w:ascii="Times New Roman" w:hAnsi="Times New Roman" w:cs="Times New Roman"/>
          <w:sz w:val="20"/>
          <w:szCs w:val="20"/>
        </w:rPr>
        <w:t xml:space="preserve"> Борисов В.А., Система удобрения овощных культур. – М.: ФГБНУ «</w:t>
      </w:r>
      <w:proofErr w:type="spellStart"/>
      <w:r w:rsidRPr="005737F5">
        <w:rPr>
          <w:rFonts w:ascii="Times New Roman" w:hAnsi="Times New Roman" w:cs="Times New Roman"/>
          <w:sz w:val="20"/>
          <w:szCs w:val="20"/>
        </w:rPr>
        <w:t>Росинформагротех</w:t>
      </w:r>
      <w:proofErr w:type="spellEnd"/>
      <w:r w:rsidRPr="005737F5">
        <w:rPr>
          <w:rFonts w:ascii="Times New Roman" w:hAnsi="Times New Roman" w:cs="Times New Roman"/>
          <w:sz w:val="20"/>
          <w:szCs w:val="20"/>
        </w:rPr>
        <w:t>», 2016. С.</w:t>
      </w:r>
      <w:r>
        <w:rPr>
          <w:rFonts w:ascii="Times New Roman" w:hAnsi="Times New Roman" w:cs="Times New Roman"/>
          <w:sz w:val="20"/>
          <w:szCs w:val="20"/>
          <w:lang w:val="ru-RU"/>
        </w:rPr>
        <w:t> </w:t>
      </w:r>
      <w:r w:rsidRPr="005737F5">
        <w:rPr>
          <w:rFonts w:ascii="Times New Roman" w:hAnsi="Times New Roman" w:cs="Times New Roman"/>
          <w:sz w:val="20"/>
          <w:szCs w:val="20"/>
        </w:rPr>
        <w:t xml:space="preserve"> 74</w:t>
      </w:r>
    </w:p>
  </w:footnote>
  <w:footnote w:id="38">
    <w:p w:rsidR="00F5641E" w:rsidRPr="005737F5" w:rsidRDefault="00F5641E">
      <w:pPr>
        <w:spacing w:line="240" w:lineRule="auto"/>
        <w:rPr>
          <w:rFonts w:ascii="Times New Roman" w:hAnsi="Times New Roman" w:cs="Times New Roman"/>
          <w:sz w:val="20"/>
          <w:szCs w:val="20"/>
        </w:rPr>
      </w:pPr>
      <w:r w:rsidRPr="005737F5">
        <w:rPr>
          <w:rFonts w:ascii="Times New Roman" w:hAnsi="Times New Roman" w:cs="Times New Roman"/>
          <w:vertAlign w:val="superscript"/>
        </w:rPr>
        <w:footnoteRef/>
      </w:r>
      <w:r w:rsidRPr="005737F5">
        <w:rPr>
          <w:rFonts w:ascii="Times New Roman" w:hAnsi="Times New Roman" w:cs="Times New Roman"/>
          <w:sz w:val="20"/>
          <w:szCs w:val="20"/>
        </w:rPr>
        <w:t xml:space="preserve"> Там же</w:t>
      </w:r>
    </w:p>
  </w:footnote>
  <w:footnote w:id="39">
    <w:p w:rsidR="00F5641E" w:rsidRDefault="00F5641E">
      <w:pPr>
        <w:spacing w:line="240" w:lineRule="auto"/>
        <w:rPr>
          <w:sz w:val="20"/>
          <w:szCs w:val="20"/>
        </w:rPr>
      </w:pPr>
      <w:r w:rsidRPr="0070045A">
        <w:rPr>
          <w:rFonts w:ascii="Times New Roman" w:hAnsi="Times New Roman" w:cs="Times New Roman"/>
          <w:vertAlign w:val="superscript"/>
        </w:rPr>
        <w:footnoteRef/>
      </w:r>
      <w:r w:rsidRPr="0070045A">
        <w:rPr>
          <w:rFonts w:ascii="Times New Roman" w:hAnsi="Times New Roman" w:cs="Times New Roman"/>
          <w:sz w:val="20"/>
          <w:szCs w:val="20"/>
        </w:rPr>
        <w:t xml:space="preserve"> Борисов В.А., Система удобрения овощных культур. – М.: ФГБНУ «</w:t>
      </w:r>
      <w:proofErr w:type="spellStart"/>
      <w:r w:rsidRPr="0070045A">
        <w:rPr>
          <w:rFonts w:ascii="Times New Roman" w:hAnsi="Times New Roman" w:cs="Times New Roman"/>
          <w:sz w:val="20"/>
          <w:szCs w:val="20"/>
        </w:rPr>
        <w:t>Росинформагротех</w:t>
      </w:r>
      <w:proofErr w:type="spellEnd"/>
      <w:r w:rsidRPr="0070045A">
        <w:rPr>
          <w:rFonts w:ascii="Times New Roman" w:hAnsi="Times New Roman" w:cs="Times New Roman"/>
          <w:sz w:val="20"/>
          <w:szCs w:val="20"/>
        </w:rPr>
        <w:t>», 2016.</w:t>
      </w:r>
      <w:r w:rsidRPr="005737F5">
        <w:rPr>
          <w:rFonts w:ascii="Times New Roman" w:hAnsi="Times New Roman" w:cs="Times New Roman"/>
          <w:sz w:val="20"/>
          <w:szCs w:val="20"/>
        </w:rPr>
        <w:t xml:space="preserve"> С.</w:t>
      </w:r>
      <w:r>
        <w:rPr>
          <w:rFonts w:ascii="Times New Roman" w:hAnsi="Times New Roman" w:cs="Times New Roman"/>
          <w:sz w:val="20"/>
          <w:szCs w:val="20"/>
          <w:lang w:val="ru-RU"/>
        </w:rPr>
        <w:t> </w:t>
      </w:r>
      <w:r w:rsidRPr="005737F5">
        <w:rPr>
          <w:rFonts w:ascii="Times New Roman" w:hAnsi="Times New Roman" w:cs="Times New Roman"/>
          <w:sz w:val="20"/>
          <w:szCs w:val="20"/>
        </w:rPr>
        <w:t xml:space="preserve"> 74</w:t>
      </w:r>
    </w:p>
  </w:footnote>
  <w:footnote w:id="40">
    <w:p w:rsidR="00F5641E" w:rsidRPr="00AB4BBD" w:rsidRDefault="00F5641E">
      <w:pPr>
        <w:spacing w:line="240" w:lineRule="auto"/>
        <w:rPr>
          <w:rFonts w:ascii="Times New Roman" w:hAnsi="Times New Roman" w:cs="Times New Roman"/>
          <w:sz w:val="20"/>
          <w:szCs w:val="20"/>
        </w:rPr>
      </w:pPr>
      <w:r w:rsidRPr="00AB4BBD">
        <w:rPr>
          <w:rFonts w:ascii="Times New Roman" w:hAnsi="Times New Roman" w:cs="Times New Roman"/>
          <w:vertAlign w:val="superscript"/>
        </w:rPr>
        <w:footnoteRef/>
      </w:r>
      <w:r w:rsidRPr="00AB4BBD">
        <w:rPr>
          <w:rFonts w:ascii="Times New Roman" w:hAnsi="Times New Roman" w:cs="Times New Roman"/>
          <w:sz w:val="20"/>
          <w:szCs w:val="20"/>
        </w:rPr>
        <w:t xml:space="preserve"> Ягодин Б.А., Жуков Ю.П., Кобзаренко В.И. Агрохимия/ Под ред. Б.А. Ягодина - М.: Колос, 2002. - 584 с.: ил. (Учебники и учеб. пособия для студентов </w:t>
      </w:r>
      <w:proofErr w:type="spellStart"/>
      <w:r w:rsidRPr="00AB4BBD">
        <w:rPr>
          <w:rFonts w:ascii="Times New Roman" w:hAnsi="Times New Roman" w:cs="Times New Roman"/>
          <w:sz w:val="20"/>
          <w:szCs w:val="20"/>
        </w:rPr>
        <w:t>высш</w:t>
      </w:r>
      <w:proofErr w:type="spellEnd"/>
      <w:r w:rsidRPr="00AB4BBD">
        <w:rPr>
          <w:rFonts w:ascii="Times New Roman" w:hAnsi="Times New Roman" w:cs="Times New Roman"/>
          <w:sz w:val="20"/>
          <w:szCs w:val="20"/>
        </w:rPr>
        <w:t>. учеб. заведений). С. 368-369.</w:t>
      </w:r>
    </w:p>
  </w:footnote>
  <w:footnote w:id="41">
    <w:p w:rsidR="00F5641E" w:rsidRPr="000574F9" w:rsidRDefault="00F5641E">
      <w:pPr>
        <w:spacing w:line="240" w:lineRule="auto"/>
        <w:rPr>
          <w:rFonts w:ascii="Times New Roman" w:hAnsi="Times New Roman" w:cs="Times New Roman"/>
          <w:sz w:val="20"/>
          <w:szCs w:val="20"/>
        </w:rPr>
      </w:pPr>
      <w:r w:rsidRPr="000574F9">
        <w:rPr>
          <w:rFonts w:ascii="Times New Roman" w:hAnsi="Times New Roman" w:cs="Times New Roman"/>
          <w:sz w:val="20"/>
          <w:szCs w:val="20"/>
          <w:vertAlign w:val="superscript"/>
        </w:rPr>
        <w:footnoteRef/>
      </w:r>
      <w:r w:rsidRPr="000574F9">
        <w:rPr>
          <w:rFonts w:ascii="Times New Roman" w:hAnsi="Times New Roman" w:cs="Times New Roman"/>
          <w:sz w:val="20"/>
          <w:szCs w:val="20"/>
        </w:rPr>
        <w:t xml:space="preserve"> Официальный сайт Федеральной службы государственной статистики</w:t>
      </w:r>
      <w:r w:rsidRPr="000574F9">
        <w:rPr>
          <w:rFonts w:ascii="Times New Roman" w:hAnsi="Times New Roman" w:cs="Times New Roman"/>
          <w:sz w:val="20"/>
          <w:szCs w:val="20"/>
          <w:lang w:val="ru-RU"/>
        </w:rPr>
        <w:t xml:space="preserve"> </w:t>
      </w:r>
      <w:r w:rsidRPr="000574F9">
        <w:rPr>
          <w:rFonts w:ascii="Times New Roman" w:hAnsi="Times New Roman" w:cs="Times New Roman"/>
          <w:sz w:val="20"/>
          <w:szCs w:val="20"/>
        </w:rPr>
        <w:t>[Электронный ресурс]</w:t>
      </w:r>
      <w:r w:rsidRPr="000574F9">
        <w:rPr>
          <w:rFonts w:ascii="Times New Roman" w:hAnsi="Times New Roman" w:cs="Times New Roman"/>
          <w:sz w:val="20"/>
          <w:szCs w:val="20"/>
          <w:lang w:val="ru-RU"/>
        </w:rPr>
        <w:t xml:space="preserve"> </w:t>
      </w:r>
      <w:r w:rsidRPr="000574F9">
        <w:rPr>
          <w:rFonts w:ascii="Times New Roman" w:hAnsi="Times New Roman" w:cs="Times New Roman"/>
          <w:sz w:val="20"/>
          <w:szCs w:val="20"/>
        </w:rPr>
        <w:t>URL:</w:t>
      </w:r>
      <w:r w:rsidRPr="000574F9">
        <w:rPr>
          <w:rFonts w:ascii="Times New Roman" w:hAnsi="Times New Roman" w:cs="Times New Roman"/>
          <w:sz w:val="20"/>
          <w:szCs w:val="20"/>
          <w:lang w:val="ru-RU"/>
        </w:rPr>
        <w:t xml:space="preserve"> </w:t>
      </w:r>
      <w:r w:rsidRPr="00736887">
        <w:rPr>
          <w:rFonts w:ascii="Times New Roman" w:hAnsi="Times New Roman" w:cs="Times New Roman"/>
          <w:sz w:val="20"/>
          <w:szCs w:val="20"/>
        </w:rPr>
        <w:t>http://www.gks.ru/bgd/regl/B12_14p/IssWWW.exe/Stg/d02/15-05.htm</w:t>
      </w:r>
      <w:r w:rsidRPr="000574F9">
        <w:rPr>
          <w:rFonts w:ascii="Times New Roman" w:hAnsi="Times New Roman" w:cs="Times New Roman"/>
          <w:sz w:val="20"/>
          <w:szCs w:val="20"/>
          <w:lang w:val="ru-RU"/>
        </w:rPr>
        <w:t xml:space="preserve"> </w:t>
      </w:r>
      <w:r w:rsidRPr="000574F9">
        <w:rPr>
          <w:rFonts w:ascii="Times New Roman" w:hAnsi="Times New Roman" w:cs="Times New Roman"/>
          <w:sz w:val="20"/>
          <w:szCs w:val="20"/>
        </w:rPr>
        <w:t>(дата обращения: 26.02.2018 г.)</w:t>
      </w:r>
    </w:p>
  </w:footnote>
  <w:footnote w:id="42">
    <w:p w:rsidR="00F5641E" w:rsidRPr="000574F9" w:rsidRDefault="00F5641E">
      <w:pPr>
        <w:spacing w:line="240" w:lineRule="auto"/>
        <w:rPr>
          <w:rFonts w:ascii="Times New Roman" w:hAnsi="Times New Roman" w:cs="Times New Roman"/>
          <w:sz w:val="20"/>
          <w:szCs w:val="20"/>
        </w:rPr>
      </w:pPr>
      <w:r w:rsidRPr="000574F9">
        <w:rPr>
          <w:rFonts w:ascii="Times New Roman" w:hAnsi="Times New Roman" w:cs="Times New Roman"/>
          <w:sz w:val="20"/>
          <w:szCs w:val="20"/>
          <w:vertAlign w:val="superscript"/>
        </w:rPr>
        <w:footnoteRef/>
      </w:r>
      <w:r w:rsidRPr="000574F9">
        <w:rPr>
          <w:rFonts w:ascii="Times New Roman" w:hAnsi="Times New Roman" w:cs="Times New Roman"/>
          <w:sz w:val="20"/>
          <w:szCs w:val="20"/>
        </w:rPr>
        <w:t xml:space="preserve"> Официальный сайт Федеральной службы государственной статистики</w:t>
      </w:r>
      <w:r w:rsidRPr="000574F9">
        <w:rPr>
          <w:rFonts w:ascii="Times New Roman" w:hAnsi="Times New Roman" w:cs="Times New Roman"/>
          <w:sz w:val="20"/>
          <w:szCs w:val="20"/>
          <w:lang w:val="ru-RU"/>
        </w:rPr>
        <w:t xml:space="preserve"> </w:t>
      </w:r>
      <w:r w:rsidRPr="000574F9">
        <w:rPr>
          <w:rFonts w:ascii="Times New Roman" w:hAnsi="Times New Roman" w:cs="Times New Roman"/>
          <w:sz w:val="20"/>
          <w:szCs w:val="20"/>
        </w:rPr>
        <w:t>[Электронный ресурс]</w:t>
      </w:r>
      <w:r w:rsidRPr="000574F9">
        <w:rPr>
          <w:rFonts w:ascii="Times New Roman" w:hAnsi="Times New Roman" w:cs="Times New Roman"/>
          <w:sz w:val="20"/>
          <w:szCs w:val="20"/>
          <w:lang w:val="ru-RU"/>
        </w:rPr>
        <w:t xml:space="preserve"> </w:t>
      </w:r>
      <w:r w:rsidRPr="000574F9">
        <w:rPr>
          <w:rFonts w:ascii="Times New Roman" w:hAnsi="Times New Roman" w:cs="Times New Roman"/>
          <w:sz w:val="20"/>
          <w:szCs w:val="20"/>
        </w:rPr>
        <w:t>URL:</w:t>
      </w:r>
      <w:r w:rsidRPr="000574F9">
        <w:rPr>
          <w:rFonts w:ascii="Times New Roman" w:hAnsi="Times New Roman" w:cs="Times New Roman"/>
          <w:sz w:val="20"/>
          <w:szCs w:val="20"/>
          <w:lang w:val="ru-RU"/>
        </w:rPr>
        <w:t xml:space="preserve"> </w:t>
      </w:r>
      <w:r w:rsidRPr="00736887">
        <w:rPr>
          <w:rFonts w:ascii="Times New Roman" w:hAnsi="Times New Roman" w:cs="Times New Roman"/>
          <w:sz w:val="20"/>
          <w:szCs w:val="20"/>
        </w:rPr>
        <w:t>http://www.gks.ru/free_doc/doc_2017/region/reg-pok17.pdf</w:t>
      </w:r>
      <w:r w:rsidRPr="000574F9">
        <w:rPr>
          <w:rFonts w:ascii="Times New Roman" w:hAnsi="Times New Roman" w:cs="Times New Roman"/>
          <w:sz w:val="20"/>
          <w:szCs w:val="20"/>
          <w:lang w:val="ru-RU"/>
        </w:rPr>
        <w:t xml:space="preserve"> </w:t>
      </w:r>
      <w:r w:rsidRPr="000574F9">
        <w:rPr>
          <w:rFonts w:ascii="Times New Roman" w:hAnsi="Times New Roman" w:cs="Times New Roman"/>
          <w:sz w:val="20"/>
          <w:szCs w:val="20"/>
        </w:rPr>
        <w:t>(дата обращения: 26.02.2018 г.)</w:t>
      </w:r>
    </w:p>
  </w:footnote>
  <w:footnote w:id="43">
    <w:p w:rsidR="00F5641E" w:rsidRPr="000574F9" w:rsidRDefault="00F5641E">
      <w:pPr>
        <w:spacing w:line="240" w:lineRule="auto"/>
        <w:rPr>
          <w:rFonts w:ascii="Times New Roman" w:hAnsi="Times New Roman" w:cs="Times New Roman"/>
          <w:sz w:val="20"/>
          <w:szCs w:val="20"/>
        </w:rPr>
      </w:pPr>
      <w:r w:rsidRPr="000574F9">
        <w:rPr>
          <w:rFonts w:ascii="Times New Roman" w:hAnsi="Times New Roman" w:cs="Times New Roman"/>
          <w:sz w:val="20"/>
          <w:szCs w:val="20"/>
          <w:vertAlign w:val="superscript"/>
        </w:rPr>
        <w:footnoteRef/>
      </w:r>
      <w:r w:rsidRPr="000574F9">
        <w:rPr>
          <w:rFonts w:ascii="Times New Roman" w:hAnsi="Times New Roman" w:cs="Times New Roman"/>
          <w:sz w:val="20"/>
          <w:szCs w:val="20"/>
        </w:rPr>
        <w:t xml:space="preserve"> Официальный сайт Национального статистического комитета Республики Беларусь</w:t>
      </w:r>
      <w:r w:rsidRPr="000574F9">
        <w:rPr>
          <w:rFonts w:ascii="Times New Roman" w:hAnsi="Times New Roman" w:cs="Times New Roman"/>
          <w:sz w:val="20"/>
          <w:szCs w:val="20"/>
          <w:lang w:val="ru-RU"/>
        </w:rPr>
        <w:t xml:space="preserve"> </w:t>
      </w:r>
      <w:r w:rsidRPr="000574F9">
        <w:rPr>
          <w:rFonts w:ascii="Times New Roman" w:hAnsi="Times New Roman" w:cs="Times New Roman"/>
          <w:sz w:val="20"/>
          <w:szCs w:val="20"/>
        </w:rPr>
        <w:t>[Электронный ресурс]</w:t>
      </w:r>
      <w:r w:rsidRPr="000574F9">
        <w:rPr>
          <w:rFonts w:ascii="Times New Roman" w:hAnsi="Times New Roman" w:cs="Times New Roman"/>
          <w:sz w:val="20"/>
          <w:szCs w:val="20"/>
          <w:lang w:val="ru-RU"/>
        </w:rPr>
        <w:t xml:space="preserve"> </w:t>
      </w:r>
      <w:r w:rsidRPr="000574F9">
        <w:rPr>
          <w:rFonts w:ascii="Times New Roman" w:hAnsi="Times New Roman" w:cs="Times New Roman"/>
          <w:sz w:val="20"/>
          <w:szCs w:val="20"/>
        </w:rPr>
        <w:t>URL:</w:t>
      </w:r>
      <w:r w:rsidRPr="000574F9">
        <w:rPr>
          <w:rFonts w:ascii="Times New Roman" w:hAnsi="Times New Roman" w:cs="Times New Roman"/>
          <w:sz w:val="20"/>
          <w:szCs w:val="20"/>
          <w:lang w:val="ru-RU"/>
        </w:rPr>
        <w:t xml:space="preserve"> </w:t>
      </w:r>
      <w:r w:rsidRPr="00736887">
        <w:rPr>
          <w:rFonts w:ascii="Times New Roman" w:hAnsi="Times New Roman" w:cs="Times New Roman"/>
          <w:sz w:val="20"/>
          <w:szCs w:val="20"/>
        </w:rPr>
        <w:t>http://www.belstat.gov.by/upload-belstat/upload-belstat-excel/Oficial_statistika/F-2-ru-final_29_12_2017.xls</w:t>
      </w:r>
      <w:r w:rsidRPr="000574F9">
        <w:rPr>
          <w:rFonts w:ascii="Times New Roman" w:hAnsi="Times New Roman" w:cs="Times New Roman"/>
          <w:sz w:val="20"/>
          <w:szCs w:val="20"/>
          <w:lang w:val="ru-RU"/>
        </w:rPr>
        <w:t xml:space="preserve"> </w:t>
      </w:r>
      <w:r w:rsidRPr="000574F9">
        <w:rPr>
          <w:rFonts w:ascii="Times New Roman" w:hAnsi="Times New Roman" w:cs="Times New Roman"/>
          <w:sz w:val="20"/>
          <w:szCs w:val="20"/>
        </w:rPr>
        <w:t>(дата обращения: 26.02.2018 г.)</w:t>
      </w:r>
    </w:p>
  </w:footnote>
  <w:footnote w:id="44">
    <w:p w:rsidR="00F5641E" w:rsidRPr="004B7CCF" w:rsidRDefault="00F5641E">
      <w:pPr>
        <w:spacing w:line="240" w:lineRule="auto"/>
        <w:rPr>
          <w:rFonts w:ascii="Times New Roman" w:hAnsi="Times New Roman" w:cs="Times New Roman"/>
          <w:sz w:val="20"/>
          <w:szCs w:val="20"/>
        </w:rPr>
      </w:pPr>
      <w:r w:rsidRPr="000574F9">
        <w:rPr>
          <w:rFonts w:ascii="Times New Roman" w:hAnsi="Times New Roman" w:cs="Times New Roman"/>
          <w:sz w:val="20"/>
          <w:szCs w:val="20"/>
          <w:vertAlign w:val="superscript"/>
        </w:rPr>
        <w:footnoteRef/>
      </w:r>
      <w:r w:rsidRPr="000574F9">
        <w:rPr>
          <w:rFonts w:ascii="Times New Roman" w:hAnsi="Times New Roman" w:cs="Times New Roman"/>
          <w:sz w:val="20"/>
          <w:szCs w:val="20"/>
        </w:rPr>
        <w:t xml:space="preserve"> Официальный сайт Федеральной службы государственной статистики</w:t>
      </w:r>
      <w:r w:rsidRPr="000574F9">
        <w:rPr>
          <w:rFonts w:ascii="Times New Roman" w:hAnsi="Times New Roman" w:cs="Times New Roman"/>
          <w:sz w:val="20"/>
          <w:szCs w:val="20"/>
          <w:lang w:val="ru-RU"/>
        </w:rPr>
        <w:t xml:space="preserve"> </w:t>
      </w:r>
      <w:r w:rsidRPr="000574F9">
        <w:rPr>
          <w:rFonts w:ascii="Times New Roman" w:hAnsi="Times New Roman" w:cs="Times New Roman"/>
          <w:sz w:val="20"/>
          <w:szCs w:val="20"/>
        </w:rPr>
        <w:t>[Электронный ресурс]</w:t>
      </w:r>
      <w:r w:rsidRPr="004B7CCF">
        <w:rPr>
          <w:rFonts w:ascii="Times New Roman" w:hAnsi="Times New Roman" w:cs="Times New Roman"/>
          <w:sz w:val="20"/>
          <w:szCs w:val="20"/>
          <w:lang w:val="ru-RU"/>
        </w:rPr>
        <w:t xml:space="preserve"> </w:t>
      </w:r>
      <w:r w:rsidRPr="004B7CCF">
        <w:rPr>
          <w:rFonts w:ascii="Times New Roman" w:hAnsi="Times New Roman" w:cs="Times New Roman"/>
          <w:sz w:val="20"/>
          <w:szCs w:val="20"/>
        </w:rPr>
        <w:t>URL:</w:t>
      </w:r>
      <w:r w:rsidRPr="004B7CCF">
        <w:rPr>
          <w:rFonts w:ascii="Times New Roman" w:hAnsi="Times New Roman" w:cs="Times New Roman"/>
          <w:sz w:val="20"/>
          <w:szCs w:val="20"/>
          <w:lang w:val="ru-RU"/>
        </w:rPr>
        <w:t xml:space="preserve"> </w:t>
      </w:r>
      <w:r w:rsidRPr="00736887">
        <w:rPr>
          <w:rFonts w:ascii="Times New Roman" w:hAnsi="Times New Roman" w:cs="Times New Roman"/>
          <w:sz w:val="20"/>
          <w:szCs w:val="20"/>
        </w:rPr>
        <w:t>http://www.gks.ru/free_doc/doc_2017/region/reg-pok17.pdf</w:t>
      </w:r>
      <w:r w:rsidRPr="004B7CCF">
        <w:rPr>
          <w:rFonts w:ascii="Times New Roman" w:hAnsi="Times New Roman" w:cs="Times New Roman"/>
          <w:sz w:val="20"/>
          <w:szCs w:val="20"/>
          <w:lang w:val="ru-RU"/>
        </w:rPr>
        <w:t xml:space="preserve"> </w:t>
      </w:r>
      <w:r w:rsidRPr="004B7CCF">
        <w:rPr>
          <w:rFonts w:ascii="Times New Roman" w:hAnsi="Times New Roman" w:cs="Times New Roman"/>
          <w:sz w:val="20"/>
          <w:szCs w:val="20"/>
        </w:rPr>
        <w:t>(дата обращения: 26.02.2018 г.)</w:t>
      </w:r>
    </w:p>
  </w:footnote>
  <w:footnote w:id="45">
    <w:p w:rsidR="00F5641E" w:rsidRPr="004B7CCF" w:rsidRDefault="00F5641E">
      <w:pPr>
        <w:spacing w:line="240" w:lineRule="auto"/>
        <w:rPr>
          <w:rFonts w:ascii="Times New Roman" w:hAnsi="Times New Roman" w:cs="Times New Roman"/>
          <w:sz w:val="20"/>
          <w:szCs w:val="20"/>
        </w:rPr>
      </w:pPr>
      <w:r w:rsidRPr="004B7CCF">
        <w:rPr>
          <w:rFonts w:ascii="Times New Roman" w:hAnsi="Times New Roman" w:cs="Times New Roman"/>
          <w:vertAlign w:val="superscript"/>
        </w:rPr>
        <w:footnoteRef/>
      </w:r>
      <w:r w:rsidRPr="004B7CCF">
        <w:rPr>
          <w:rFonts w:ascii="Times New Roman" w:hAnsi="Times New Roman" w:cs="Times New Roman"/>
          <w:sz w:val="20"/>
          <w:szCs w:val="20"/>
        </w:rPr>
        <w:t xml:space="preserve"> Официальный сайт Федеральной службы государственной статистики</w:t>
      </w:r>
      <w:r w:rsidRPr="004B7CCF">
        <w:rPr>
          <w:rFonts w:ascii="Times New Roman" w:hAnsi="Times New Roman" w:cs="Times New Roman"/>
          <w:sz w:val="20"/>
          <w:szCs w:val="20"/>
          <w:lang w:val="ru-RU"/>
        </w:rPr>
        <w:t xml:space="preserve"> </w:t>
      </w:r>
      <w:r>
        <w:rPr>
          <w:rFonts w:ascii="Times New Roman" w:hAnsi="Times New Roman" w:cs="Times New Roman"/>
          <w:sz w:val="20"/>
          <w:szCs w:val="20"/>
        </w:rPr>
        <w:t>[Электронный ресурс]</w:t>
      </w:r>
      <w:r w:rsidRPr="004B7CCF">
        <w:rPr>
          <w:rFonts w:ascii="Times New Roman" w:hAnsi="Times New Roman" w:cs="Times New Roman"/>
          <w:sz w:val="20"/>
          <w:szCs w:val="20"/>
          <w:lang w:val="ru-RU"/>
        </w:rPr>
        <w:t xml:space="preserve"> </w:t>
      </w:r>
      <w:r w:rsidRPr="004B7CCF">
        <w:rPr>
          <w:rFonts w:ascii="Times New Roman" w:hAnsi="Times New Roman" w:cs="Times New Roman"/>
          <w:sz w:val="20"/>
          <w:szCs w:val="20"/>
        </w:rPr>
        <w:t>URL:</w:t>
      </w:r>
      <w:r w:rsidRPr="004B7CCF">
        <w:rPr>
          <w:rFonts w:ascii="Times New Roman" w:hAnsi="Times New Roman" w:cs="Times New Roman"/>
          <w:sz w:val="20"/>
          <w:szCs w:val="20"/>
          <w:lang w:val="ru-RU"/>
        </w:rPr>
        <w:t xml:space="preserve"> </w:t>
      </w:r>
      <w:r w:rsidRPr="00736887">
        <w:rPr>
          <w:rFonts w:ascii="Times New Roman" w:hAnsi="Times New Roman" w:cs="Times New Roman"/>
          <w:sz w:val="20"/>
          <w:szCs w:val="20"/>
        </w:rPr>
        <w:t>http://www.gks.ru/bgd/regl/B11_14p/IssWWW.exe/Stg/d02/15-26.htm</w:t>
      </w:r>
      <w:r w:rsidRPr="004B7CCF">
        <w:rPr>
          <w:rFonts w:ascii="Times New Roman" w:hAnsi="Times New Roman" w:cs="Times New Roman"/>
          <w:sz w:val="20"/>
          <w:szCs w:val="20"/>
          <w:lang w:val="ru-RU"/>
        </w:rPr>
        <w:t xml:space="preserve"> </w:t>
      </w:r>
      <w:r w:rsidRPr="004B7CCF">
        <w:rPr>
          <w:rFonts w:ascii="Times New Roman" w:hAnsi="Times New Roman" w:cs="Times New Roman"/>
          <w:sz w:val="20"/>
          <w:szCs w:val="20"/>
        </w:rPr>
        <w:t>(дата обращения: 26.02.2018 г.</w:t>
      </w:r>
    </w:p>
  </w:footnote>
  <w:footnote w:id="46">
    <w:p w:rsidR="00F5641E" w:rsidRPr="004B7CCF" w:rsidRDefault="00F5641E">
      <w:pPr>
        <w:spacing w:line="240" w:lineRule="auto"/>
        <w:rPr>
          <w:rFonts w:ascii="Times New Roman" w:hAnsi="Times New Roman" w:cs="Times New Roman"/>
          <w:sz w:val="20"/>
          <w:szCs w:val="20"/>
        </w:rPr>
      </w:pPr>
      <w:r w:rsidRPr="004B7CCF">
        <w:rPr>
          <w:rFonts w:ascii="Times New Roman" w:hAnsi="Times New Roman" w:cs="Times New Roman"/>
          <w:vertAlign w:val="superscript"/>
        </w:rPr>
        <w:footnoteRef/>
      </w:r>
      <w:r w:rsidRPr="004B7CCF">
        <w:rPr>
          <w:rFonts w:ascii="Times New Roman" w:hAnsi="Times New Roman" w:cs="Times New Roman"/>
          <w:sz w:val="20"/>
          <w:szCs w:val="20"/>
        </w:rPr>
        <w:t xml:space="preserve"> Официальный сайт Национального статистического комитета Республики Беларусь</w:t>
      </w:r>
      <w:r w:rsidRPr="004B7CCF">
        <w:rPr>
          <w:rFonts w:ascii="Times New Roman" w:hAnsi="Times New Roman" w:cs="Times New Roman"/>
          <w:sz w:val="20"/>
          <w:szCs w:val="20"/>
          <w:lang w:val="ru-RU"/>
        </w:rPr>
        <w:t xml:space="preserve"> </w:t>
      </w:r>
      <w:r>
        <w:rPr>
          <w:rFonts w:ascii="Times New Roman" w:hAnsi="Times New Roman" w:cs="Times New Roman"/>
          <w:sz w:val="20"/>
          <w:szCs w:val="20"/>
        </w:rPr>
        <w:t>[Электронный ресурс]</w:t>
      </w:r>
      <w:r w:rsidRPr="004B7CCF">
        <w:rPr>
          <w:rFonts w:ascii="Times New Roman" w:hAnsi="Times New Roman" w:cs="Times New Roman"/>
          <w:sz w:val="20"/>
          <w:szCs w:val="20"/>
          <w:lang w:val="ru-RU"/>
        </w:rPr>
        <w:t xml:space="preserve"> </w:t>
      </w:r>
      <w:r w:rsidRPr="004B7CCF">
        <w:rPr>
          <w:rFonts w:ascii="Times New Roman" w:hAnsi="Times New Roman" w:cs="Times New Roman"/>
          <w:sz w:val="20"/>
          <w:szCs w:val="20"/>
        </w:rPr>
        <w:t>URL:</w:t>
      </w:r>
      <w:r w:rsidRPr="004B7CCF">
        <w:rPr>
          <w:rFonts w:ascii="Times New Roman" w:hAnsi="Times New Roman" w:cs="Times New Roman"/>
          <w:sz w:val="20"/>
          <w:szCs w:val="20"/>
          <w:lang w:val="ru-RU"/>
        </w:rPr>
        <w:t xml:space="preserve"> </w:t>
      </w:r>
      <w:r w:rsidRPr="00736887">
        <w:rPr>
          <w:rFonts w:ascii="Times New Roman" w:hAnsi="Times New Roman" w:cs="Times New Roman"/>
          <w:sz w:val="20"/>
          <w:szCs w:val="20"/>
        </w:rPr>
        <w:t>http://www.belstat.gov.by/ofitsialnaya-statistika/realny-sector-ekonomiki/selskoe-hozyaistvo/osnovnye-pokazateli-za-period-s-__-po-____gody_6/pogolove-skota-i-ptitsy/index.php?sphrase_id=350518</w:t>
      </w:r>
      <w:r w:rsidRPr="004B7CCF">
        <w:rPr>
          <w:rFonts w:ascii="Times New Roman" w:hAnsi="Times New Roman" w:cs="Times New Roman"/>
          <w:sz w:val="20"/>
          <w:szCs w:val="20"/>
          <w:lang w:val="ru-RU"/>
        </w:rPr>
        <w:t xml:space="preserve"> </w:t>
      </w:r>
      <w:r w:rsidRPr="004B7CCF">
        <w:rPr>
          <w:rFonts w:ascii="Times New Roman" w:hAnsi="Times New Roman" w:cs="Times New Roman"/>
          <w:sz w:val="20"/>
          <w:szCs w:val="20"/>
        </w:rPr>
        <w:t>(дата обращения: 26.02.2018 г.)</w:t>
      </w:r>
    </w:p>
  </w:footnote>
  <w:footnote w:id="47">
    <w:p w:rsidR="00F5641E" w:rsidRPr="004B7CCF" w:rsidRDefault="00F5641E">
      <w:pPr>
        <w:spacing w:line="240" w:lineRule="auto"/>
        <w:rPr>
          <w:rFonts w:ascii="Times New Roman" w:hAnsi="Times New Roman" w:cs="Times New Roman"/>
          <w:sz w:val="20"/>
          <w:szCs w:val="20"/>
        </w:rPr>
      </w:pPr>
      <w:r w:rsidRPr="004B7CCF">
        <w:rPr>
          <w:rFonts w:ascii="Times New Roman" w:hAnsi="Times New Roman" w:cs="Times New Roman"/>
          <w:vertAlign w:val="superscript"/>
        </w:rPr>
        <w:footnoteRef/>
      </w:r>
      <w:r w:rsidRPr="004B7CCF">
        <w:rPr>
          <w:rFonts w:ascii="Times New Roman" w:hAnsi="Times New Roman" w:cs="Times New Roman"/>
          <w:sz w:val="20"/>
          <w:szCs w:val="20"/>
        </w:rPr>
        <w:t xml:space="preserve"> Официальный сайт Национального статистического комитета Республики Беларусь</w:t>
      </w:r>
      <w:r w:rsidRPr="004B7CCF">
        <w:rPr>
          <w:rFonts w:ascii="Times New Roman" w:hAnsi="Times New Roman" w:cs="Times New Roman"/>
          <w:sz w:val="20"/>
          <w:szCs w:val="20"/>
          <w:lang w:val="ru-RU"/>
        </w:rPr>
        <w:t xml:space="preserve"> </w:t>
      </w:r>
      <w:r>
        <w:rPr>
          <w:rFonts w:ascii="Times New Roman" w:hAnsi="Times New Roman" w:cs="Times New Roman"/>
          <w:sz w:val="20"/>
          <w:szCs w:val="20"/>
        </w:rPr>
        <w:t>[Электронный ресурс]</w:t>
      </w:r>
      <w:r w:rsidRPr="004B7CCF">
        <w:rPr>
          <w:rFonts w:ascii="Times New Roman" w:hAnsi="Times New Roman" w:cs="Times New Roman"/>
          <w:sz w:val="20"/>
          <w:szCs w:val="20"/>
          <w:lang w:val="ru-RU"/>
        </w:rPr>
        <w:t xml:space="preserve"> </w:t>
      </w:r>
      <w:r w:rsidRPr="004B7CCF">
        <w:rPr>
          <w:rFonts w:ascii="Times New Roman" w:hAnsi="Times New Roman" w:cs="Times New Roman"/>
          <w:sz w:val="20"/>
          <w:szCs w:val="20"/>
        </w:rPr>
        <w:t>URL:</w:t>
      </w:r>
      <w:r w:rsidRPr="004B7CCF">
        <w:rPr>
          <w:rFonts w:ascii="Times New Roman" w:hAnsi="Times New Roman" w:cs="Times New Roman"/>
          <w:sz w:val="20"/>
          <w:szCs w:val="20"/>
          <w:lang w:val="ru-RU"/>
        </w:rPr>
        <w:t xml:space="preserve"> </w:t>
      </w:r>
      <w:r w:rsidRPr="00736887">
        <w:rPr>
          <w:rFonts w:ascii="Times New Roman" w:hAnsi="Times New Roman" w:cs="Times New Roman"/>
          <w:sz w:val="20"/>
          <w:szCs w:val="20"/>
        </w:rPr>
        <w:t>http://www.belstat.gov.by/ofitsialnaya-statistika/realny-sector-ekonomiki/selskoe-hozyaistvo/graficheskii-material-grafiki-diagrammy-_3/pogolove-skota-v-hozyaistvah-vseh-kategorii/index.php?sphrase_id=352180</w:t>
      </w:r>
      <w:r w:rsidRPr="004B7CCF">
        <w:rPr>
          <w:rFonts w:ascii="Times New Roman" w:hAnsi="Times New Roman" w:cs="Times New Roman"/>
          <w:sz w:val="20"/>
          <w:szCs w:val="20"/>
          <w:lang w:val="ru-RU"/>
        </w:rPr>
        <w:t xml:space="preserve"> </w:t>
      </w:r>
      <w:r w:rsidRPr="004B7CCF">
        <w:rPr>
          <w:rFonts w:ascii="Times New Roman" w:hAnsi="Times New Roman" w:cs="Times New Roman"/>
          <w:sz w:val="20"/>
          <w:szCs w:val="20"/>
        </w:rPr>
        <w:t>(дата обращения: 26.02.2018 г.)</w:t>
      </w:r>
    </w:p>
  </w:footnote>
  <w:footnote w:id="48">
    <w:p w:rsidR="00F5641E" w:rsidRPr="00630C82" w:rsidRDefault="00F5641E">
      <w:pPr>
        <w:spacing w:line="240" w:lineRule="auto"/>
        <w:rPr>
          <w:rFonts w:ascii="Times New Roman" w:hAnsi="Times New Roman" w:cs="Times New Roman"/>
          <w:sz w:val="20"/>
          <w:szCs w:val="20"/>
        </w:rPr>
      </w:pPr>
      <w:r w:rsidRPr="0070045A">
        <w:rPr>
          <w:rFonts w:ascii="Times New Roman" w:hAnsi="Times New Roman" w:cs="Times New Roman"/>
          <w:vertAlign w:val="superscript"/>
        </w:rPr>
        <w:footnoteRef/>
      </w:r>
      <w:r w:rsidRPr="0070045A">
        <w:rPr>
          <w:rFonts w:ascii="Times New Roman" w:hAnsi="Times New Roman" w:cs="Times New Roman"/>
          <w:sz w:val="20"/>
          <w:szCs w:val="20"/>
        </w:rPr>
        <w:t xml:space="preserve"> Официальный сайт Федеральной службы государственной статистики</w:t>
      </w:r>
      <w:r w:rsidRPr="0070045A">
        <w:rPr>
          <w:rFonts w:ascii="Times New Roman" w:hAnsi="Times New Roman" w:cs="Times New Roman"/>
          <w:sz w:val="20"/>
          <w:szCs w:val="20"/>
          <w:lang w:val="ru-RU"/>
        </w:rPr>
        <w:t xml:space="preserve"> </w:t>
      </w:r>
      <w:r w:rsidRPr="0070045A">
        <w:rPr>
          <w:rFonts w:ascii="Times New Roman" w:hAnsi="Times New Roman" w:cs="Times New Roman"/>
          <w:sz w:val="20"/>
          <w:szCs w:val="20"/>
        </w:rPr>
        <w:t>[Электронный ресурс]</w:t>
      </w:r>
      <w:r w:rsidRPr="00630C82">
        <w:rPr>
          <w:rFonts w:ascii="Times New Roman" w:hAnsi="Times New Roman" w:cs="Times New Roman"/>
          <w:sz w:val="20"/>
          <w:szCs w:val="20"/>
          <w:lang w:val="ru-RU"/>
        </w:rPr>
        <w:t xml:space="preserve"> </w:t>
      </w:r>
      <w:r w:rsidRPr="00630C82">
        <w:rPr>
          <w:rFonts w:ascii="Times New Roman" w:hAnsi="Times New Roman" w:cs="Times New Roman"/>
          <w:sz w:val="20"/>
          <w:szCs w:val="20"/>
        </w:rPr>
        <w:t>URL:</w:t>
      </w:r>
      <w:r w:rsidRPr="00630C82">
        <w:rPr>
          <w:rFonts w:ascii="Times New Roman" w:hAnsi="Times New Roman" w:cs="Times New Roman"/>
          <w:sz w:val="20"/>
          <w:szCs w:val="20"/>
          <w:lang w:val="ru-RU"/>
        </w:rPr>
        <w:t xml:space="preserve"> </w:t>
      </w:r>
      <w:r w:rsidRPr="00736887">
        <w:rPr>
          <w:rFonts w:ascii="Times New Roman" w:hAnsi="Times New Roman" w:cs="Times New Roman"/>
          <w:sz w:val="20"/>
          <w:szCs w:val="20"/>
        </w:rPr>
        <w:t>http://www.gks.ru/free_doc/doc_2017/region/reg-pok17.pdf</w:t>
      </w:r>
      <w:r w:rsidRPr="00630C82">
        <w:rPr>
          <w:rFonts w:ascii="Times New Roman" w:hAnsi="Times New Roman" w:cs="Times New Roman"/>
          <w:sz w:val="20"/>
          <w:szCs w:val="20"/>
          <w:lang w:val="ru-RU"/>
        </w:rPr>
        <w:t xml:space="preserve"> </w:t>
      </w:r>
      <w:r w:rsidRPr="00630C82">
        <w:rPr>
          <w:rFonts w:ascii="Times New Roman" w:hAnsi="Times New Roman" w:cs="Times New Roman"/>
          <w:sz w:val="20"/>
          <w:szCs w:val="20"/>
        </w:rPr>
        <w:t>(дата обращения: 26.02.2018 г.)</w:t>
      </w:r>
    </w:p>
  </w:footnote>
  <w:footnote w:id="49">
    <w:p w:rsidR="00F5641E" w:rsidRPr="00630C82" w:rsidRDefault="00F5641E">
      <w:pPr>
        <w:spacing w:line="240" w:lineRule="auto"/>
        <w:rPr>
          <w:rFonts w:ascii="Times New Roman" w:hAnsi="Times New Roman" w:cs="Times New Roman"/>
          <w:sz w:val="20"/>
          <w:szCs w:val="20"/>
        </w:rPr>
      </w:pPr>
      <w:r w:rsidRPr="00630C82">
        <w:rPr>
          <w:rFonts w:ascii="Times New Roman" w:hAnsi="Times New Roman" w:cs="Times New Roman"/>
          <w:vertAlign w:val="superscript"/>
        </w:rPr>
        <w:footnoteRef/>
      </w:r>
      <w:r w:rsidRPr="00630C82">
        <w:rPr>
          <w:rFonts w:ascii="Times New Roman" w:hAnsi="Times New Roman" w:cs="Times New Roman"/>
          <w:sz w:val="20"/>
          <w:szCs w:val="20"/>
        </w:rPr>
        <w:t xml:space="preserve"> Официальный сайт Федеральной службы государственной статистики</w:t>
      </w:r>
      <w:r w:rsidRPr="00630C82">
        <w:rPr>
          <w:rFonts w:ascii="Times New Roman" w:hAnsi="Times New Roman" w:cs="Times New Roman"/>
          <w:sz w:val="20"/>
          <w:szCs w:val="20"/>
          <w:lang w:val="ru-RU"/>
        </w:rPr>
        <w:t xml:space="preserve"> </w:t>
      </w:r>
      <w:r>
        <w:rPr>
          <w:rFonts w:ascii="Times New Roman" w:hAnsi="Times New Roman" w:cs="Times New Roman"/>
          <w:sz w:val="20"/>
          <w:szCs w:val="20"/>
        </w:rPr>
        <w:t>[Электронный ресурс]</w:t>
      </w:r>
      <w:r w:rsidRPr="00630C82">
        <w:rPr>
          <w:rFonts w:ascii="Times New Roman" w:hAnsi="Times New Roman" w:cs="Times New Roman"/>
          <w:sz w:val="20"/>
          <w:szCs w:val="20"/>
          <w:lang w:val="ru-RU"/>
        </w:rPr>
        <w:t xml:space="preserve"> </w:t>
      </w:r>
      <w:r w:rsidRPr="00630C82">
        <w:rPr>
          <w:rFonts w:ascii="Times New Roman" w:hAnsi="Times New Roman" w:cs="Times New Roman"/>
          <w:sz w:val="20"/>
          <w:szCs w:val="20"/>
        </w:rPr>
        <w:t>URL:</w:t>
      </w:r>
      <w:r w:rsidRPr="00630C82">
        <w:rPr>
          <w:rFonts w:ascii="Times New Roman" w:hAnsi="Times New Roman" w:cs="Times New Roman"/>
          <w:sz w:val="20"/>
          <w:szCs w:val="20"/>
          <w:lang w:val="ru-RU"/>
        </w:rPr>
        <w:t xml:space="preserve"> </w:t>
      </w:r>
      <w:r w:rsidRPr="00736887">
        <w:rPr>
          <w:rFonts w:ascii="Times New Roman" w:hAnsi="Times New Roman" w:cs="Times New Roman"/>
          <w:sz w:val="20"/>
          <w:szCs w:val="20"/>
        </w:rPr>
        <w:t>http://www.gks.ru/free_doc/new_site/business/sx/mtbs-4.htm</w:t>
      </w:r>
      <w:r w:rsidRPr="00630C82">
        <w:rPr>
          <w:rFonts w:ascii="Times New Roman" w:hAnsi="Times New Roman" w:cs="Times New Roman"/>
          <w:sz w:val="20"/>
          <w:szCs w:val="20"/>
          <w:lang w:val="ru-RU"/>
        </w:rPr>
        <w:t xml:space="preserve"> </w:t>
      </w:r>
      <w:r w:rsidRPr="00630C82">
        <w:rPr>
          <w:rFonts w:ascii="Times New Roman" w:hAnsi="Times New Roman" w:cs="Times New Roman"/>
          <w:sz w:val="20"/>
          <w:szCs w:val="20"/>
        </w:rPr>
        <w:t>(дата обращения: 26.02.2018 г.)</w:t>
      </w:r>
    </w:p>
  </w:footnote>
  <w:footnote w:id="50">
    <w:p w:rsidR="00F5641E" w:rsidRPr="00630C82" w:rsidRDefault="00F5641E">
      <w:pPr>
        <w:spacing w:line="240" w:lineRule="auto"/>
        <w:rPr>
          <w:rFonts w:ascii="Times New Roman" w:hAnsi="Times New Roman" w:cs="Times New Roman"/>
          <w:sz w:val="20"/>
          <w:szCs w:val="20"/>
        </w:rPr>
      </w:pPr>
      <w:r w:rsidRPr="00630C82">
        <w:rPr>
          <w:rFonts w:ascii="Times New Roman" w:hAnsi="Times New Roman" w:cs="Times New Roman"/>
          <w:vertAlign w:val="superscript"/>
        </w:rPr>
        <w:footnoteRef/>
      </w:r>
      <w:r w:rsidRPr="00630C82">
        <w:rPr>
          <w:rFonts w:ascii="Times New Roman" w:hAnsi="Times New Roman" w:cs="Times New Roman"/>
          <w:sz w:val="20"/>
          <w:szCs w:val="20"/>
        </w:rPr>
        <w:t xml:space="preserve"> Официальный сайт Национального статистического комитета Республики Беларусь</w:t>
      </w:r>
      <w:r w:rsidRPr="00630C82">
        <w:rPr>
          <w:rFonts w:ascii="Times New Roman" w:hAnsi="Times New Roman" w:cs="Times New Roman"/>
          <w:sz w:val="20"/>
          <w:szCs w:val="20"/>
          <w:lang w:val="ru-RU"/>
        </w:rPr>
        <w:t xml:space="preserve"> </w:t>
      </w:r>
      <w:r>
        <w:rPr>
          <w:rFonts w:ascii="Times New Roman" w:hAnsi="Times New Roman" w:cs="Times New Roman"/>
          <w:sz w:val="20"/>
          <w:szCs w:val="20"/>
        </w:rPr>
        <w:t>[Электронный ресурс]</w:t>
      </w:r>
      <w:r w:rsidRPr="00630C82">
        <w:rPr>
          <w:rFonts w:ascii="Times New Roman" w:hAnsi="Times New Roman" w:cs="Times New Roman"/>
          <w:sz w:val="20"/>
          <w:szCs w:val="20"/>
          <w:lang w:val="ru-RU"/>
        </w:rPr>
        <w:t xml:space="preserve"> </w:t>
      </w:r>
      <w:r w:rsidRPr="00630C82">
        <w:rPr>
          <w:rFonts w:ascii="Times New Roman" w:hAnsi="Times New Roman" w:cs="Times New Roman"/>
          <w:sz w:val="20"/>
          <w:szCs w:val="20"/>
        </w:rPr>
        <w:t>URL:</w:t>
      </w:r>
      <w:r w:rsidRPr="00630C82">
        <w:rPr>
          <w:rFonts w:ascii="Times New Roman" w:hAnsi="Times New Roman" w:cs="Times New Roman"/>
          <w:sz w:val="20"/>
          <w:szCs w:val="20"/>
          <w:lang w:val="ru-RU"/>
        </w:rPr>
        <w:t xml:space="preserve"> </w:t>
      </w:r>
      <w:r w:rsidRPr="00736887">
        <w:rPr>
          <w:rFonts w:ascii="Times New Roman" w:hAnsi="Times New Roman" w:cs="Times New Roman"/>
          <w:sz w:val="20"/>
          <w:szCs w:val="20"/>
        </w:rPr>
        <w:t>http://www.belstat.gov.by/upload-belstat/upload-belstat-excel/Oficial_statistika/F-2-ru-final_29_12_2017.xls</w:t>
      </w:r>
      <w:r w:rsidRPr="00630C82">
        <w:rPr>
          <w:rFonts w:ascii="Times New Roman" w:hAnsi="Times New Roman" w:cs="Times New Roman"/>
          <w:sz w:val="20"/>
          <w:szCs w:val="20"/>
          <w:lang w:val="ru-RU"/>
        </w:rPr>
        <w:t xml:space="preserve"> </w:t>
      </w:r>
      <w:r w:rsidRPr="00630C82">
        <w:rPr>
          <w:rFonts w:ascii="Times New Roman" w:hAnsi="Times New Roman" w:cs="Times New Roman"/>
          <w:sz w:val="20"/>
          <w:szCs w:val="20"/>
        </w:rPr>
        <w:t>(дата обращения: 26.02.2018 г.)</w:t>
      </w:r>
    </w:p>
  </w:footnote>
  <w:footnote w:id="51">
    <w:p w:rsidR="00F5641E" w:rsidRPr="00505E60" w:rsidRDefault="00F5641E">
      <w:pPr>
        <w:spacing w:line="240" w:lineRule="auto"/>
        <w:rPr>
          <w:rFonts w:ascii="Times New Roman" w:hAnsi="Times New Roman" w:cs="Times New Roman"/>
          <w:sz w:val="20"/>
          <w:szCs w:val="20"/>
        </w:rPr>
      </w:pPr>
      <w:r w:rsidRPr="000574F9">
        <w:rPr>
          <w:rFonts w:ascii="Times New Roman" w:hAnsi="Times New Roman" w:cs="Times New Roman"/>
          <w:sz w:val="20"/>
          <w:szCs w:val="20"/>
          <w:vertAlign w:val="superscript"/>
        </w:rPr>
        <w:footnoteRef/>
      </w:r>
      <w:r w:rsidRPr="000574F9">
        <w:rPr>
          <w:rFonts w:ascii="Times New Roman" w:hAnsi="Times New Roman" w:cs="Times New Roman"/>
          <w:sz w:val="20"/>
          <w:szCs w:val="20"/>
        </w:rPr>
        <w:t xml:space="preserve"> Лукин С. М. Экологические проблемы производства и применения органических удобрений в</w:t>
      </w:r>
      <w:r w:rsidRPr="00505E60">
        <w:rPr>
          <w:rFonts w:ascii="Times New Roman" w:hAnsi="Times New Roman" w:cs="Times New Roman"/>
          <w:sz w:val="20"/>
          <w:szCs w:val="20"/>
        </w:rPr>
        <w:t xml:space="preserve"> земледелии России / С. М. Лукин // Экологические проблемы использования органических удобрений в земледелии. – Владимир, 2015. – С. 19–28. </w:t>
      </w:r>
    </w:p>
  </w:footnote>
  <w:footnote w:id="52">
    <w:p w:rsidR="00F5641E" w:rsidRPr="005F37E1" w:rsidRDefault="00F5641E">
      <w:pPr>
        <w:spacing w:line="240" w:lineRule="auto"/>
        <w:rPr>
          <w:rFonts w:ascii="Times New Roman" w:hAnsi="Times New Roman" w:cs="Times New Roman"/>
          <w:sz w:val="20"/>
          <w:szCs w:val="20"/>
          <w:lang w:val="ru-RU"/>
        </w:rPr>
      </w:pPr>
      <w:r w:rsidRPr="00505E60">
        <w:rPr>
          <w:rFonts w:ascii="Times New Roman" w:hAnsi="Times New Roman" w:cs="Times New Roman"/>
          <w:vertAlign w:val="superscript"/>
        </w:rPr>
        <w:footnoteRef/>
      </w:r>
      <w:r w:rsidRPr="00505E60">
        <w:rPr>
          <w:rFonts w:ascii="Times New Roman" w:hAnsi="Times New Roman" w:cs="Times New Roman"/>
          <w:sz w:val="20"/>
          <w:szCs w:val="20"/>
        </w:rPr>
        <w:t xml:space="preserve"> </w:t>
      </w:r>
      <w:proofErr w:type="spellStart"/>
      <w:r w:rsidRPr="00505E60">
        <w:rPr>
          <w:rFonts w:ascii="Times New Roman" w:hAnsi="Times New Roman" w:cs="Times New Roman"/>
          <w:sz w:val="20"/>
          <w:szCs w:val="20"/>
        </w:rPr>
        <w:t>Манжина</w:t>
      </w:r>
      <w:proofErr w:type="spellEnd"/>
      <w:r w:rsidRPr="00505E60">
        <w:rPr>
          <w:rFonts w:ascii="Times New Roman" w:hAnsi="Times New Roman" w:cs="Times New Roman"/>
          <w:sz w:val="20"/>
          <w:szCs w:val="20"/>
        </w:rPr>
        <w:t xml:space="preserve"> С.А. Анализ обеспечения АПК России удобрениями / С.А. </w:t>
      </w:r>
      <w:proofErr w:type="spellStart"/>
      <w:r w:rsidRPr="00505E60">
        <w:rPr>
          <w:rFonts w:ascii="Times New Roman" w:hAnsi="Times New Roman" w:cs="Times New Roman"/>
          <w:sz w:val="20"/>
          <w:szCs w:val="20"/>
        </w:rPr>
        <w:t>Манжина</w:t>
      </w:r>
      <w:proofErr w:type="spellEnd"/>
      <w:r w:rsidRPr="00505E60">
        <w:rPr>
          <w:rFonts w:ascii="Times New Roman" w:hAnsi="Times New Roman" w:cs="Times New Roman"/>
          <w:sz w:val="20"/>
          <w:szCs w:val="20"/>
        </w:rPr>
        <w:t xml:space="preserve"> // Научный журнал Российского НИИ проблем мелиорации, № 3(27), 2017 г., C. </w:t>
      </w:r>
      <w:r>
        <w:rPr>
          <w:rFonts w:ascii="Times New Roman" w:hAnsi="Times New Roman" w:cs="Times New Roman"/>
          <w:sz w:val="20"/>
          <w:szCs w:val="20"/>
          <w:lang w:val="ru-RU"/>
        </w:rPr>
        <w:t>211</w:t>
      </w:r>
    </w:p>
  </w:footnote>
  <w:footnote w:id="53">
    <w:p w:rsidR="00F5641E" w:rsidRPr="00A054C9" w:rsidRDefault="00F5641E">
      <w:pPr>
        <w:spacing w:line="240" w:lineRule="auto"/>
        <w:rPr>
          <w:rFonts w:ascii="Times New Roman" w:hAnsi="Times New Roman" w:cs="Times New Roman"/>
          <w:sz w:val="20"/>
          <w:szCs w:val="20"/>
        </w:rPr>
      </w:pPr>
      <w:r w:rsidRPr="000574F9">
        <w:rPr>
          <w:rFonts w:ascii="Times New Roman" w:hAnsi="Times New Roman" w:cs="Times New Roman"/>
          <w:sz w:val="20"/>
          <w:szCs w:val="20"/>
          <w:vertAlign w:val="superscript"/>
        </w:rPr>
        <w:footnoteRef/>
      </w:r>
      <w:r w:rsidRPr="000574F9">
        <w:rPr>
          <w:rFonts w:ascii="Times New Roman" w:hAnsi="Times New Roman" w:cs="Times New Roman"/>
          <w:sz w:val="20"/>
          <w:szCs w:val="20"/>
        </w:rPr>
        <w:t xml:space="preserve"> Мамедова Д. Деловой помет / Д. Мамедова // Журнал "</w:t>
      </w:r>
      <w:proofErr w:type="spellStart"/>
      <w:r w:rsidRPr="000574F9">
        <w:rPr>
          <w:rFonts w:ascii="Times New Roman" w:hAnsi="Times New Roman" w:cs="Times New Roman"/>
          <w:sz w:val="20"/>
          <w:szCs w:val="20"/>
        </w:rPr>
        <w:t>Коммерсантъ</w:t>
      </w:r>
      <w:proofErr w:type="spellEnd"/>
      <w:r w:rsidRPr="000574F9">
        <w:rPr>
          <w:rFonts w:ascii="Times New Roman" w:hAnsi="Times New Roman" w:cs="Times New Roman"/>
          <w:sz w:val="20"/>
          <w:szCs w:val="20"/>
        </w:rPr>
        <w:t xml:space="preserve"> Секрет Фирмы" №9 от</w:t>
      </w:r>
      <w:r w:rsidRPr="00A054C9">
        <w:rPr>
          <w:rFonts w:ascii="Times New Roman" w:hAnsi="Times New Roman" w:cs="Times New Roman"/>
          <w:sz w:val="20"/>
          <w:szCs w:val="20"/>
        </w:rPr>
        <w:t xml:space="preserve"> 01.09.2012, стр. 60</w:t>
      </w:r>
      <w:r w:rsidRPr="00A054C9">
        <w:rPr>
          <w:rFonts w:ascii="Times New Roman" w:hAnsi="Times New Roman" w:cs="Times New Roman"/>
          <w:sz w:val="20"/>
          <w:szCs w:val="20"/>
          <w:lang w:val="ru-RU"/>
        </w:rPr>
        <w:t xml:space="preserve"> </w:t>
      </w:r>
      <w:r>
        <w:rPr>
          <w:rFonts w:ascii="Times New Roman" w:hAnsi="Times New Roman" w:cs="Times New Roman"/>
          <w:sz w:val="20"/>
          <w:szCs w:val="20"/>
        </w:rPr>
        <w:t>[Электронный ресурс]</w:t>
      </w:r>
      <w:r w:rsidRPr="00A054C9">
        <w:rPr>
          <w:rFonts w:ascii="Times New Roman" w:hAnsi="Times New Roman" w:cs="Times New Roman"/>
          <w:sz w:val="20"/>
          <w:szCs w:val="20"/>
          <w:lang w:val="ru-RU"/>
        </w:rPr>
        <w:t xml:space="preserve"> </w:t>
      </w:r>
      <w:r w:rsidRPr="00A054C9">
        <w:rPr>
          <w:rFonts w:ascii="Times New Roman" w:hAnsi="Times New Roman" w:cs="Times New Roman"/>
          <w:sz w:val="20"/>
          <w:szCs w:val="20"/>
        </w:rPr>
        <w:t>URL:</w:t>
      </w:r>
      <w:r w:rsidRPr="00A054C9">
        <w:rPr>
          <w:rFonts w:ascii="Times New Roman" w:hAnsi="Times New Roman" w:cs="Times New Roman"/>
          <w:sz w:val="20"/>
          <w:szCs w:val="20"/>
          <w:lang w:val="ru-RU"/>
        </w:rPr>
        <w:t xml:space="preserve"> </w:t>
      </w:r>
      <w:r w:rsidRPr="00736887">
        <w:rPr>
          <w:rFonts w:ascii="Times New Roman" w:hAnsi="Times New Roman" w:cs="Times New Roman"/>
          <w:sz w:val="20"/>
          <w:szCs w:val="20"/>
        </w:rPr>
        <w:t>https://www.kommersant.ru/doc/2011438</w:t>
      </w:r>
      <w:r w:rsidRPr="00A054C9">
        <w:rPr>
          <w:rFonts w:ascii="Times New Roman" w:hAnsi="Times New Roman" w:cs="Times New Roman"/>
          <w:sz w:val="20"/>
          <w:szCs w:val="20"/>
          <w:lang w:val="ru-RU"/>
        </w:rPr>
        <w:t xml:space="preserve"> </w:t>
      </w:r>
      <w:r w:rsidRPr="00A054C9">
        <w:rPr>
          <w:rFonts w:ascii="Times New Roman" w:hAnsi="Times New Roman" w:cs="Times New Roman"/>
          <w:sz w:val="20"/>
          <w:szCs w:val="20"/>
        </w:rPr>
        <w:t>(дата обращения: 26.02.2018 г.)</w:t>
      </w:r>
    </w:p>
  </w:footnote>
  <w:footnote w:id="54">
    <w:p w:rsidR="00F5641E" w:rsidRPr="006853AD" w:rsidRDefault="00F5641E">
      <w:pPr>
        <w:spacing w:line="240" w:lineRule="auto"/>
        <w:rPr>
          <w:rFonts w:ascii="Times New Roman" w:hAnsi="Times New Roman" w:cs="Times New Roman"/>
          <w:sz w:val="20"/>
          <w:szCs w:val="20"/>
          <w:lang w:val="en-US"/>
        </w:rPr>
      </w:pPr>
      <w:r w:rsidRPr="000574F9">
        <w:rPr>
          <w:rFonts w:ascii="Times New Roman" w:hAnsi="Times New Roman" w:cs="Times New Roman"/>
          <w:sz w:val="20"/>
          <w:szCs w:val="20"/>
          <w:vertAlign w:val="superscript"/>
        </w:rPr>
        <w:footnoteRef/>
      </w:r>
      <w:r w:rsidRPr="000574F9">
        <w:rPr>
          <w:rFonts w:ascii="Times New Roman" w:hAnsi="Times New Roman" w:cs="Times New Roman"/>
          <w:sz w:val="20"/>
          <w:szCs w:val="20"/>
          <w:lang w:val="en-US"/>
        </w:rPr>
        <w:t xml:space="preserve"> Agriculture, forestry and fishery statistics — 2017 edition. P. 95 // The European Commission's official</w:t>
      </w:r>
      <w:r w:rsidRPr="006853AD">
        <w:rPr>
          <w:rFonts w:ascii="Times New Roman" w:hAnsi="Times New Roman" w:cs="Times New Roman"/>
          <w:sz w:val="20"/>
          <w:szCs w:val="20"/>
          <w:lang w:val="en-US"/>
        </w:rPr>
        <w:t xml:space="preserve"> website </w:t>
      </w:r>
      <w:r>
        <w:rPr>
          <w:rFonts w:ascii="Times New Roman" w:hAnsi="Times New Roman" w:cs="Times New Roman"/>
          <w:sz w:val="20"/>
          <w:szCs w:val="20"/>
          <w:lang w:val="en-US"/>
        </w:rPr>
        <w:t>[</w:t>
      </w:r>
      <w:proofErr w:type="spellStart"/>
      <w:r>
        <w:rPr>
          <w:rFonts w:ascii="Times New Roman" w:hAnsi="Times New Roman" w:cs="Times New Roman"/>
          <w:sz w:val="20"/>
          <w:szCs w:val="20"/>
          <w:lang w:val="en-US"/>
        </w:rPr>
        <w:t>Электронный</w:t>
      </w:r>
      <w:proofErr w:type="spellEnd"/>
      <w:r>
        <w:rPr>
          <w:rFonts w:ascii="Times New Roman" w:hAnsi="Times New Roman" w:cs="Times New Roman"/>
          <w:sz w:val="20"/>
          <w:szCs w:val="20"/>
          <w:lang w:val="en-US"/>
        </w:rPr>
        <w:t xml:space="preserve"> </w:t>
      </w:r>
      <w:proofErr w:type="spellStart"/>
      <w:r>
        <w:rPr>
          <w:rFonts w:ascii="Times New Roman" w:hAnsi="Times New Roman" w:cs="Times New Roman"/>
          <w:sz w:val="20"/>
          <w:szCs w:val="20"/>
          <w:lang w:val="en-US"/>
        </w:rPr>
        <w:t>ресурс</w:t>
      </w:r>
      <w:proofErr w:type="spellEnd"/>
      <w:r>
        <w:rPr>
          <w:rFonts w:ascii="Times New Roman" w:hAnsi="Times New Roman" w:cs="Times New Roman"/>
          <w:sz w:val="20"/>
          <w:szCs w:val="20"/>
          <w:lang w:val="en-US"/>
        </w:rPr>
        <w:t>]</w:t>
      </w:r>
      <w:r w:rsidRPr="006853AD">
        <w:rPr>
          <w:rFonts w:ascii="Times New Roman" w:hAnsi="Times New Roman" w:cs="Times New Roman"/>
          <w:sz w:val="20"/>
          <w:szCs w:val="20"/>
          <w:lang w:val="en-US"/>
        </w:rPr>
        <w:t xml:space="preserve"> URL: </w:t>
      </w:r>
      <w:r w:rsidRPr="00736887">
        <w:rPr>
          <w:rFonts w:ascii="Times New Roman" w:hAnsi="Times New Roman" w:cs="Times New Roman"/>
          <w:sz w:val="20"/>
          <w:szCs w:val="20"/>
          <w:lang w:val="en-US"/>
        </w:rPr>
        <w:t>http://ec.europa.eu/eurostat/documents/3217494/8538823/KS-FK-17-001-EN-N.pdf/c7957b31-be5c-4260-8f61-988b9c7f2316</w:t>
      </w:r>
      <w:r w:rsidRPr="006853AD">
        <w:rPr>
          <w:rFonts w:ascii="Times New Roman" w:hAnsi="Times New Roman" w:cs="Times New Roman"/>
          <w:sz w:val="20"/>
          <w:szCs w:val="20"/>
          <w:lang w:val="en-US"/>
        </w:rPr>
        <w:t xml:space="preserve"> (</w:t>
      </w:r>
      <w:proofErr w:type="spellStart"/>
      <w:r w:rsidRPr="006853AD">
        <w:rPr>
          <w:rFonts w:ascii="Times New Roman" w:hAnsi="Times New Roman" w:cs="Times New Roman"/>
          <w:sz w:val="20"/>
          <w:szCs w:val="20"/>
          <w:lang w:val="en-US"/>
        </w:rPr>
        <w:t>дата</w:t>
      </w:r>
      <w:proofErr w:type="spellEnd"/>
      <w:r w:rsidRPr="006853AD">
        <w:rPr>
          <w:rFonts w:ascii="Times New Roman" w:hAnsi="Times New Roman" w:cs="Times New Roman"/>
          <w:sz w:val="20"/>
          <w:szCs w:val="20"/>
          <w:lang w:val="en-US"/>
        </w:rPr>
        <w:t xml:space="preserve"> </w:t>
      </w:r>
      <w:proofErr w:type="spellStart"/>
      <w:r w:rsidRPr="006853AD">
        <w:rPr>
          <w:rFonts w:ascii="Times New Roman" w:hAnsi="Times New Roman" w:cs="Times New Roman"/>
          <w:sz w:val="20"/>
          <w:szCs w:val="20"/>
          <w:lang w:val="en-US"/>
        </w:rPr>
        <w:t>обращения</w:t>
      </w:r>
      <w:proofErr w:type="spellEnd"/>
      <w:r w:rsidRPr="006853AD">
        <w:rPr>
          <w:rFonts w:ascii="Times New Roman" w:hAnsi="Times New Roman" w:cs="Times New Roman"/>
          <w:sz w:val="20"/>
          <w:szCs w:val="20"/>
          <w:lang w:val="en-US"/>
        </w:rPr>
        <w:t>: 26.02.2018 г.)</w:t>
      </w:r>
    </w:p>
  </w:footnote>
  <w:footnote w:id="55">
    <w:p w:rsidR="00F5641E" w:rsidRPr="006853AD" w:rsidRDefault="00F5641E">
      <w:pPr>
        <w:spacing w:line="240" w:lineRule="auto"/>
        <w:rPr>
          <w:rFonts w:ascii="Times New Roman" w:hAnsi="Times New Roman" w:cs="Times New Roman"/>
          <w:sz w:val="20"/>
          <w:szCs w:val="20"/>
          <w:lang w:val="en-US"/>
        </w:rPr>
      </w:pPr>
      <w:r w:rsidRPr="00EE3771">
        <w:rPr>
          <w:rFonts w:ascii="Times New Roman" w:hAnsi="Times New Roman" w:cs="Times New Roman"/>
          <w:sz w:val="20"/>
          <w:szCs w:val="20"/>
          <w:vertAlign w:val="superscript"/>
        </w:rPr>
        <w:footnoteRef/>
      </w:r>
      <w:r w:rsidRPr="00EE3771">
        <w:rPr>
          <w:rFonts w:ascii="Times New Roman" w:hAnsi="Times New Roman" w:cs="Times New Roman"/>
          <w:sz w:val="20"/>
          <w:szCs w:val="20"/>
          <w:lang w:val="en-US"/>
        </w:rPr>
        <w:t xml:space="preserve"> Agriculture, forestry and fishery statistics — 2017 edition. P. 96 // The European Commission's official</w:t>
      </w:r>
      <w:r w:rsidRPr="006853AD">
        <w:rPr>
          <w:rFonts w:ascii="Times New Roman" w:hAnsi="Times New Roman" w:cs="Times New Roman"/>
          <w:sz w:val="20"/>
          <w:szCs w:val="20"/>
          <w:lang w:val="en-US"/>
        </w:rPr>
        <w:t xml:space="preserve"> website </w:t>
      </w:r>
      <w:r>
        <w:rPr>
          <w:rFonts w:ascii="Times New Roman" w:hAnsi="Times New Roman" w:cs="Times New Roman"/>
          <w:sz w:val="20"/>
          <w:szCs w:val="20"/>
          <w:lang w:val="en-US"/>
        </w:rPr>
        <w:t>[</w:t>
      </w:r>
      <w:proofErr w:type="spellStart"/>
      <w:r>
        <w:rPr>
          <w:rFonts w:ascii="Times New Roman" w:hAnsi="Times New Roman" w:cs="Times New Roman"/>
          <w:sz w:val="20"/>
          <w:szCs w:val="20"/>
          <w:lang w:val="en-US"/>
        </w:rPr>
        <w:t>Электронный</w:t>
      </w:r>
      <w:proofErr w:type="spellEnd"/>
      <w:r>
        <w:rPr>
          <w:rFonts w:ascii="Times New Roman" w:hAnsi="Times New Roman" w:cs="Times New Roman"/>
          <w:sz w:val="20"/>
          <w:szCs w:val="20"/>
          <w:lang w:val="en-US"/>
        </w:rPr>
        <w:t xml:space="preserve"> </w:t>
      </w:r>
      <w:proofErr w:type="spellStart"/>
      <w:r>
        <w:rPr>
          <w:rFonts w:ascii="Times New Roman" w:hAnsi="Times New Roman" w:cs="Times New Roman"/>
          <w:sz w:val="20"/>
          <w:szCs w:val="20"/>
          <w:lang w:val="en-US"/>
        </w:rPr>
        <w:t>ресурс</w:t>
      </w:r>
      <w:proofErr w:type="spellEnd"/>
      <w:r>
        <w:rPr>
          <w:rFonts w:ascii="Times New Roman" w:hAnsi="Times New Roman" w:cs="Times New Roman"/>
          <w:sz w:val="20"/>
          <w:szCs w:val="20"/>
          <w:lang w:val="en-US"/>
        </w:rPr>
        <w:t>]</w:t>
      </w:r>
      <w:r w:rsidRPr="006853AD">
        <w:rPr>
          <w:rFonts w:ascii="Times New Roman" w:hAnsi="Times New Roman" w:cs="Times New Roman"/>
          <w:sz w:val="20"/>
          <w:szCs w:val="20"/>
          <w:lang w:val="en-US"/>
        </w:rPr>
        <w:t xml:space="preserve"> URL: </w:t>
      </w:r>
      <w:r w:rsidRPr="00736887">
        <w:rPr>
          <w:rFonts w:ascii="Times New Roman" w:hAnsi="Times New Roman" w:cs="Times New Roman"/>
          <w:sz w:val="20"/>
          <w:szCs w:val="20"/>
          <w:lang w:val="en-US"/>
        </w:rPr>
        <w:t>http://ec.europa.eu/eurostat/documents/3217494/8538823/KS-FK-17-001-EN-N.pdf/c7957b31-be5c-4260-8f61-988b9c7f2316</w:t>
      </w:r>
      <w:r w:rsidRPr="006853AD">
        <w:rPr>
          <w:rFonts w:ascii="Times New Roman" w:hAnsi="Times New Roman" w:cs="Times New Roman"/>
          <w:sz w:val="20"/>
          <w:szCs w:val="20"/>
          <w:lang w:val="en-US"/>
        </w:rPr>
        <w:t xml:space="preserve"> (</w:t>
      </w:r>
      <w:proofErr w:type="spellStart"/>
      <w:r w:rsidRPr="006853AD">
        <w:rPr>
          <w:rFonts w:ascii="Times New Roman" w:hAnsi="Times New Roman" w:cs="Times New Roman"/>
          <w:sz w:val="20"/>
          <w:szCs w:val="20"/>
          <w:lang w:val="en-US"/>
        </w:rPr>
        <w:t>дата</w:t>
      </w:r>
      <w:proofErr w:type="spellEnd"/>
      <w:r w:rsidRPr="006853AD">
        <w:rPr>
          <w:rFonts w:ascii="Times New Roman" w:hAnsi="Times New Roman" w:cs="Times New Roman"/>
          <w:sz w:val="20"/>
          <w:szCs w:val="20"/>
          <w:lang w:val="en-US"/>
        </w:rPr>
        <w:t xml:space="preserve"> </w:t>
      </w:r>
      <w:proofErr w:type="spellStart"/>
      <w:r w:rsidRPr="006853AD">
        <w:rPr>
          <w:rFonts w:ascii="Times New Roman" w:hAnsi="Times New Roman" w:cs="Times New Roman"/>
          <w:sz w:val="20"/>
          <w:szCs w:val="20"/>
          <w:lang w:val="en-US"/>
        </w:rPr>
        <w:t>обращения</w:t>
      </w:r>
      <w:proofErr w:type="spellEnd"/>
      <w:r w:rsidRPr="006853AD">
        <w:rPr>
          <w:rFonts w:ascii="Times New Roman" w:hAnsi="Times New Roman" w:cs="Times New Roman"/>
          <w:sz w:val="20"/>
          <w:szCs w:val="20"/>
          <w:lang w:val="en-US"/>
        </w:rPr>
        <w:t>: 26.02.2018 г.)</w:t>
      </w:r>
    </w:p>
  </w:footnote>
  <w:footnote w:id="56">
    <w:p w:rsidR="00F5641E" w:rsidRPr="006853AD" w:rsidRDefault="00F5641E">
      <w:pPr>
        <w:spacing w:line="240" w:lineRule="auto"/>
        <w:rPr>
          <w:sz w:val="20"/>
          <w:szCs w:val="20"/>
          <w:lang w:val="en-US"/>
        </w:rPr>
      </w:pPr>
      <w:r w:rsidRPr="006853AD">
        <w:rPr>
          <w:rFonts w:ascii="Times New Roman" w:hAnsi="Times New Roman" w:cs="Times New Roman"/>
          <w:vertAlign w:val="superscript"/>
        </w:rPr>
        <w:footnoteRef/>
      </w:r>
      <w:r w:rsidRPr="00FC60B8">
        <w:rPr>
          <w:rFonts w:ascii="Times New Roman" w:hAnsi="Times New Roman" w:cs="Times New Roman"/>
          <w:sz w:val="20"/>
          <w:szCs w:val="20"/>
          <w:lang w:val="en-US"/>
        </w:rPr>
        <w:t xml:space="preserve"> </w:t>
      </w:r>
      <w:r w:rsidRPr="006853AD">
        <w:rPr>
          <w:rFonts w:ascii="Times New Roman" w:hAnsi="Times New Roman" w:cs="Times New Roman"/>
          <w:sz w:val="20"/>
          <w:szCs w:val="20"/>
        </w:rPr>
        <w:t>Там</w:t>
      </w:r>
      <w:r w:rsidRPr="00FC60B8">
        <w:rPr>
          <w:rFonts w:ascii="Times New Roman" w:hAnsi="Times New Roman" w:cs="Times New Roman"/>
          <w:sz w:val="20"/>
          <w:szCs w:val="20"/>
          <w:lang w:val="en-US"/>
        </w:rPr>
        <w:t xml:space="preserve"> </w:t>
      </w:r>
      <w:r w:rsidRPr="006853AD">
        <w:rPr>
          <w:rFonts w:ascii="Times New Roman" w:hAnsi="Times New Roman" w:cs="Times New Roman"/>
          <w:sz w:val="20"/>
          <w:szCs w:val="20"/>
        </w:rPr>
        <w:t>же</w:t>
      </w:r>
      <w:r w:rsidRPr="00FC60B8">
        <w:rPr>
          <w:rFonts w:ascii="Times New Roman" w:hAnsi="Times New Roman" w:cs="Times New Roman"/>
          <w:sz w:val="20"/>
          <w:szCs w:val="20"/>
          <w:lang w:val="en-US"/>
        </w:rPr>
        <w:t>.</w:t>
      </w:r>
      <w:r>
        <w:rPr>
          <w:sz w:val="20"/>
          <w:szCs w:val="20"/>
          <w:lang w:val="en-US"/>
        </w:rPr>
        <w:t xml:space="preserve"> </w:t>
      </w:r>
    </w:p>
  </w:footnote>
  <w:footnote w:id="57">
    <w:p w:rsidR="00F5641E" w:rsidRPr="00FC60B8" w:rsidRDefault="00F5641E">
      <w:pPr>
        <w:spacing w:line="240" w:lineRule="auto"/>
        <w:rPr>
          <w:rFonts w:ascii="Times New Roman" w:hAnsi="Times New Roman" w:cs="Times New Roman"/>
          <w:sz w:val="20"/>
          <w:szCs w:val="20"/>
          <w:lang w:val="en-US"/>
        </w:rPr>
      </w:pPr>
      <w:r w:rsidRPr="00EE3771">
        <w:rPr>
          <w:rFonts w:ascii="Times New Roman" w:hAnsi="Times New Roman" w:cs="Times New Roman"/>
          <w:sz w:val="20"/>
          <w:szCs w:val="20"/>
          <w:vertAlign w:val="superscript"/>
        </w:rPr>
        <w:footnoteRef/>
      </w:r>
      <w:r w:rsidRPr="00EE3771">
        <w:rPr>
          <w:rFonts w:ascii="Times New Roman" w:hAnsi="Times New Roman" w:cs="Times New Roman"/>
          <w:sz w:val="20"/>
          <w:szCs w:val="20"/>
          <w:lang w:val="en-US"/>
        </w:rPr>
        <w:t xml:space="preserve"> Agriculture, forestry and fishery statistics — 2017 edition. P. 97 // The European Commission's official</w:t>
      </w:r>
      <w:r w:rsidRPr="00FC60B8">
        <w:rPr>
          <w:rFonts w:ascii="Times New Roman" w:hAnsi="Times New Roman" w:cs="Times New Roman"/>
          <w:sz w:val="20"/>
          <w:szCs w:val="20"/>
          <w:lang w:val="en-US"/>
        </w:rPr>
        <w:t xml:space="preserve"> website </w:t>
      </w:r>
      <w:r>
        <w:rPr>
          <w:rFonts w:ascii="Times New Roman" w:hAnsi="Times New Roman" w:cs="Times New Roman"/>
          <w:sz w:val="20"/>
          <w:szCs w:val="20"/>
          <w:lang w:val="en-US"/>
        </w:rPr>
        <w:t>[</w:t>
      </w:r>
      <w:proofErr w:type="spellStart"/>
      <w:r>
        <w:rPr>
          <w:rFonts w:ascii="Times New Roman" w:hAnsi="Times New Roman" w:cs="Times New Roman"/>
          <w:sz w:val="20"/>
          <w:szCs w:val="20"/>
          <w:lang w:val="en-US"/>
        </w:rPr>
        <w:t>Электронный</w:t>
      </w:r>
      <w:proofErr w:type="spellEnd"/>
      <w:r>
        <w:rPr>
          <w:rFonts w:ascii="Times New Roman" w:hAnsi="Times New Roman" w:cs="Times New Roman"/>
          <w:sz w:val="20"/>
          <w:szCs w:val="20"/>
          <w:lang w:val="en-US"/>
        </w:rPr>
        <w:t xml:space="preserve"> </w:t>
      </w:r>
      <w:proofErr w:type="spellStart"/>
      <w:r>
        <w:rPr>
          <w:rFonts w:ascii="Times New Roman" w:hAnsi="Times New Roman" w:cs="Times New Roman"/>
          <w:sz w:val="20"/>
          <w:szCs w:val="20"/>
          <w:lang w:val="en-US"/>
        </w:rPr>
        <w:t>ресурс</w:t>
      </w:r>
      <w:proofErr w:type="spellEnd"/>
      <w:r>
        <w:rPr>
          <w:rFonts w:ascii="Times New Roman" w:hAnsi="Times New Roman" w:cs="Times New Roman"/>
          <w:sz w:val="20"/>
          <w:szCs w:val="20"/>
          <w:lang w:val="en-US"/>
        </w:rPr>
        <w:t>]</w:t>
      </w:r>
      <w:r w:rsidRPr="00FC60B8">
        <w:rPr>
          <w:rFonts w:ascii="Times New Roman" w:hAnsi="Times New Roman" w:cs="Times New Roman"/>
          <w:sz w:val="20"/>
          <w:szCs w:val="20"/>
          <w:lang w:val="en-US"/>
        </w:rPr>
        <w:t xml:space="preserve"> URL: </w:t>
      </w:r>
      <w:r w:rsidRPr="00736887">
        <w:rPr>
          <w:rFonts w:ascii="Times New Roman" w:hAnsi="Times New Roman" w:cs="Times New Roman"/>
          <w:sz w:val="20"/>
          <w:szCs w:val="20"/>
          <w:lang w:val="en-US"/>
        </w:rPr>
        <w:t>http://ec.europa.eu/eurostat/documents/3217494/8538823/KS-FK-17-001-EN-N.pdf/c7957b31-be5c-4260-8f61-988b9c7f2316</w:t>
      </w:r>
      <w:r w:rsidRPr="00FC60B8">
        <w:rPr>
          <w:rFonts w:ascii="Times New Roman" w:hAnsi="Times New Roman" w:cs="Times New Roman"/>
          <w:sz w:val="20"/>
          <w:szCs w:val="20"/>
          <w:lang w:val="en-US"/>
        </w:rPr>
        <w:t xml:space="preserve"> (</w:t>
      </w:r>
      <w:proofErr w:type="spellStart"/>
      <w:r w:rsidRPr="00FC60B8">
        <w:rPr>
          <w:rFonts w:ascii="Times New Roman" w:hAnsi="Times New Roman" w:cs="Times New Roman"/>
          <w:sz w:val="20"/>
          <w:szCs w:val="20"/>
          <w:lang w:val="en-US"/>
        </w:rPr>
        <w:t>дата</w:t>
      </w:r>
      <w:proofErr w:type="spellEnd"/>
      <w:r w:rsidRPr="00FC60B8">
        <w:rPr>
          <w:rFonts w:ascii="Times New Roman" w:hAnsi="Times New Roman" w:cs="Times New Roman"/>
          <w:sz w:val="20"/>
          <w:szCs w:val="20"/>
          <w:lang w:val="en-US"/>
        </w:rPr>
        <w:t xml:space="preserve"> </w:t>
      </w:r>
      <w:proofErr w:type="spellStart"/>
      <w:r w:rsidRPr="00FC60B8">
        <w:rPr>
          <w:rFonts w:ascii="Times New Roman" w:hAnsi="Times New Roman" w:cs="Times New Roman"/>
          <w:sz w:val="20"/>
          <w:szCs w:val="20"/>
          <w:lang w:val="en-US"/>
        </w:rPr>
        <w:t>обращения</w:t>
      </w:r>
      <w:proofErr w:type="spellEnd"/>
      <w:r w:rsidRPr="00FC60B8">
        <w:rPr>
          <w:rFonts w:ascii="Times New Roman" w:hAnsi="Times New Roman" w:cs="Times New Roman"/>
          <w:sz w:val="20"/>
          <w:szCs w:val="20"/>
          <w:lang w:val="en-US"/>
        </w:rPr>
        <w:t>: 26.02.2018 г.)</w:t>
      </w:r>
    </w:p>
  </w:footnote>
  <w:footnote w:id="58">
    <w:p w:rsidR="00F5641E" w:rsidRPr="00FC60B8" w:rsidRDefault="00F5641E">
      <w:pPr>
        <w:spacing w:line="240" w:lineRule="auto"/>
        <w:rPr>
          <w:rFonts w:ascii="Times New Roman" w:hAnsi="Times New Roman" w:cs="Times New Roman"/>
          <w:sz w:val="20"/>
          <w:szCs w:val="20"/>
          <w:lang w:val="ru-RU"/>
        </w:rPr>
      </w:pPr>
      <w:r w:rsidRPr="00FC60B8">
        <w:rPr>
          <w:rFonts w:ascii="Times New Roman" w:hAnsi="Times New Roman" w:cs="Times New Roman"/>
          <w:vertAlign w:val="superscript"/>
        </w:rPr>
        <w:footnoteRef/>
      </w:r>
      <w:r w:rsidRPr="00FC60B8">
        <w:rPr>
          <w:rFonts w:ascii="Times New Roman" w:hAnsi="Times New Roman" w:cs="Times New Roman"/>
          <w:sz w:val="20"/>
          <w:szCs w:val="20"/>
          <w:lang w:val="ru-RU"/>
        </w:rPr>
        <w:t xml:space="preserve"> </w:t>
      </w:r>
      <w:proofErr w:type="spellStart"/>
      <w:r w:rsidRPr="00FC60B8">
        <w:rPr>
          <w:rFonts w:ascii="Times New Roman" w:hAnsi="Times New Roman" w:cs="Times New Roman"/>
          <w:sz w:val="20"/>
          <w:szCs w:val="20"/>
          <w:lang w:val="ru-RU"/>
        </w:rPr>
        <w:t>РосБизнесКонсалтинг</w:t>
      </w:r>
      <w:proofErr w:type="spellEnd"/>
      <w:r w:rsidRPr="00FC60B8">
        <w:rPr>
          <w:rFonts w:ascii="Times New Roman" w:hAnsi="Times New Roman" w:cs="Times New Roman"/>
          <w:sz w:val="20"/>
          <w:szCs w:val="20"/>
          <w:lang w:val="ru-RU"/>
        </w:rPr>
        <w:t xml:space="preserve"> (РБК). Обзор рынка органических удобрений в России </w:t>
      </w:r>
      <w:r>
        <w:rPr>
          <w:rFonts w:ascii="Times New Roman" w:hAnsi="Times New Roman" w:cs="Times New Roman"/>
          <w:sz w:val="20"/>
          <w:szCs w:val="20"/>
          <w:lang w:val="ru-RU"/>
        </w:rPr>
        <w:t>[Электронный ресурс]</w:t>
      </w:r>
      <w:r w:rsidRPr="00FC60B8">
        <w:rPr>
          <w:rFonts w:ascii="Times New Roman" w:hAnsi="Times New Roman" w:cs="Times New Roman"/>
          <w:sz w:val="20"/>
          <w:szCs w:val="20"/>
          <w:lang w:val="ru-RU"/>
        </w:rPr>
        <w:t xml:space="preserve"> </w:t>
      </w:r>
      <w:r w:rsidRPr="00FC60B8">
        <w:rPr>
          <w:rFonts w:ascii="Times New Roman" w:hAnsi="Times New Roman" w:cs="Times New Roman"/>
          <w:sz w:val="20"/>
          <w:szCs w:val="20"/>
          <w:lang w:val="en-US"/>
        </w:rPr>
        <w:t>URL</w:t>
      </w:r>
      <w:r w:rsidRPr="00FC60B8">
        <w:rPr>
          <w:rFonts w:ascii="Times New Roman" w:hAnsi="Times New Roman" w:cs="Times New Roman"/>
          <w:sz w:val="20"/>
          <w:szCs w:val="20"/>
          <w:lang w:val="ru-RU"/>
        </w:rPr>
        <w:t xml:space="preserve">: </w:t>
      </w:r>
      <w:r w:rsidRPr="00736887">
        <w:rPr>
          <w:rFonts w:ascii="Times New Roman" w:hAnsi="Times New Roman" w:cs="Times New Roman"/>
          <w:sz w:val="20"/>
          <w:szCs w:val="20"/>
          <w:lang w:val="en-US"/>
        </w:rPr>
        <w:t>https</w:t>
      </w:r>
      <w:r w:rsidRPr="00736887">
        <w:rPr>
          <w:rFonts w:ascii="Times New Roman" w:hAnsi="Times New Roman" w:cs="Times New Roman"/>
          <w:sz w:val="20"/>
          <w:szCs w:val="20"/>
          <w:lang w:val="ru-RU"/>
        </w:rPr>
        <w:t>://</w:t>
      </w:r>
      <w:r w:rsidRPr="00736887">
        <w:rPr>
          <w:rFonts w:ascii="Times New Roman" w:hAnsi="Times New Roman" w:cs="Times New Roman"/>
          <w:sz w:val="20"/>
          <w:szCs w:val="20"/>
          <w:lang w:val="en-US"/>
        </w:rPr>
        <w:t>marketing</w:t>
      </w:r>
      <w:r w:rsidRPr="00736887">
        <w:rPr>
          <w:rFonts w:ascii="Times New Roman" w:hAnsi="Times New Roman" w:cs="Times New Roman"/>
          <w:sz w:val="20"/>
          <w:szCs w:val="20"/>
          <w:lang w:val="ru-RU"/>
        </w:rPr>
        <w:t>.</w:t>
      </w:r>
      <w:proofErr w:type="spellStart"/>
      <w:r w:rsidRPr="00736887">
        <w:rPr>
          <w:rFonts w:ascii="Times New Roman" w:hAnsi="Times New Roman" w:cs="Times New Roman"/>
          <w:sz w:val="20"/>
          <w:szCs w:val="20"/>
          <w:lang w:val="en-US"/>
        </w:rPr>
        <w:t>rbc</w:t>
      </w:r>
      <w:proofErr w:type="spellEnd"/>
      <w:r w:rsidRPr="00736887">
        <w:rPr>
          <w:rFonts w:ascii="Times New Roman" w:hAnsi="Times New Roman" w:cs="Times New Roman"/>
          <w:sz w:val="20"/>
          <w:szCs w:val="20"/>
          <w:lang w:val="ru-RU"/>
        </w:rPr>
        <w:t>.</w:t>
      </w:r>
      <w:proofErr w:type="spellStart"/>
      <w:r w:rsidRPr="00736887">
        <w:rPr>
          <w:rFonts w:ascii="Times New Roman" w:hAnsi="Times New Roman" w:cs="Times New Roman"/>
          <w:sz w:val="20"/>
          <w:szCs w:val="20"/>
          <w:lang w:val="en-US"/>
        </w:rPr>
        <w:t>ru</w:t>
      </w:r>
      <w:proofErr w:type="spellEnd"/>
      <w:r w:rsidRPr="00736887">
        <w:rPr>
          <w:rFonts w:ascii="Times New Roman" w:hAnsi="Times New Roman" w:cs="Times New Roman"/>
          <w:sz w:val="20"/>
          <w:szCs w:val="20"/>
          <w:lang w:val="ru-RU"/>
        </w:rPr>
        <w:t>/</w:t>
      </w:r>
      <w:r w:rsidRPr="00736887">
        <w:rPr>
          <w:rFonts w:ascii="Times New Roman" w:hAnsi="Times New Roman" w:cs="Times New Roman"/>
          <w:sz w:val="20"/>
          <w:szCs w:val="20"/>
          <w:lang w:val="en-US"/>
        </w:rPr>
        <w:t>articles</w:t>
      </w:r>
      <w:r w:rsidRPr="00736887">
        <w:rPr>
          <w:rFonts w:ascii="Times New Roman" w:hAnsi="Times New Roman" w:cs="Times New Roman"/>
          <w:sz w:val="20"/>
          <w:szCs w:val="20"/>
          <w:lang w:val="ru-RU"/>
        </w:rPr>
        <w:t>/1221/</w:t>
      </w:r>
      <w:r w:rsidRPr="00FC60B8">
        <w:rPr>
          <w:rFonts w:ascii="Times New Roman" w:hAnsi="Times New Roman" w:cs="Times New Roman"/>
          <w:sz w:val="20"/>
          <w:szCs w:val="20"/>
          <w:lang w:val="ru-RU"/>
        </w:rPr>
        <w:t xml:space="preserve"> (дата обращения: 26.02.2018 г.)</w:t>
      </w:r>
    </w:p>
  </w:footnote>
  <w:footnote w:id="59">
    <w:p w:rsidR="00F5641E" w:rsidRPr="000A441E" w:rsidRDefault="00F5641E">
      <w:pPr>
        <w:spacing w:line="240" w:lineRule="auto"/>
        <w:rPr>
          <w:rFonts w:ascii="Times New Roman" w:hAnsi="Times New Roman" w:cs="Times New Roman"/>
          <w:sz w:val="20"/>
          <w:szCs w:val="20"/>
          <w:lang w:val="ru-RU"/>
        </w:rPr>
      </w:pPr>
      <w:r w:rsidRPr="000A441E">
        <w:rPr>
          <w:rFonts w:ascii="Times New Roman" w:hAnsi="Times New Roman" w:cs="Times New Roman"/>
          <w:sz w:val="20"/>
          <w:szCs w:val="20"/>
          <w:vertAlign w:val="superscript"/>
        </w:rPr>
        <w:footnoteRef/>
      </w:r>
      <w:r w:rsidRPr="000A441E">
        <w:rPr>
          <w:rFonts w:ascii="Times New Roman" w:hAnsi="Times New Roman" w:cs="Times New Roman"/>
          <w:sz w:val="20"/>
          <w:szCs w:val="20"/>
          <w:lang w:val="ru-RU"/>
        </w:rPr>
        <w:t xml:space="preserve"> Северная экологическая финансовая корпорация (НЕФКО). Обзор потенциальных российских и международных рынков органических удобрений, производимых крупными животноводческими хозяйствами в Ленинградской области // Официальный сайт ООО "</w:t>
      </w:r>
      <w:proofErr w:type="spellStart"/>
      <w:r w:rsidRPr="000A441E">
        <w:rPr>
          <w:rFonts w:ascii="Times New Roman" w:hAnsi="Times New Roman" w:cs="Times New Roman"/>
          <w:sz w:val="20"/>
          <w:szCs w:val="20"/>
          <w:lang w:val="ru-RU"/>
        </w:rPr>
        <w:t>АгроКомпост</w:t>
      </w:r>
      <w:proofErr w:type="spellEnd"/>
      <w:r w:rsidRPr="000A441E">
        <w:rPr>
          <w:rFonts w:ascii="Times New Roman" w:hAnsi="Times New Roman" w:cs="Times New Roman"/>
          <w:sz w:val="20"/>
          <w:szCs w:val="20"/>
          <w:lang w:val="ru-RU"/>
        </w:rPr>
        <w:t>" [Электронный ресурс] URL: http://agrocompost.ru/wp-content/uploads/2017/06/AgroCompost-Nefko.pdf (дата обращения: 26.02.2018 г.)</w:t>
      </w:r>
    </w:p>
  </w:footnote>
  <w:footnote w:id="60">
    <w:p w:rsidR="00F5641E" w:rsidRPr="00F6237A" w:rsidRDefault="00F5641E">
      <w:pPr>
        <w:spacing w:line="240" w:lineRule="auto"/>
        <w:rPr>
          <w:rFonts w:ascii="Times New Roman" w:hAnsi="Times New Roman" w:cs="Times New Roman"/>
          <w:sz w:val="20"/>
          <w:szCs w:val="20"/>
        </w:rPr>
      </w:pPr>
      <w:r w:rsidRPr="00F6237A">
        <w:rPr>
          <w:rFonts w:ascii="Times New Roman" w:hAnsi="Times New Roman" w:cs="Times New Roman"/>
          <w:vertAlign w:val="superscript"/>
        </w:rPr>
        <w:footnoteRef/>
      </w:r>
      <w:r w:rsidRPr="00F6237A">
        <w:rPr>
          <w:rFonts w:ascii="Times New Roman" w:hAnsi="Times New Roman" w:cs="Times New Roman"/>
          <w:sz w:val="20"/>
          <w:szCs w:val="20"/>
        </w:rPr>
        <w:t xml:space="preserve"> </w:t>
      </w:r>
      <w:proofErr w:type="spellStart"/>
      <w:r w:rsidRPr="00F6237A">
        <w:rPr>
          <w:rFonts w:ascii="Times New Roman" w:hAnsi="Times New Roman" w:cs="Times New Roman"/>
          <w:sz w:val="20"/>
          <w:szCs w:val="20"/>
        </w:rPr>
        <w:t>Земледелов</w:t>
      </w:r>
      <w:proofErr w:type="spellEnd"/>
      <w:r w:rsidRPr="00F6237A">
        <w:rPr>
          <w:rFonts w:ascii="Times New Roman" w:hAnsi="Times New Roman" w:cs="Times New Roman"/>
          <w:sz w:val="20"/>
          <w:szCs w:val="20"/>
        </w:rPr>
        <w:t xml:space="preserve"> А. Технология ускоренной переработки куриного помёта микробиологическими препаратами Байкал ЭМ1 и </w:t>
      </w:r>
      <w:proofErr w:type="spellStart"/>
      <w:r w:rsidRPr="00F6237A">
        <w:rPr>
          <w:rFonts w:ascii="Times New Roman" w:hAnsi="Times New Roman" w:cs="Times New Roman"/>
          <w:sz w:val="20"/>
          <w:szCs w:val="20"/>
        </w:rPr>
        <w:t>Тамир</w:t>
      </w:r>
      <w:proofErr w:type="spellEnd"/>
      <w:r w:rsidRPr="00F6237A">
        <w:rPr>
          <w:rFonts w:ascii="Times New Roman" w:hAnsi="Times New Roman" w:cs="Times New Roman"/>
          <w:sz w:val="20"/>
          <w:szCs w:val="20"/>
        </w:rPr>
        <w:t xml:space="preserve"> / А. </w:t>
      </w:r>
      <w:proofErr w:type="spellStart"/>
      <w:r w:rsidRPr="00F6237A">
        <w:rPr>
          <w:rFonts w:ascii="Times New Roman" w:hAnsi="Times New Roman" w:cs="Times New Roman"/>
          <w:sz w:val="20"/>
          <w:szCs w:val="20"/>
        </w:rPr>
        <w:t>Земледелов</w:t>
      </w:r>
      <w:proofErr w:type="spellEnd"/>
      <w:r w:rsidRPr="00F6237A">
        <w:rPr>
          <w:rFonts w:ascii="Times New Roman" w:hAnsi="Times New Roman" w:cs="Times New Roman"/>
          <w:sz w:val="20"/>
          <w:szCs w:val="20"/>
        </w:rPr>
        <w:t xml:space="preserve"> // </w:t>
      </w:r>
      <w:proofErr w:type="spellStart"/>
      <w:r w:rsidRPr="00F6237A">
        <w:rPr>
          <w:rFonts w:ascii="Times New Roman" w:hAnsi="Times New Roman" w:cs="Times New Roman"/>
          <w:sz w:val="20"/>
          <w:szCs w:val="20"/>
        </w:rPr>
        <w:t>Видеохостинг</w:t>
      </w:r>
      <w:proofErr w:type="spellEnd"/>
      <w:r w:rsidRPr="00F6237A">
        <w:rPr>
          <w:rFonts w:ascii="Times New Roman" w:hAnsi="Times New Roman" w:cs="Times New Roman"/>
          <w:sz w:val="20"/>
          <w:szCs w:val="20"/>
        </w:rPr>
        <w:t xml:space="preserve"> </w:t>
      </w:r>
      <w:proofErr w:type="spellStart"/>
      <w:r w:rsidRPr="00F6237A">
        <w:rPr>
          <w:rFonts w:ascii="Times New Roman" w:hAnsi="Times New Roman" w:cs="Times New Roman"/>
          <w:sz w:val="20"/>
          <w:szCs w:val="20"/>
        </w:rPr>
        <w:t>YouTube</w:t>
      </w:r>
      <w:proofErr w:type="spellEnd"/>
      <w:r w:rsidRPr="00F6237A">
        <w:rPr>
          <w:rFonts w:ascii="Times New Roman" w:hAnsi="Times New Roman" w:cs="Times New Roman"/>
          <w:sz w:val="20"/>
          <w:szCs w:val="20"/>
        </w:rPr>
        <w:t xml:space="preserve"> 27 авг. 2013 г.</w:t>
      </w:r>
      <w:r w:rsidRPr="00F6237A">
        <w:rPr>
          <w:rFonts w:ascii="Times New Roman" w:hAnsi="Times New Roman" w:cs="Times New Roman"/>
          <w:sz w:val="20"/>
          <w:szCs w:val="20"/>
          <w:lang w:val="ru-RU"/>
        </w:rPr>
        <w:t xml:space="preserve"> </w:t>
      </w:r>
      <w:r w:rsidRPr="00F6237A">
        <w:rPr>
          <w:rFonts w:ascii="Times New Roman" w:hAnsi="Times New Roman" w:cs="Times New Roman"/>
          <w:sz w:val="20"/>
          <w:szCs w:val="20"/>
        </w:rPr>
        <w:t>[Электронный ресурс]</w:t>
      </w:r>
      <w:r w:rsidRPr="00F6237A">
        <w:rPr>
          <w:rFonts w:ascii="Times New Roman" w:hAnsi="Times New Roman" w:cs="Times New Roman"/>
          <w:sz w:val="20"/>
          <w:szCs w:val="20"/>
          <w:lang w:val="ru-RU"/>
        </w:rPr>
        <w:t xml:space="preserve"> </w:t>
      </w:r>
      <w:r w:rsidRPr="00F6237A">
        <w:rPr>
          <w:rFonts w:ascii="Times New Roman" w:hAnsi="Times New Roman" w:cs="Times New Roman"/>
          <w:sz w:val="20"/>
          <w:szCs w:val="20"/>
        </w:rPr>
        <w:t>URL:</w:t>
      </w:r>
      <w:r w:rsidRPr="00F6237A">
        <w:rPr>
          <w:rFonts w:ascii="Times New Roman" w:hAnsi="Times New Roman" w:cs="Times New Roman"/>
          <w:sz w:val="20"/>
          <w:szCs w:val="20"/>
          <w:lang w:val="ru-RU"/>
        </w:rPr>
        <w:t xml:space="preserve"> </w:t>
      </w:r>
      <w:r w:rsidRPr="000A441E">
        <w:rPr>
          <w:rFonts w:ascii="Times New Roman" w:hAnsi="Times New Roman" w:cs="Times New Roman"/>
          <w:sz w:val="20"/>
          <w:szCs w:val="20"/>
        </w:rPr>
        <w:t>https://www.youtube.com/watch?v=3Wilba2NJJ4</w:t>
      </w:r>
      <w:r w:rsidRPr="00F6237A">
        <w:rPr>
          <w:rFonts w:ascii="Times New Roman" w:hAnsi="Times New Roman" w:cs="Times New Roman"/>
          <w:sz w:val="20"/>
          <w:szCs w:val="20"/>
        </w:rPr>
        <w:tab/>
      </w:r>
      <w:r w:rsidRPr="00F6237A">
        <w:rPr>
          <w:rFonts w:ascii="Times New Roman" w:hAnsi="Times New Roman" w:cs="Times New Roman"/>
          <w:sz w:val="20"/>
          <w:szCs w:val="20"/>
          <w:lang w:val="ru-RU"/>
        </w:rPr>
        <w:t xml:space="preserve"> </w:t>
      </w:r>
      <w:r w:rsidRPr="00F6237A">
        <w:rPr>
          <w:rFonts w:ascii="Times New Roman" w:hAnsi="Times New Roman" w:cs="Times New Roman"/>
          <w:sz w:val="20"/>
          <w:szCs w:val="20"/>
        </w:rPr>
        <w:t>(дата обращения: 26.02.2018 г.)</w:t>
      </w:r>
    </w:p>
  </w:footnote>
  <w:footnote w:id="61">
    <w:p w:rsidR="00F5641E" w:rsidRPr="00A6534D" w:rsidRDefault="00F5641E">
      <w:pPr>
        <w:spacing w:line="240" w:lineRule="auto"/>
        <w:rPr>
          <w:rFonts w:ascii="Times New Roman" w:hAnsi="Times New Roman" w:cs="Times New Roman"/>
          <w:sz w:val="20"/>
          <w:szCs w:val="20"/>
        </w:rPr>
      </w:pPr>
      <w:r w:rsidRPr="0070045A">
        <w:rPr>
          <w:rFonts w:ascii="Times New Roman" w:hAnsi="Times New Roman" w:cs="Times New Roman"/>
          <w:vertAlign w:val="superscript"/>
        </w:rPr>
        <w:footnoteRef/>
      </w:r>
      <w:r w:rsidRPr="0070045A">
        <w:rPr>
          <w:rFonts w:ascii="Times New Roman" w:hAnsi="Times New Roman" w:cs="Times New Roman"/>
          <w:sz w:val="20"/>
          <w:szCs w:val="20"/>
        </w:rPr>
        <w:t xml:space="preserve"> ООО "НАУЧНО-ВНЕДРЕНЧЕСКОЕ ПРЕДПРИЯТИЕ "БАШИНКОМ" // СБИС - сеть деловых</w:t>
      </w:r>
      <w:r w:rsidRPr="00A6534D">
        <w:rPr>
          <w:rFonts w:ascii="Times New Roman" w:hAnsi="Times New Roman" w:cs="Times New Roman"/>
          <w:sz w:val="20"/>
          <w:szCs w:val="20"/>
        </w:rPr>
        <w:t xml:space="preserve"> коммуникаций</w:t>
      </w:r>
      <w:r w:rsidRPr="00A6534D">
        <w:rPr>
          <w:rFonts w:ascii="Times New Roman" w:hAnsi="Times New Roman" w:cs="Times New Roman"/>
          <w:sz w:val="20"/>
          <w:szCs w:val="20"/>
          <w:lang w:val="ru-RU"/>
        </w:rPr>
        <w:t xml:space="preserve"> </w:t>
      </w:r>
      <w:r>
        <w:rPr>
          <w:rFonts w:ascii="Times New Roman" w:hAnsi="Times New Roman" w:cs="Times New Roman"/>
          <w:sz w:val="20"/>
          <w:szCs w:val="20"/>
        </w:rPr>
        <w:t>[Электронный ресурс]</w:t>
      </w:r>
      <w:r w:rsidRPr="00A6534D">
        <w:rPr>
          <w:rFonts w:ascii="Times New Roman" w:hAnsi="Times New Roman" w:cs="Times New Roman"/>
          <w:sz w:val="20"/>
          <w:szCs w:val="20"/>
          <w:lang w:val="ru-RU"/>
        </w:rPr>
        <w:t xml:space="preserve"> </w:t>
      </w:r>
      <w:r w:rsidRPr="00A6534D">
        <w:rPr>
          <w:rFonts w:ascii="Times New Roman" w:hAnsi="Times New Roman" w:cs="Times New Roman"/>
          <w:sz w:val="20"/>
          <w:szCs w:val="20"/>
        </w:rPr>
        <w:t>URL:</w:t>
      </w:r>
      <w:r w:rsidRPr="00A6534D">
        <w:rPr>
          <w:rFonts w:ascii="Times New Roman" w:hAnsi="Times New Roman" w:cs="Times New Roman"/>
          <w:sz w:val="20"/>
          <w:szCs w:val="20"/>
          <w:lang w:val="ru-RU"/>
        </w:rPr>
        <w:t xml:space="preserve"> </w:t>
      </w:r>
      <w:hyperlink r:id="rId1" w:history="1">
        <w:r w:rsidRPr="00A6534D">
          <w:rPr>
            <w:rStyle w:val="afd"/>
            <w:rFonts w:ascii="Times New Roman" w:hAnsi="Times New Roman" w:cs="Times New Roman"/>
            <w:sz w:val="20"/>
            <w:szCs w:val="20"/>
          </w:rPr>
          <w:t>https://sbis.ru/contragents/0274010931/027501001</w:t>
        </w:r>
      </w:hyperlink>
      <w:r w:rsidRPr="00A6534D">
        <w:rPr>
          <w:rFonts w:ascii="Times New Roman" w:hAnsi="Times New Roman" w:cs="Times New Roman"/>
          <w:sz w:val="20"/>
          <w:szCs w:val="20"/>
          <w:lang w:val="ru-RU"/>
        </w:rPr>
        <w:t xml:space="preserve"> </w:t>
      </w:r>
      <w:r w:rsidRPr="00A6534D">
        <w:rPr>
          <w:rFonts w:ascii="Times New Roman" w:hAnsi="Times New Roman" w:cs="Times New Roman"/>
          <w:sz w:val="20"/>
          <w:szCs w:val="20"/>
        </w:rPr>
        <w:t>(дата обращения: 26.02.2018 г.)</w:t>
      </w:r>
    </w:p>
  </w:footnote>
  <w:footnote w:id="62">
    <w:p w:rsidR="00F5641E" w:rsidRPr="00A6534D" w:rsidRDefault="00F5641E">
      <w:pPr>
        <w:spacing w:line="240" w:lineRule="auto"/>
        <w:rPr>
          <w:rFonts w:ascii="Times New Roman" w:hAnsi="Times New Roman" w:cs="Times New Roman"/>
          <w:sz w:val="20"/>
          <w:szCs w:val="20"/>
        </w:rPr>
      </w:pPr>
      <w:r w:rsidRPr="00A6534D">
        <w:rPr>
          <w:rFonts w:ascii="Times New Roman" w:hAnsi="Times New Roman" w:cs="Times New Roman"/>
          <w:vertAlign w:val="superscript"/>
        </w:rPr>
        <w:footnoteRef/>
      </w:r>
      <w:r w:rsidRPr="00A6534D">
        <w:rPr>
          <w:rFonts w:ascii="Times New Roman" w:hAnsi="Times New Roman" w:cs="Times New Roman"/>
          <w:sz w:val="20"/>
          <w:szCs w:val="20"/>
        </w:rPr>
        <w:t xml:space="preserve"> ООО "БИОГРАН" // СБИС - сеть деловых коммуникаций</w:t>
      </w:r>
      <w:r w:rsidRPr="00A6534D">
        <w:rPr>
          <w:rFonts w:ascii="Times New Roman" w:hAnsi="Times New Roman" w:cs="Times New Roman"/>
          <w:sz w:val="20"/>
          <w:szCs w:val="20"/>
          <w:lang w:val="ru-RU"/>
        </w:rPr>
        <w:t xml:space="preserve"> </w:t>
      </w:r>
      <w:r>
        <w:rPr>
          <w:rFonts w:ascii="Times New Roman" w:hAnsi="Times New Roman" w:cs="Times New Roman"/>
          <w:sz w:val="20"/>
          <w:szCs w:val="20"/>
        </w:rPr>
        <w:t>[Электронный ресурс]</w:t>
      </w:r>
      <w:r w:rsidRPr="00A6534D">
        <w:rPr>
          <w:rFonts w:ascii="Times New Roman" w:hAnsi="Times New Roman" w:cs="Times New Roman"/>
          <w:sz w:val="20"/>
          <w:szCs w:val="20"/>
          <w:lang w:val="ru-RU"/>
        </w:rPr>
        <w:t xml:space="preserve"> </w:t>
      </w:r>
      <w:r w:rsidRPr="00A6534D">
        <w:rPr>
          <w:rFonts w:ascii="Times New Roman" w:hAnsi="Times New Roman" w:cs="Times New Roman"/>
          <w:sz w:val="20"/>
          <w:szCs w:val="20"/>
        </w:rPr>
        <w:t>URL:</w:t>
      </w:r>
      <w:r w:rsidRPr="00A6534D">
        <w:rPr>
          <w:rFonts w:ascii="Times New Roman" w:hAnsi="Times New Roman" w:cs="Times New Roman"/>
          <w:sz w:val="20"/>
          <w:szCs w:val="20"/>
          <w:lang w:val="ru-RU"/>
        </w:rPr>
        <w:t xml:space="preserve"> </w:t>
      </w:r>
      <w:r w:rsidRPr="000A441E">
        <w:rPr>
          <w:rFonts w:ascii="Times New Roman" w:hAnsi="Times New Roman" w:cs="Times New Roman"/>
          <w:sz w:val="20"/>
          <w:szCs w:val="20"/>
        </w:rPr>
        <w:t>https://sbis.ru/contragents/4028056547/402901001</w:t>
      </w:r>
      <w:r w:rsidRPr="00A6534D">
        <w:rPr>
          <w:rFonts w:ascii="Times New Roman" w:hAnsi="Times New Roman" w:cs="Times New Roman"/>
          <w:sz w:val="20"/>
          <w:szCs w:val="20"/>
          <w:lang w:val="ru-RU"/>
        </w:rPr>
        <w:t xml:space="preserve"> </w:t>
      </w:r>
      <w:r w:rsidRPr="00A6534D">
        <w:rPr>
          <w:rFonts w:ascii="Times New Roman" w:hAnsi="Times New Roman" w:cs="Times New Roman"/>
          <w:sz w:val="20"/>
          <w:szCs w:val="20"/>
        </w:rPr>
        <w:t>(дата обращения: 26.02.2018 г.)</w:t>
      </w:r>
    </w:p>
  </w:footnote>
  <w:footnote w:id="63">
    <w:p w:rsidR="00F5641E" w:rsidRPr="0082263B" w:rsidRDefault="00F5641E">
      <w:pPr>
        <w:spacing w:line="240" w:lineRule="auto"/>
        <w:rPr>
          <w:rFonts w:ascii="Times New Roman" w:hAnsi="Times New Roman" w:cs="Times New Roman"/>
          <w:sz w:val="20"/>
          <w:szCs w:val="20"/>
        </w:rPr>
      </w:pPr>
      <w:r w:rsidRPr="0070045A">
        <w:rPr>
          <w:rFonts w:ascii="Times New Roman" w:hAnsi="Times New Roman" w:cs="Times New Roman"/>
          <w:vertAlign w:val="superscript"/>
        </w:rPr>
        <w:footnoteRef/>
      </w:r>
      <w:r w:rsidRPr="0070045A">
        <w:rPr>
          <w:rFonts w:ascii="Times New Roman" w:hAnsi="Times New Roman" w:cs="Times New Roman"/>
          <w:sz w:val="20"/>
          <w:szCs w:val="20"/>
        </w:rPr>
        <w:t xml:space="preserve"> ООО "КУБАНСКИЙ АГРОБИОКОМПЛЕКС" // Международный центр Интернет-торговли</w:t>
      </w:r>
      <w:r w:rsidRPr="0082263B">
        <w:rPr>
          <w:rFonts w:ascii="Times New Roman" w:hAnsi="Times New Roman" w:cs="Times New Roman"/>
          <w:sz w:val="20"/>
          <w:szCs w:val="20"/>
        </w:rPr>
        <w:t xml:space="preserve"> </w:t>
      </w:r>
      <w:proofErr w:type="spellStart"/>
      <w:r w:rsidRPr="0082263B">
        <w:rPr>
          <w:rFonts w:ascii="Times New Roman" w:hAnsi="Times New Roman" w:cs="Times New Roman"/>
          <w:sz w:val="20"/>
          <w:szCs w:val="20"/>
        </w:rPr>
        <w:t>all.biz</w:t>
      </w:r>
      <w:proofErr w:type="spellEnd"/>
      <w:r w:rsidRPr="0082263B">
        <w:rPr>
          <w:rFonts w:ascii="Times New Roman" w:hAnsi="Times New Roman" w:cs="Times New Roman"/>
          <w:sz w:val="20"/>
          <w:szCs w:val="20"/>
          <w:lang w:val="ru-RU"/>
        </w:rPr>
        <w:t xml:space="preserve"> </w:t>
      </w:r>
      <w:r w:rsidRPr="0082263B">
        <w:rPr>
          <w:rFonts w:ascii="Times New Roman" w:hAnsi="Times New Roman" w:cs="Times New Roman"/>
          <w:sz w:val="20"/>
          <w:szCs w:val="20"/>
        </w:rPr>
        <w:t>[Электронный ресурс]</w:t>
      </w:r>
      <w:r w:rsidRPr="0082263B">
        <w:rPr>
          <w:rFonts w:ascii="Times New Roman" w:hAnsi="Times New Roman" w:cs="Times New Roman"/>
          <w:sz w:val="20"/>
          <w:szCs w:val="20"/>
          <w:lang w:val="ru-RU"/>
        </w:rPr>
        <w:t xml:space="preserve"> </w:t>
      </w:r>
      <w:r w:rsidRPr="0082263B">
        <w:rPr>
          <w:rFonts w:ascii="Times New Roman" w:hAnsi="Times New Roman" w:cs="Times New Roman"/>
          <w:sz w:val="20"/>
          <w:szCs w:val="20"/>
        </w:rPr>
        <w:t>URL:</w:t>
      </w:r>
      <w:r w:rsidRPr="0082263B">
        <w:rPr>
          <w:rFonts w:ascii="Times New Roman" w:hAnsi="Times New Roman" w:cs="Times New Roman"/>
          <w:sz w:val="20"/>
          <w:szCs w:val="20"/>
          <w:lang w:val="ru-RU"/>
        </w:rPr>
        <w:t xml:space="preserve"> </w:t>
      </w:r>
      <w:r w:rsidRPr="000A441E">
        <w:rPr>
          <w:rFonts w:ascii="Times New Roman" w:hAnsi="Times New Roman" w:cs="Times New Roman"/>
          <w:sz w:val="20"/>
          <w:szCs w:val="20"/>
        </w:rPr>
        <w:t>https://335365-ru.all.biz/</w:t>
      </w:r>
      <w:r w:rsidRPr="0082263B">
        <w:rPr>
          <w:rFonts w:ascii="Times New Roman" w:hAnsi="Times New Roman" w:cs="Times New Roman"/>
          <w:sz w:val="20"/>
          <w:szCs w:val="20"/>
          <w:lang w:val="ru-RU"/>
        </w:rPr>
        <w:t xml:space="preserve"> </w:t>
      </w:r>
      <w:r w:rsidRPr="0082263B">
        <w:rPr>
          <w:rFonts w:ascii="Times New Roman" w:hAnsi="Times New Roman" w:cs="Times New Roman"/>
          <w:sz w:val="20"/>
          <w:szCs w:val="20"/>
        </w:rPr>
        <w:t>(дата обращения: 26.02.2018 г.)</w:t>
      </w:r>
    </w:p>
  </w:footnote>
  <w:footnote w:id="64">
    <w:p w:rsidR="00F5641E" w:rsidRPr="004F598E" w:rsidRDefault="00F5641E">
      <w:pPr>
        <w:spacing w:line="240" w:lineRule="auto"/>
        <w:rPr>
          <w:rFonts w:ascii="Times New Roman" w:hAnsi="Times New Roman" w:cs="Times New Roman"/>
          <w:sz w:val="20"/>
          <w:szCs w:val="20"/>
        </w:rPr>
      </w:pPr>
      <w:r w:rsidRPr="0070045A">
        <w:rPr>
          <w:rFonts w:ascii="Times New Roman" w:hAnsi="Times New Roman" w:cs="Times New Roman"/>
          <w:vertAlign w:val="superscript"/>
        </w:rPr>
        <w:footnoteRef/>
      </w:r>
      <w:r w:rsidRPr="0070045A">
        <w:rPr>
          <w:rFonts w:ascii="Times New Roman" w:hAnsi="Times New Roman" w:cs="Times New Roman"/>
          <w:sz w:val="20"/>
          <w:szCs w:val="20"/>
        </w:rPr>
        <w:t xml:space="preserve"> ООО "АГРОФИРМА "ПОЛЯ РУССКИЕ" // Интернет-портал </w:t>
      </w:r>
      <w:proofErr w:type="spellStart"/>
      <w:r w:rsidRPr="0070045A">
        <w:rPr>
          <w:rFonts w:ascii="Times New Roman" w:hAnsi="Times New Roman" w:cs="Times New Roman"/>
          <w:sz w:val="20"/>
          <w:szCs w:val="20"/>
        </w:rPr>
        <w:t>ЗАЧЕСТНЫЙБИЗНЕС.ru</w:t>
      </w:r>
      <w:proofErr w:type="spellEnd"/>
      <w:r w:rsidRPr="004F598E">
        <w:rPr>
          <w:rFonts w:ascii="Times New Roman" w:hAnsi="Times New Roman" w:cs="Times New Roman"/>
          <w:sz w:val="20"/>
          <w:szCs w:val="20"/>
          <w:lang w:val="ru-RU"/>
        </w:rPr>
        <w:t xml:space="preserve"> </w:t>
      </w:r>
      <w:r>
        <w:rPr>
          <w:rFonts w:ascii="Times New Roman" w:hAnsi="Times New Roman" w:cs="Times New Roman"/>
          <w:sz w:val="20"/>
          <w:szCs w:val="20"/>
        </w:rPr>
        <w:t>[Электронный ресурс]</w:t>
      </w:r>
      <w:r w:rsidRPr="004F598E">
        <w:rPr>
          <w:rFonts w:ascii="Times New Roman" w:hAnsi="Times New Roman" w:cs="Times New Roman"/>
          <w:sz w:val="20"/>
          <w:szCs w:val="20"/>
          <w:lang w:val="ru-RU"/>
        </w:rPr>
        <w:t xml:space="preserve"> </w:t>
      </w:r>
      <w:r w:rsidRPr="004F598E">
        <w:rPr>
          <w:rFonts w:ascii="Times New Roman" w:hAnsi="Times New Roman" w:cs="Times New Roman"/>
          <w:sz w:val="20"/>
          <w:szCs w:val="20"/>
        </w:rPr>
        <w:t>URL:</w:t>
      </w:r>
      <w:r w:rsidRPr="004F598E">
        <w:rPr>
          <w:rFonts w:ascii="Times New Roman" w:hAnsi="Times New Roman" w:cs="Times New Roman"/>
          <w:sz w:val="20"/>
          <w:szCs w:val="20"/>
          <w:lang w:val="ru-RU"/>
        </w:rPr>
        <w:t xml:space="preserve"> </w:t>
      </w:r>
      <w:r w:rsidRPr="001B20C1">
        <w:rPr>
          <w:rFonts w:ascii="Times New Roman" w:hAnsi="Times New Roman" w:cs="Times New Roman"/>
          <w:sz w:val="20"/>
          <w:szCs w:val="20"/>
        </w:rPr>
        <w:t>https://zachestnyibiznes.ru/company/ul/1046852884693_6805009127_OOO-AGROFIRMA-POLYa-RUSSKIE</w:t>
      </w:r>
      <w:r w:rsidRPr="004F598E">
        <w:rPr>
          <w:rFonts w:ascii="Times New Roman" w:hAnsi="Times New Roman" w:cs="Times New Roman"/>
          <w:sz w:val="20"/>
          <w:szCs w:val="20"/>
          <w:lang w:val="ru-RU"/>
        </w:rPr>
        <w:t xml:space="preserve"> </w:t>
      </w:r>
      <w:r w:rsidRPr="004F598E">
        <w:rPr>
          <w:rFonts w:ascii="Times New Roman" w:hAnsi="Times New Roman" w:cs="Times New Roman"/>
          <w:sz w:val="20"/>
          <w:szCs w:val="20"/>
        </w:rPr>
        <w:t>(дата обращения: 26.02.2018 г.)</w:t>
      </w:r>
    </w:p>
  </w:footnote>
  <w:footnote w:id="65">
    <w:p w:rsidR="00F5641E" w:rsidRPr="004F598E" w:rsidRDefault="00F5641E">
      <w:pPr>
        <w:spacing w:line="240" w:lineRule="auto"/>
        <w:rPr>
          <w:rFonts w:ascii="Times New Roman" w:hAnsi="Times New Roman" w:cs="Times New Roman"/>
          <w:sz w:val="20"/>
          <w:szCs w:val="20"/>
        </w:rPr>
      </w:pPr>
      <w:r w:rsidRPr="0070045A">
        <w:rPr>
          <w:rFonts w:ascii="Times New Roman" w:hAnsi="Times New Roman" w:cs="Times New Roman"/>
          <w:vertAlign w:val="superscript"/>
        </w:rPr>
        <w:footnoteRef/>
      </w:r>
      <w:r w:rsidRPr="0070045A">
        <w:rPr>
          <w:rFonts w:ascii="Times New Roman" w:hAnsi="Times New Roman" w:cs="Times New Roman"/>
          <w:sz w:val="20"/>
          <w:szCs w:val="20"/>
        </w:rPr>
        <w:t xml:space="preserve"> ООО "БИОТЕХНОЛОГИИ" // СБИС - сеть деловых коммуникаций</w:t>
      </w:r>
      <w:r w:rsidRPr="0070045A">
        <w:rPr>
          <w:rFonts w:ascii="Times New Roman" w:hAnsi="Times New Roman" w:cs="Times New Roman"/>
          <w:sz w:val="20"/>
          <w:szCs w:val="20"/>
          <w:lang w:val="ru-RU"/>
        </w:rPr>
        <w:t xml:space="preserve"> </w:t>
      </w:r>
      <w:r w:rsidRPr="0070045A">
        <w:rPr>
          <w:rFonts w:ascii="Times New Roman" w:hAnsi="Times New Roman" w:cs="Times New Roman"/>
          <w:sz w:val="20"/>
          <w:szCs w:val="20"/>
        </w:rPr>
        <w:t>[Электронный ресурс]</w:t>
      </w:r>
      <w:r w:rsidRPr="0070045A">
        <w:rPr>
          <w:rFonts w:ascii="Times New Roman" w:hAnsi="Times New Roman" w:cs="Times New Roman"/>
          <w:sz w:val="20"/>
          <w:szCs w:val="20"/>
          <w:lang w:val="ru-RU"/>
        </w:rPr>
        <w:t xml:space="preserve"> </w:t>
      </w:r>
      <w:r w:rsidRPr="0070045A">
        <w:rPr>
          <w:rFonts w:ascii="Times New Roman" w:hAnsi="Times New Roman" w:cs="Times New Roman"/>
          <w:sz w:val="20"/>
          <w:szCs w:val="20"/>
        </w:rPr>
        <w:t>URL:</w:t>
      </w:r>
      <w:r w:rsidRPr="004F598E">
        <w:rPr>
          <w:rFonts w:ascii="Times New Roman" w:hAnsi="Times New Roman" w:cs="Times New Roman"/>
          <w:sz w:val="20"/>
          <w:szCs w:val="20"/>
          <w:lang w:val="ru-RU"/>
        </w:rPr>
        <w:t xml:space="preserve"> </w:t>
      </w:r>
      <w:r w:rsidRPr="0039174F">
        <w:rPr>
          <w:rFonts w:ascii="Times New Roman" w:hAnsi="Times New Roman" w:cs="Times New Roman"/>
          <w:sz w:val="20"/>
          <w:szCs w:val="20"/>
        </w:rPr>
        <w:t>https://sbis.ru/contragents/2464243350/246401001</w:t>
      </w:r>
      <w:r w:rsidRPr="004F598E">
        <w:rPr>
          <w:rFonts w:ascii="Times New Roman" w:hAnsi="Times New Roman" w:cs="Times New Roman"/>
          <w:sz w:val="20"/>
          <w:szCs w:val="20"/>
          <w:lang w:val="ru-RU"/>
        </w:rPr>
        <w:t xml:space="preserve"> </w:t>
      </w:r>
      <w:r w:rsidRPr="004F598E">
        <w:rPr>
          <w:rFonts w:ascii="Times New Roman" w:hAnsi="Times New Roman" w:cs="Times New Roman"/>
          <w:sz w:val="20"/>
          <w:szCs w:val="20"/>
        </w:rPr>
        <w:t>(дата обращения: 26.02.2018 г.)</w:t>
      </w:r>
    </w:p>
  </w:footnote>
  <w:footnote w:id="66">
    <w:p w:rsidR="00F5641E" w:rsidRPr="004F598E" w:rsidRDefault="00F5641E">
      <w:pPr>
        <w:spacing w:line="240" w:lineRule="auto"/>
        <w:rPr>
          <w:rFonts w:ascii="Times New Roman" w:hAnsi="Times New Roman" w:cs="Times New Roman"/>
          <w:sz w:val="20"/>
          <w:szCs w:val="20"/>
        </w:rPr>
      </w:pPr>
      <w:r w:rsidRPr="0070045A">
        <w:rPr>
          <w:rFonts w:ascii="Times New Roman" w:hAnsi="Times New Roman" w:cs="Times New Roman"/>
          <w:vertAlign w:val="superscript"/>
        </w:rPr>
        <w:footnoteRef/>
      </w:r>
      <w:r w:rsidRPr="0070045A">
        <w:rPr>
          <w:rFonts w:ascii="Times New Roman" w:hAnsi="Times New Roman" w:cs="Times New Roman"/>
          <w:sz w:val="20"/>
          <w:szCs w:val="20"/>
        </w:rPr>
        <w:t xml:space="preserve"> ТОРГОВЫЙ ДОМ "АНТЕЙ" // Интернет-портал </w:t>
      </w:r>
      <w:proofErr w:type="spellStart"/>
      <w:r w:rsidRPr="0070045A">
        <w:rPr>
          <w:rFonts w:ascii="Times New Roman" w:hAnsi="Times New Roman" w:cs="Times New Roman"/>
          <w:sz w:val="20"/>
          <w:szCs w:val="20"/>
        </w:rPr>
        <w:t>FloraPrice.Ru</w:t>
      </w:r>
      <w:proofErr w:type="spellEnd"/>
      <w:r w:rsidRPr="0070045A">
        <w:rPr>
          <w:rFonts w:ascii="Times New Roman" w:hAnsi="Times New Roman" w:cs="Times New Roman"/>
          <w:sz w:val="20"/>
          <w:szCs w:val="20"/>
          <w:lang w:val="ru-RU"/>
        </w:rPr>
        <w:t xml:space="preserve"> </w:t>
      </w:r>
      <w:r w:rsidRPr="0070045A">
        <w:rPr>
          <w:rFonts w:ascii="Times New Roman" w:hAnsi="Times New Roman" w:cs="Times New Roman"/>
          <w:sz w:val="20"/>
          <w:szCs w:val="20"/>
        </w:rPr>
        <w:t>[Электронный ресурс]</w:t>
      </w:r>
      <w:r w:rsidRPr="0070045A">
        <w:rPr>
          <w:rFonts w:ascii="Times New Roman" w:hAnsi="Times New Roman" w:cs="Times New Roman"/>
          <w:sz w:val="20"/>
          <w:szCs w:val="20"/>
          <w:lang w:val="ru-RU"/>
        </w:rPr>
        <w:t xml:space="preserve"> </w:t>
      </w:r>
      <w:r w:rsidRPr="0070045A">
        <w:rPr>
          <w:rFonts w:ascii="Times New Roman" w:hAnsi="Times New Roman" w:cs="Times New Roman"/>
          <w:sz w:val="20"/>
          <w:szCs w:val="20"/>
        </w:rPr>
        <w:t>URL:</w:t>
      </w:r>
      <w:r w:rsidRPr="004F598E">
        <w:rPr>
          <w:rFonts w:ascii="Times New Roman" w:hAnsi="Times New Roman" w:cs="Times New Roman"/>
          <w:sz w:val="20"/>
          <w:szCs w:val="20"/>
          <w:lang w:val="ru-RU"/>
        </w:rPr>
        <w:t xml:space="preserve"> </w:t>
      </w:r>
      <w:r w:rsidRPr="0039174F">
        <w:rPr>
          <w:rFonts w:ascii="Times New Roman" w:hAnsi="Times New Roman" w:cs="Times New Roman"/>
          <w:sz w:val="20"/>
          <w:szCs w:val="20"/>
        </w:rPr>
        <w:t>http://www.floraprice.ru/articles/magaziny-dlya-sadovodov/kompaniya-antey-opt.html</w:t>
      </w:r>
      <w:r w:rsidRPr="004F598E">
        <w:rPr>
          <w:rFonts w:ascii="Times New Roman" w:hAnsi="Times New Roman" w:cs="Times New Roman"/>
          <w:sz w:val="20"/>
          <w:szCs w:val="20"/>
          <w:lang w:val="ru-RU"/>
        </w:rPr>
        <w:t xml:space="preserve"> </w:t>
      </w:r>
      <w:r w:rsidRPr="004F598E">
        <w:rPr>
          <w:rFonts w:ascii="Times New Roman" w:hAnsi="Times New Roman" w:cs="Times New Roman"/>
          <w:sz w:val="20"/>
          <w:szCs w:val="20"/>
        </w:rPr>
        <w:t>(дата обращения: 26.02.2018 г.)</w:t>
      </w:r>
    </w:p>
  </w:footnote>
  <w:footnote w:id="67">
    <w:p w:rsidR="00F5641E" w:rsidRPr="00F9279C" w:rsidRDefault="00F5641E">
      <w:pPr>
        <w:spacing w:line="240" w:lineRule="auto"/>
        <w:rPr>
          <w:rFonts w:ascii="Times New Roman" w:hAnsi="Times New Roman" w:cs="Times New Roman"/>
          <w:sz w:val="20"/>
          <w:szCs w:val="20"/>
        </w:rPr>
      </w:pPr>
      <w:r w:rsidRPr="0070045A">
        <w:rPr>
          <w:rFonts w:ascii="Times New Roman" w:hAnsi="Times New Roman" w:cs="Times New Roman"/>
          <w:vertAlign w:val="superscript"/>
        </w:rPr>
        <w:footnoteRef/>
      </w:r>
      <w:r w:rsidRPr="0070045A">
        <w:rPr>
          <w:rFonts w:ascii="Times New Roman" w:hAnsi="Times New Roman" w:cs="Times New Roman"/>
          <w:sz w:val="20"/>
          <w:szCs w:val="20"/>
        </w:rPr>
        <w:t xml:space="preserve"> Официальный сайт Группы компаний «ГЕРА»</w:t>
      </w:r>
      <w:r w:rsidRPr="0070045A">
        <w:rPr>
          <w:rFonts w:ascii="Times New Roman" w:hAnsi="Times New Roman" w:cs="Times New Roman"/>
          <w:sz w:val="20"/>
          <w:szCs w:val="20"/>
          <w:lang w:val="ru-RU"/>
        </w:rPr>
        <w:t xml:space="preserve"> </w:t>
      </w:r>
      <w:r w:rsidRPr="0070045A">
        <w:rPr>
          <w:rFonts w:ascii="Times New Roman" w:hAnsi="Times New Roman" w:cs="Times New Roman"/>
          <w:sz w:val="20"/>
          <w:szCs w:val="20"/>
        </w:rPr>
        <w:t>[Электронный ресурс]</w:t>
      </w:r>
      <w:r w:rsidRPr="0070045A">
        <w:rPr>
          <w:rFonts w:ascii="Times New Roman" w:hAnsi="Times New Roman" w:cs="Times New Roman"/>
          <w:sz w:val="20"/>
          <w:szCs w:val="20"/>
          <w:lang w:val="ru-RU"/>
        </w:rPr>
        <w:t xml:space="preserve"> </w:t>
      </w:r>
      <w:r w:rsidRPr="0070045A">
        <w:rPr>
          <w:rFonts w:ascii="Times New Roman" w:hAnsi="Times New Roman" w:cs="Times New Roman"/>
          <w:sz w:val="20"/>
          <w:szCs w:val="20"/>
        </w:rPr>
        <w:t>URL:</w:t>
      </w:r>
      <w:r w:rsidRPr="0070045A">
        <w:rPr>
          <w:rFonts w:ascii="Times New Roman" w:hAnsi="Times New Roman" w:cs="Times New Roman"/>
          <w:sz w:val="20"/>
          <w:szCs w:val="20"/>
          <w:lang w:val="ru-RU"/>
        </w:rPr>
        <w:t xml:space="preserve"> </w:t>
      </w:r>
      <w:r w:rsidRPr="000A441E">
        <w:rPr>
          <w:rFonts w:ascii="Times New Roman" w:hAnsi="Times New Roman" w:cs="Times New Roman"/>
          <w:sz w:val="20"/>
          <w:szCs w:val="20"/>
        </w:rPr>
        <w:t>http://www.sad-ogorod.ru/about/</w:t>
      </w:r>
      <w:r w:rsidRPr="00F9279C">
        <w:rPr>
          <w:rFonts w:ascii="Times New Roman" w:hAnsi="Times New Roman" w:cs="Times New Roman"/>
          <w:sz w:val="20"/>
          <w:szCs w:val="20"/>
          <w:lang w:val="ru-RU"/>
        </w:rPr>
        <w:t xml:space="preserve"> </w:t>
      </w:r>
      <w:r w:rsidRPr="00F9279C">
        <w:rPr>
          <w:rFonts w:ascii="Times New Roman" w:hAnsi="Times New Roman" w:cs="Times New Roman"/>
          <w:sz w:val="20"/>
          <w:szCs w:val="20"/>
        </w:rPr>
        <w:t>(дата обращения: 26.02.2018 г.)</w:t>
      </w:r>
    </w:p>
  </w:footnote>
  <w:footnote w:id="68">
    <w:p w:rsidR="00F5641E" w:rsidRPr="00F9279C" w:rsidRDefault="00F5641E">
      <w:pPr>
        <w:spacing w:line="240" w:lineRule="auto"/>
        <w:rPr>
          <w:rFonts w:ascii="Times New Roman" w:hAnsi="Times New Roman" w:cs="Times New Roman"/>
          <w:sz w:val="20"/>
          <w:szCs w:val="20"/>
        </w:rPr>
      </w:pPr>
      <w:r w:rsidRPr="00F9279C">
        <w:rPr>
          <w:rFonts w:ascii="Times New Roman" w:hAnsi="Times New Roman" w:cs="Times New Roman"/>
          <w:vertAlign w:val="superscript"/>
        </w:rPr>
        <w:footnoteRef/>
      </w:r>
      <w:r w:rsidRPr="00F9279C">
        <w:rPr>
          <w:rFonts w:ascii="Times New Roman" w:hAnsi="Times New Roman" w:cs="Times New Roman"/>
          <w:sz w:val="20"/>
          <w:szCs w:val="20"/>
        </w:rPr>
        <w:t xml:space="preserve"> ЗАО "БАЛТКОНВЕРСИЯ" // СБИС - сеть деловых коммуникаций</w:t>
      </w:r>
      <w:r w:rsidRPr="00F9279C">
        <w:rPr>
          <w:rFonts w:ascii="Times New Roman" w:hAnsi="Times New Roman" w:cs="Times New Roman"/>
          <w:sz w:val="20"/>
          <w:szCs w:val="20"/>
          <w:lang w:val="ru-RU"/>
        </w:rPr>
        <w:t xml:space="preserve"> </w:t>
      </w:r>
      <w:r>
        <w:rPr>
          <w:rFonts w:ascii="Times New Roman" w:hAnsi="Times New Roman" w:cs="Times New Roman"/>
          <w:sz w:val="20"/>
          <w:szCs w:val="20"/>
        </w:rPr>
        <w:t>[Электронный ресурс]</w:t>
      </w:r>
      <w:r w:rsidRPr="00F9279C">
        <w:rPr>
          <w:rFonts w:ascii="Times New Roman" w:hAnsi="Times New Roman" w:cs="Times New Roman"/>
          <w:sz w:val="20"/>
          <w:szCs w:val="20"/>
          <w:lang w:val="ru-RU"/>
        </w:rPr>
        <w:t xml:space="preserve"> </w:t>
      </w:r>
      <w:r w:rsidRPr="00F9279C">
        <w:rPr>
          <w:rFonts w:ascii="Times New Roman" w:hAnsi="Times New Roman" w:cs="Times New Roman"/>
          <w:sz w:val="20"/>
          <w:szCs w:val="20"/>
        </w:rPr>
        <w:t>URL:</w:t>
      </w:r>
      <w:r w:rsidRPr="00F9279C">
        <w:rPr>
          <w:rFonts w:ascii="Times New Roman" w:hAnsi="Times New Roman" w:cs="Times New Roman"/>
          <w:sz w:val="20"/>
          <w:szCs w:val="20"/>
          <w:lang w:val="ru-RU"/>
        </w:rPr>
        <w:t xml:space="preserve"> </w:t>
      </w:r>
      <w:r w:rsidRPr="000A441E">
        <w:rPr>
          <w:rFonts w:ascii="Times New Roman" w:hAnsi="Times New Roman" w:cs="Times New Roman"/>
          <w:sz w:val="20"/>
          <w:szCs w:val="20"/>
        </w:rPr>
        <w:t>https://sbis.ru/contragents/7825671500/470301001</w:t>
      </w:r>
      <w:r w:rsidRPr="00F9279C">
        <w:rPr>
          <w:rFonts w:ascii="Times New Roman" w:hAnsi="Times New Roman" w:cs="Times New Roman"/>
          <w:sz w:val="20"/>
          <w:szCs w:val="20"/>
          <w:lang w:val="ru-RU"/>
        </w:rPr>
        <w:t xml:space="preserve"> </w:t>
      </w:r>
      <w:r w:rsidRPr="00F9279C">
        <w:rPr>
          <w:rFonts w:ascii="Times New Roman" w:hAnsi="Times New Roman" w:cs="Times New Roman"/>
          <w:sz w:val="20"/>
          <w:szCs w:val="20"/>
        </w:rPr>
        <w:t>(дата обращения: 26.02.2018 г.)</w:t>
      </w:r>
    </w:p>
  </w:footnote>
  <w:footnote w:id="69">
    <w:p w:rsidR="00F5641E" w:rsidRPr="00F9279C" w:rsidRDefault="00F5641E">
      <w:pPr>
        <w:spacing w:line="240" w:lineRule="auto"/>
        <w:rPr>
          <w:rFonts w:ascii="Times New Roman" w:hAnsi="Times New Roman" w:cs="Times New Roman"/>
          <w:sz w:val="20"/>
          <w:szCs w:val="20"/>
        </w:rPr>
      </w:pPr>
      <w:r w:rsidRPr="00F9279C">
        <w:rPr>
          <w:rFonts w:ascii="Times New Roman" w:hAnsi="Times New Roman" w:cs="Times New Roman"/>
          <w:vertAlign w:val="superscript"/>
        </w:rPr>
        <w:footnoteRef/>
      </w:r>
      <w:r w:rsidRPr="00F9279C">
        <w:rPr>
          <w:rFonts w:ascii="Times New Roman" w:hAnsi="Times New Roman" w:cs="Times New Roman"/>
          <w:sz w:val="20"/>
          <w:szCs w:val="20"/>
        </w:rPr>
        <w:t xml:space="preserve"> Официальный сайт ЗАО «</w:t>
      </w:r>
      <w:proofErr w:type="spellStart"/>
      <w:r w:rsidRPr="00F9279C">
        <w:rPr>
          <w:rFonts w:ascii="Times New Roman" w:hAnsi="Times New Roman" w:cs="Times New Roman"/>
          <w:sz w:val="20"/>
          <w:szCs w:val="20"/>
        </w:rPr>
        <w:t>Уралэкосоил</w:t>
      </w:r>
      <w:proofErr w:type="spellEnd"/>
      <w:r w:rsidRPr="00F9279C">
        <w:rPr>
          <w:rFonts w:ascii="Times New Roman" w:hAnsi="Times New Roman" w:cs="Times New Roman"/>
          <w:sz w:val="20"/>
          <w:szCs w:val="20"/>
        </w:rPr>
        <w:t>»</w:t>
      </w:r>
      <w:r w:rsidRPr="00F9279C">
        <w:rPr>
          <w:rFonts w:ascii="Times New Roman" w:hAnsi="Times New Roman" w:cs="Times New Roman"/>
          <w:sz w:val="20"/>
          <w:szCs w:val="20"/>
          <w:lang w:val="ru-RU"/>
        </w:rPr>
        <w:t xml:space="preserve"> </w:t>
      </w:r>
      <w:r>
        <w:rPr>
          <w:rFonts w:ascii="Times New Roman" w:hAnsi="Times New Roman" w:cs="Times New Roman"/>
          <w:sz w:val="20"/>
          <w:szCs w:val="20"/>
        </w:rPr>
        <w:t>[Электронный ресурс]</w:t>
      </w:r>
      <w:r w:rsidRPr="00F9279C">
        <w:rPr>
          <w:rFonts w:ascii="Times New Roman" w:hAnsi="Times New Roman" w:cs="Times New Roman"/>
          <w:sz w:val="20"/>
          <w:szCs w:val="20"/>
          <w:lang w:val="ru-RU"/>
        </w:rPr>
        <w:t xml:space="preserve"> </w:t>
      </w:r>
      <w:r w:rsidRPr="00F9279C">
        <w:rPr>
          <w:rFonts w:ascii="Times New Roman" w:hAnsi="Times New Roman" w:cs="Times New Roman"/>
          <w:sz w:val="20"/>
          <w:szCs w:val="20"/>
        </w:rPr>
        <w:t>URL:</w:t>
      </w:r>
      <w:r w:rsidRPr="00F9279C">
        <w:rPr>
          <w:rFonts w:ascii="Times New Roman" w:hAnsi="Times New Roman" w:cs="Times New Roman"/>
          <w:sz w:val="20"/>
          <w:szCs w:val="20"/>
          <w:lang w:val="ru-RU"/>
        </w:rPr>
        <w:t xml:space="preserve"> </w:t>
      </w:r>
      <w:r w:rsidRPr="000A441E">
        <w:rPr>
          <w:rFonts w:ascii="Times New Roman" w:hAnsi="Times New Roman" w:cs="Times New Roman"/>
          <w:sz w:val="20"/>
          <w:szCs w:val="20"/>
        </w:rPr>
        <w:t>http://www.humimax.ru/index.php?page=contacts</w:t>
      </w:r>
      <w:r w:rsidRPr="00F9279C">
        <w:rPr>
          <w:rFonts w:ascii="Times New Roman" w:hAnsi="Times New Roman" w:cs="Times New Roman"/>
          <w:sz w:val="20"/>
          <w:szCs w:val="20"/>
          <w:lang w:val="ru-RU"/>
        </w:rPr>
        <w:t xml:space="preserve"> </w:t>
      </w:r>
      <w:r w:rsidRPr="00F9279C">
        <w:rPr>
          <w:rFonts w:ascii="Times New Roman" w:hAnsi="Times New Roman" w:cs="Times New Roman"/>
          <w:sz w:val="20"/>
          <w:szCs w:val="20"/>
        </w:rPr>
        <w:t>(дата обращения: 26.02.2018 г.)</w:t>
      </w:r>
    </w:p>
  </w:footnote>
  <w:footnote w:id="70">
    <w:p w:rsidR="00F5641E" w:rsidRPr="00F9279C" w:rsidRDefault="00F5641E">
      <w:pPr>
        <w:spacing w:line="240" w:lineRule="auto"/>
        <w:rPr>
          <w:rFonts w:ascii="Times New Roman" w:hAnsi="Times New Roman" w:cs="Times New Roman"/>
          <w:sz w:val="20"/>
          <w:szCs w:val="20"/>
        </w:rPr>
      </w:pPr>
      <w:r w:rsidRPr="00F9279C">
        <w:rPr>
          <w:rFonts w:ascii="Times New Roman" w:hAnsi="Times New Roman" w:cs="Times New Roman"/>
          <w:vertAlign w:val="superscript"/>
        </w:rPr>
        <w:footnoteRef/>
      </w:r>
      <w:r w:rsidRPr="00F9279C">
        <w:rPr>
          <w:rFonts w:ascii="Times New Roman" w:hAnsi="Times New Roman" w:cs="Times New Roman"/>
          <w:sz w:val="20"/>
          <w:szCs w:val="20"/>
        </w:rPr>
        <w:t xml:space="preserve"> ООО "РУСАГРОХИМ" // </w:t>
      </w:r>
      <w:proofErr w:type="spellStart"/>
      <w:r w:rsidRPr="00F9279C">
        <w:rPr>
          <w:rFonts w:ascii="Times New Roman" w:hAnsi="Times New Roman" w:cs="Times New Roman"/>
          <w:sz w:val="20"/>
          <w:szCs w:val="20"/>
        </w:rPr>
        <w:t>List-Org</w:t>
      </w:r>
      <w:proofErr w:type="spellEnd"/>
      <w:r w:rsidRPr="00F9279C">
        <w:rPr>
          <w:rFonts w:ascii="Times New Roman" w:hAnsi="Times New Roman" w:cs="Times New Roman"/>
          <w:sz w:val="20"/>
          <w:szCs w:val="20"/>
        </w:rPr>
        <w:t>: Каталог организаций</w:t>
      </w:r>
      <w:r w:rsidRPr="00F9279C">
        <w:rPr>
          <w:rFonts w:ascii="Times New Roman" w:hAnsi="Times New Roman" w:cs="Times New Roman"/>
          <w:sz w:val="20"/>
          <w:szCs w:val="20"/>
          <w:lang w:val="ru-RU"/>
        </w:rPr>
        <w:t xml:space="preserve"> </w:t>
      </w:r>
      <w:r>
        <w:rPr>
          <w:rFonts w:ascii="Times New Roman" w:hAnsi="Times New Roman" w:cs="Times New Roman"/>
          <w:sz w:val="20"/>
          <w:szCs w:val="20"/>
        </w:rPr>
        <w:t>[Электронный ресурс]</w:t>
      </w:r>
      <w:r w:rsidRPr="00F9279C">
        <w:rPr>
          <w:rFonts w:ascii="Times New Roman" w:hAnsi="Times New Roman" w:cs="Times New Roman"/>
          <w:sz w:val="20"/>
          <w:szCs w:val="20"/>
          <w:lang w:val="ru-RU"/>
        </w:rPr>
        <w:t xml:space="preserve"> </w:t>
      </w:r>
      <w:r w:rsidRPr="00F9279C">
        <w:rPr>
          <w:rFonts w:ascii="Times New Roman" w:hAnsi="Times New Roman" w:cs="Times New Roman"/>
          <w:sz w:val="20"/>
          <w:szCs w:val="20"/>
        </w:rPr>
        <w:t>URL:</w:t>
      </w:r>
      <w:r w:rsidRPr="00F9279C">
        <w:rPr>
          <w:rFonts w:ascii="Times New Roman" w:hAnsi="Times New Roman" w:cs="Times New Roman"/>
          <w:sz w:val="20"/>
          <w:szCs w:val="20"/>
          <w:lang w:val="ru-RU"/>
        </w:rPr>
        <w:t xml:space="preserve"> </w:t>
      </w:r>
      <w:r w:rsidRPr="000A441E">
        <w:rPr>
          <w:rFonts w:ascii="Times New Roman" w:hAnsi="Times New Roman" w:cs="Times New Roman"/>
          <w:sz w:val="20"/>
          <w:szCs w:val="20"/>
        </w:rPr>
        <w:t>http://www.list-org.com/company/746518</w:t>
      </w:r>
      <w:r w:rsidRPr="00F9279C">
        <w:rPr>
          <w:rFonts w:ascii="Times New Roman" w:hAnsi="Times New Roman" w:cs="Times New Roman"/>
          <w:sz w:val="20"/>
          <w:szCs w:val="20"/>
          <w:lang w:val="ru-RU"/>
        </w:rPr>
        <w:t xml:space="preserve"> </w:t>
      </w:r>
      <w:r w:rsidRPr="00F9279C">
        <w:rPr>
          <w:rFonts w:ascii="Times New Roman" w:hAnsi="Times New Roman" w:cs="Times New Roman"/>
          <w:sz w:val="20"/>
          <w:szCs w:val="20"/>
        </w:rPr>
        <w:t>(дата обращения: 26.02.2018 г.)</w:t>
      </w:r>
    </w:p>
  </w:footnote>
  <w:footnote w:id="71">
    <w:p w:rsidR="00F5641E" w:rsidRPr="00503B64" w:rsidRDefault="00F5641E">
      <w:pPr>
        <w:spacing w:line="240" w:lineRule="auto"/>
        <w:rPr>
          <w:rFonts w:ascii="Times New Roman" w:hAnsi="Times New Roman" w:cs="Times New Roman"/>
          <w:sz w:val="20"/>
          <w:szCs w:val="20"/>
        </w:rPr>
      </w:pPr>
      <w:r w:rsidRPr="0070045A">
        <w:rPr>
          <w:rFonts w:ascii="Times New Roman" w:hAnsi="Times New Roman" w:cs="Times New Roman"/>
          <w:vertAlign w:val="superscript"/>
        </w:rPr>
        <w:footnoteRef/>
      </w:r>
      <w:r w:rsidRPr="0070045A">
        <w:rPr>
          <w:rFonts w:ascii="Times New Roman" w:hAnsi="Times New Roman" w:cs="Times New Roman"/>
          <w:sz w:val="20"/>
          <w:szCs w:val="20"/>
        </w:rPr>
        <w:t xml:space="preserve"> Официальный сайт ООО ПТП “Фирма СБ” [Электронный ресурс]</w:t>
      </w:r>
      <w:r w:rsidRPr="0070045A">
        <w:rPr>
          <w:rFonts w:ascii="Times New Roman" w:hAnsi="Times New Roman" w:cs="Times New Roman"/>
          <w:sz w:val="20"/>
          <w:szCs w:val="20"/>
          <w:lang w:val="ru-RU"/>
        </w:rPr>
        <w:t xml:space="preserve"> </w:t>
      </w:r>
      <w:r w:rsidRPr="0070045A">
        <w:rPr>
          <w:rFonts w:ascii="Times New Roman" w:hAnsi="Times New Roman" w:cs="Times New Roman"/>
          <w:sz w:val="20"/>
          <w:szCs w:val="20"/>
        </w:rPr>
        <w:t>URL:</w:t>
      </w:r>
      <w:r w:rsidRPr="00503B64">
        <w:rPr>
          <w:rFonts w:ascii="Times New Roman" w:hAnsi="Times New Roman" w:cs="Times New Roman"/>
          <w:sz w:val="20"/>
          <w:szCs w:val="20"/>
          <w:lang w:val="ru-RU"/>
        </w:rPr>
        <w:t xml:space="preserve"> </w:t>
      </w:r>
      <w:r w:rsidRPr="000A441E">
        <w:rPr>
          <w:rFonts w:ascii="Times New Roman" w:hAnsi="Times New Roman" w:cs="Times New Roman"/>
          <w:sz w:val="20"/>
          <w:szCs w:val="20"/>
        </w:rPr>
        <w:t>http://www.gumus.ru/ofirme.html</w:t>
      </w:r>
      <w:r w:rsidRPr="00503B64">
        <w:rPr>
          <w:rFonts w:ascii="Times New Roman" w:hAnsi="Times New Roman" w:cs="Times New Roman"/>
          <w:sz w:val="20"/>
          <w:szCs w:val="20"/>
          <w:lang w:val="ru-RU"/>
        </w:rPr>
        <w:t xml:space="preserve"> </w:t>
      </w:r>
      <w:r w:rsidRPr="00503B64">
        <w:rPr>
          <w:rFonts w:ascii="Times New Roman" w:hAnsi="Times New Roman" w:cs="Times New Roman"/>
          <w:sz w:val="20"/>
          <w:szCs w:val="20"/>
        </w:rPr>
        <w:t>(дата обращения: 26.02.2018 г.)</w:t>
      </w:r>
    </w:p>
  </w:footnote>
  <w:footnote w:id="72">
    <w:p w:rsidR="00F5641E" w:rsidRPr="00503B64" w:rsidRDefault="00F5641E">
      <w:pPr>
        <w:spacing w:line="240" w:lineRule="auto"/>
        <w:rPr>
          <w:rFonts w:ascii="Times New Roman" w:hAnsi="Times New Roman" w:cs="Times New Roman"/>
          <w:sz w:val="20"/>
          <w:szCs w:val="20"/>
        </w:rPr>
      </w:pPr>
      <w:r w:rsidRPr="00503B64">
        <w:rPr>
          <w:rFonts w:ascii="Times New Roman" w:hAnsi="Times New Roman" w:cs="Times New Roman"/>
          <w:vertAlign w:val="superscript"/>
        </w:rPr>
        <w:footnoteRef/>
      </w:r>
      <w:r w:rsidRPr="00503B64">
        <w:rPr>
          <w:rFonts w:ascii="Times New Roman" w:hAnsi="Times New Roman" w:cs="Times New Roman"/>
          <w:sz w:val="20"/>
          <w:szCs w:val="20"/>
        </w:rPr>
        <w:t xml:space="preserve"> ООО “</w:t>
      </w:r>
      <w:proofErr w:type="spellStart"/>
      <w:r w:rsidRPr="00503B64">
        <w:rPr>
          <w:rFonts w:ascii="Times New Roman" w:hAnsi="Times New Roman" w:cs="Times New Roman"/>
          <w:sz w:val="20"/>
          <w:szCs w:val="20"/>
        </w:rPr>
        <w:t>Чулман</w:t>
      </w:r>
      <w:proofErr w:type="spellEnd"/>
      <w:r w:rsidRPr="00503B64">
        <w:rPr>
          <w:rFonts w:ascii="Times New Roman" w:hAnsi="Times New Roman" w:cs="Times New Roman"/>
          <w:sz w:val="20"/>
          <w:szCs w:val="20"/>
        </w:rPr>
        <w:t xml:space="preserve">” // Электронная торговая B2B площадка </w:t>
      </w:r>
      <w:proofErr w:type="spellStart"/>
      <w:r w:rsidRPr="00503B64">
        <w:rPr>
          <w:rFonts w:ascii="Times New Roman" w:hAnsi="Times New Roman" w:cs="Times New Roman"/>
          <w:sz w:val="20"/>
          <w:szCs w:val="20"/>
        </w:rPr>
        <w:t>Tender.pro</w:t>
      </w:r>
      <w:proofErr w:type="spellEnd"/>
      <w:r w:rsidRPr="00503B64">
        <w:rPr>
          <w:rFonts w:ascii="Times New Roman" w:hAnsi="Times New Roman" w:cs="Times New Roman"/>
          <w:sz w:val="20"/>
          <w:szCs w:val="20"/>
          <w:lang w:val="ru-RU"/>
        </w:rPr>
        <w:t xml:space="preserve"> </w:t>
      </w:r>
      <w:r>
        <w:rPr>
          <w:rFonts w:ascii="Times New Roman" w:hAnsi="Times New Roman" w:cs="Times New Roman"/>
          <w:sz w:val="20"/>
          <w:szCs w:val="20"/>
        </w:rPr>
        <w:t>[Электронный ресурс]</w:t>
      </w:r>
      <w:r w:rsidRPr="00503B64">
        <w:rPr>
          <w:rFonts w:ascii="Times New Roman" w:hAnsi="Times New Roman" w:cs="Times New Roman"/>
          <w:sz w:val="20"/>
          <w:szCs w:val="20"/>
          <w:lang w:val="ru-RU"/>
        </w:rPr>
        <w:t xml:space="preserve"> </w:t>
      </w:r>
      <w:r w:rsidRPr="00503B64">
        <w:rPr>
          <w:rFonts w:ascii="Times New Roman" w:hAnsi="Times New Roman" w:cs="Times New Roman"/>
          <w:sz w:val="20"/>
          <w:szCs w:val="20"/>
        </w:rPr>
        <w:t>URL:</w:t>
      </w:r>
      <w:r w:rsidRPr="00503B64">
        <w:rPr>
          <w:rFonts w:ascii="Times New Roman" w:hAnsi="Times New Roman" w:cs="Times New Roman"/>
          <w:sz w:val="20"/>
          <w:szCs w:val="20"/>
          <w:lang w:val="ru-RU"/>
        </w:rPr>
        <w:t xml:space="preserve"> </w:t>
      </w:r>
      <w:r w:rsidRPr="000A441E">
        <w:rPr>
          <w:rFonts w:ascii="Times New Roman" w:hAnsi="Times New Roman" w:cs="Times New Roman"/>
          <w:sz w:val="20"/>
          <w:szCs w:val="20"/>
        </w:rPr>
        <w:t>http://www.tender.pro/view_other_company.shtml?companyid=37534</w:t>
      </w:r>
      <w:r w:rsidRPr="00503B64">
        <w:rPr>
          <w:rFonts w:ascii="Times New Roman" w:hAnsi="Times New Roman" w:cs="Times New Roman"/>
          <w:sz w:val="20"/>
          <w:szCs w:val="20"/>
          <w:lang w:val="ru-RU"/>
        </w:rPr>
        <w:t xml:space="preserve"> </w:t>
      </w:r>
      <w:r w:rsidRPr="00503B64">
        <w:rPr>
          <w:rFonts w:ascii="Times New Roman" w:hAnsi="Times New Roman" w:cs="Times New Roman"/>
          <w:sz w:val="20"/>
          <w:szCs w:val="20"/>
        </w:rPr>
        <w:t>(дата обращения: 26.02.2018 г.)</w:t>
      </w:r>
    </w:p>
  </w:footnote>
  <w:footnote w:id="73">
    <w:p w:rsidR="00F5641E" w:rsidRPr="00503B64" w:rsidRDefault="00F5641E">
      <w:pPr>
        <w:spacing w:line="240" w:lineRule="auto"/>
        <w:rPr>
          <w:rFonts w:ascii="Times New Roman" w:hAnsi="Times New Roman" w:cs="Times New Roman"/>
          <w:sz w:val="20"/>
          <w:szCs w:val="20"/>
        </w:rPr>
      </w:pPr>
      <w:r w:rsidRPr="00503B64">
        <w:rPr>
          <w:rFonts w:ascii="Times New Roman" w:hAnsi="Times New Roman" w:cs="Times New Roman"/>
          <w:vertAlign w:val="superscript"/>
        </w:rPr>
        <w:footnoteRef/>
      </w:r>
      <w:r w:rsidRPr="00503B64">
        <w:rPr>
          <w:rFonts w:ascii="Times New Roman" w:hAnsi="Times New Roman" w:cs="Times New Roman"/>
          <w:sz w:val="20"/>
          <w:szCs w:val="20"/>
        </w:rPr>
        <w:t xml:space="preserve"> Официальный сайт ООО «</w:t>
      </w:r>
      <w:proofErr w:type="spellStart"/>
      <w:r w:rsidRPr="00503B64">
        <w:rPr>
          <w:rFonts w:ascii="Times New Roman" w:hAnsi="Times New Roman" w:cs="Times New Roman"/>
          <w:sz w:val="20"/>
          <w:szCs w:val="20"/>
        </w:rPr>
        <w:t>Пельгорское-М</w:t>
      </w:r>
      <w:proofErr w:type="spellEnd"/>
      <w:r w:rsidRPr="00503B64">
        <w:rPr>
          <w:rFonts w:ascii="Times New Roman" w:hAnsi="Times New Roman" w:cs="Times New Roman"/>
          <w:sz w:val="20"/>
          <w:szCs w:val="20"/>
        </w:rPr>
        <w:t xml:space="preserve">» </w:t>
      </w:r>
      <w:r>
        <w:rPr>
          <w:rFonts w:ascii="Times New Roman" w:hAnsi="Times New Roman" w:cs="Times New Roman"/>
          <w:sz w:val="20"/>
          <w:szCs w:val="20"/>
        </w:rPr>
        <w:t>[Электронный ресурс]</w:t>
      </w:r>
      <w:r w:rsidRPr="00503B64">
        <w:rPr>
          <w:rFonts w:ascii="Times New Roman" w:hAnsi="Times New Roman" w:cs="Times New Roman"/>
          <w:sz w:val="20"/>
          <w:szCs w:val="20"/>
          <w:lang w:val="ru-RU"/>
        </w:rPr>
        <w:t xml:space="preserve"> </w:t>
      </w:r>
      <w:r w:rsidRPr="00503B64">
        <w:rPr>
          <w:rFonts w:ascii="Times New Roman" w:hAnsi="Times New Roman" w:cs="Times New Roman"/>
          <w:sz w:val="20"/>
          <w:szCs w:val="20"/>
        </w:rPr>
        <w:t>URL:</w:t>
      </w:r>
      <w:r w:rsidRPr="00503B64">
        <w:rPr>
          <w:rFonts w:ascii="Times New Roman" w:hAnsi="Times New Roman" w:cs="Times New Roman"/>
          <w:sz w:val="20"/>
          <w:szCs w:val="20"/>
          <w:lang w:val="ru-RU"/>
        </w:rPr>
        <w:t xml:space="preserve"> </w:t>
      </w:r>
      <w:r w:rsidRPr="000A441E">
        <w:rPr>
          <w:rFonts w:ascii="Times New Roman" w:hAnsi="Times New Roman" w:cs="Times New Roman"/>
          <w:sz w:val="20"/>
          <w:szCs w:val="20"/>
        </w:rPr>
        <w:t>http://www.pelgorskoe.ru/6/</w:t>
      </w:r>
      <w:r w:rsidRPr="00503B64">
        <w:rPr>
          <w:rFonts w:ascii="Times New Roman" w:hAnsi="Times New Roman" w:cs="Times New Roman"/>
          <w:sz w:val="20"/>
          <w:szCs w:val="20"/>
          <w:lang w:val="ru-RU"/>
        </w:rPr>
        <w:t xml:space="preserve"> </w:t>
      </w:r>
      <w:r w:rsidRPr="00503B64">
        <w:rPr>
          <w:rFonts w:ascii="Times New Roman" w:hAnsi="Times New Roman" w:cs="Times New Roman"/>
          <w:sz w:val="20"/>
          <w:szCs w:val="20"/>
        </w:rPr>
        <w:t>(дата обращения: 26.02.2018 г.)</w:t>
      </w:r>
    </w:p>
  </w:footnote>
  <w:footnote w:id="74">
    <w:p w:rsidR="00F5641E" w:rsidRPr="00503B64" w:rsidRDefault="00F5641E">
      <w:pPr>
        <w:spacing w:line="240" w:lineRule="auto"/>
        <w:rPr>
          <w:rFonts w:ascii="Times New Roman" w:hAnsi="Times New Roman" w:cs="Times New Roman"/>
          <w:sz w:val="20"/>
          <w:szCs w:val="20"/>
        </w:rPr>
      </w:pPr>
      <w:r w:rsidRPr="0070045A">
        <w:rPr>
          <w:rFonts w:ascii="Times New Roman" w:hAnsi="Times New Roman" w:cs="Times New Roman"/>
          <w:vertAlign w:val="superscript"/>
        </w:rPr>
        <w:footnoteRef/>
      </w:r>
      <w:r w:rsidRPr="0070045A">
        <w:rPr>
          <w:rFonts w:ascii="Times New Roman" w:hAnsi="Times New Roman" w:cs="Times New Roman"/>
          <w:sz w:val="20"/>
          <w:szCs w:val="20"/>
        </w:rPr>
        <w:t xml:space="preserve"> Официальный сайт ООО "</w:t>
      </w:r>
      <w:proofErr w:type="spellStart"/>
      <w:r w:rsidRPr="0070045A">
        <w:rPr>
          <w:rFonts w:ascii="Times New Roman" w:hAnsi="Times New Roman" w:cs="Times New Roman"/>
          <w:sz w:val="20"/>
          <w:szCs w:val="20"/>
        </w:rPr>
        <w:t>Селигер-Агро</w:t>
      </w:r>
      <w:proofErr w:type="spellEnd"/>
      <w:r w:rsidRPr="0070045A">
        <w:rPr>
          <w:rFonts w:ascii="Times New Roman" w:hAnsi="Times New Roman" w:cs="Times New Roman"/>
          <w:sz w:val="20"/>
          <w:szCs w:val="20"/>
        </w:rPr>
        <w:t>"</w:t>
      </w:r>
      <w:r w:rsidRPr="0070045A">
        <w:rPr>
          <w:rFonts w:ascii="Times New Roman" w:hAnsi="Times New Roman" w:cs="Times New Roman"/>
          <w:sz w:val="20"/>
          <w:szCs w:val="20"/>
          <w:lang w:val="ru-RU"/>
        </w:rPr>
        <w:t xml:space="preserve"> </w:t>
      </w:r>
      <w:r w:rsidRPr="0070045A">
        <w:rPr>
          <w:rFonts w:ascii="Times New Roman" w:hAnsi="Times New Roman" w:cs="Times New Roman"/>
          <w:sz w:val="20"/>
          <w:szCs w:val="20"/>
        </w:rPr>
        <w:t>[Электронный ресурс]</w:t>
      </w:r>
      <w:r w:rsidRPr="0070045A">
        <w:rPr>
          <w:rFonts w:ascii="Times New Roman" w:hAnsi="Times New Roman" w:cs="Times New Roman"/>
          <w:sz w:val="20"/>
          <w:szCs w:val="20"/>
          <w:lang w:val="ru-RU"/>
        </w:rPr>
        <w:t xml:space="preserve"> </w:t>
      </w:r>
      <w:r w:rsidRPr="0070045A">
        <w:rPr>
          <w:rFonts w:ascii="Times New Roman" w:hAnsi="Times New Roman" w:cs="Times New Roman"/>
          <w:sz w:val="20"/>
          <w:szCs w:val="20"/>
        </w:rPr>
        <w:t>URL:</w:t>
      </w:r>
      <w:r w:rsidRPr="0070045A">
        <w:rPr>
          <w:rFonts w:ascii="Times New Roman" w:hAnsi="Times New Roman" w:cs="Times New Roman"/>
          <w:sz w:val="20"/>
          <w:szCs w:val="20"/>
          <w:lang w:val="ru-RU"/>
        </w:rPr>
        <w:t xml:space="preserve"> </w:t>
      </w:r>
      <w:r w:rsidRPr="000A441E">
        <w:rPr>
          <w:rFonts w:ascii="Times New Roman" w:hAnsi="Times New Roman" w:cs="Times New Roman"/>
          <w:sz w:val="20"/>
          <w:szCs w:val="20"/>
        </w:rPr>
        <w:t>http://seliger-agro.ru/contacts.php</w:t>
      </w:r>
      <w:r w:rsidRPr="00503B64">
        <w:rPr>
          <w:rFonts w:ascii="Times New Roman" w:hAnsi="Times New Roman" w:cs="Times New Roman"/>
          <w:sz w:val="20"/>
          <w:szCs w:val="20"/>
          <w:lang w:val="ru-RU"/>
        </w:rPr>
        <w:t xml:space="preserve"> </w:t>
      </w:r>
      <w:r w:rsidRPr="00503B64">
        <w:rPr>
          <w:rFonts w:ascii="Times New Roman" w:hAnsi="Times New Roman" w:cs="Times New Roman"/>
          <w:sz w:val="20"/>
          <w:szCs w:val="20"/>
        </w:rPr>
        <w:t>(дата обращения: 26.02.2018 г.)</w:t>
      </w:r>
    </w:p>
  </w:footnote>
  <w:footnote w:id="75">
    <w:p w:rsidR="00F5641E" w:rsidRPr="00503B64" w:rsidRDefault="00F5641E">
      <w:pPr>
        <w:spacing w:line="240" w:lineRule="auto"/>
        <w:rPr>
          <w:rFonts w:ascii="Times New Roman" w:hAnsi="Times New Roman" w:cs="Times New Roman"/>
          <w:sz w:val="20"/>
          <w:szCs w:val="20"/>
        </w:rPr>
      </w:pPr>
      <w:r w:rsidRPr="00503B64">
        <w:rPr>
          <w:rFonts w:ascii="Times New Roman" w:hAnsi="Times New Roman" w:cs="Times New Roman"/>
          <w:vertAlign w:val="superscript"/>
        </w:rPr>
        <w:footnoteRef/>
      </w:r>
      <w:r w:rsidRPr="00503B64">
        <w:rPr>
          <w:rFonts w:ascii="Times New Roman" w:hAnsi="Times New Roman" w:cs="Times New Roman"/>
          <w:sz w:val="20"/>
          <w:szCs w:val="20"/>
        </w:rPr>
        <w:t xml:space="preserve"> Официальный сайт ООО "Сфагнум"</w:t>
      </w:r>
      <w:r w:rsidRPr="00503B64">
        <w:rPr>
          <w:rFonts w:ascii="Times New Roman" w:hAnsi="Times New Roman" w:cs="Times New Roman"/>
          <w:sz w:val="20"/>
          <w:szCs w:val="20"/>
        </w:rPr>
        <w:tab/>
      </w:r>
      <w:r>
        <w:rPr>
          <w:rFonts w:ascii="Times New Roman" w:hAnsi="Times New Roman" w:cs="Times New Roman"/>
          <w:sz w:val="20"/>
          <w:szCs w:val="20"/>
        </w:rPr>
        <w:t>[Электронный ресурс]</w:t>
      </w:r>
      <w:r w:rsidRPr="00503B64">
        <w:rPr>
          <w:rFonts w:ascii="Times New Roman" w:hAnsi="Times New Roman" w:cs="Times New Roman"/>
          <w:sz w:val="20"/>
          <w:szCs w:val="20"/>
          <w:lang w:val="ru-RU"/>
        </w:rPr>
        <w:t xml:space="preserve"> </w:t>
      </w:r>
      <w:r w:rsidRPr="00503B64">
        <w:rPr>
          <w:rFonts w:ascii="Times New Roman" w:hAnsi="Times New Roman" w:cs="Times New Roman"/>
          <w:sz w:val="20"/>
          <w:szCs w:val="20"/>
        </w:rPr>
        <w:t>URL:</w:t>
      </w:r>
      <w:r w:rsidRPr="00503B64">
        <w:rPr>
          <w:rFonts w:ascii="Times New Roman" w:hAnsi="Times New Roman" w:cs="Times New Roman"/>
          <w:sz w:val="20"/>
          <w:szCs w:val="20"/>
          <w:lang w:val="ru-RU"/>
        </w:rPr>
        <w:t xml:space="preserve"> </w:t>
      </w:r>
      <w:r w:rsidRPr="000A441E">
        <w:rPr>
          <w:rFonts w:ascii="Times New Roman" w:hAnsi="Times New Roman" w:cs="Times New Roman"/>
          <w:sz w:val="20"/>
          <w:szCs w:val="20"/>
        </w:rPr>
        <w:t>http://torf62.ru/contacts/</w:t>
      </w:r>
      <w:r w:rsidRPr="00503B64">
        <w:rPr>
          <w:rFonts w:ascii="Times New Roman" w:hAnsi="Times New Roman" w:cs="Times New Roman"/>
          <w:sz w:val="20"/>
          <w:szCs w:val="20"/>
          <w:lang w:val="ru-RU"/>
        </w:rPr>
        <w:t xml:space="preserve"> </w:t>
      </w:r>
      <w:r w:rsidRPr="00503B64">
        <w:rPr>
          <w:rFonts w:ascii="Times New Roman" w:hAnsi="Times New Roman" w:cs="Times New Roman"/>
          <w:sz w:val="20"/>
          <w:szCs w:val="20"/>
        </w:rPr>
        <w:t>(дата обращения: 26.02.2018 г.)</w:t>
      </w:r>
    </w:p>
  </w:footnote>
  <w:footnote w:id="76">
    <w:p w:rsidR="00F5641E" w:rsidRPr="00503B64" w:rsidRDefault="00F5641E">
      <w:pPr>
        <w:spacing w:line="240" w:lineRule="auto"/>
        <w:rPr>
          <w:rFonts w:ascii="Times New Roman" w:hAnsi="Times New Roman" w:cs="Times New Roman"/>
          <w:sz w:val="20"/>
          <w:szCs w:val="20"/>
        </w:rPr>
      </w:pPr>
      <w:r w:rsidRPr="00503B64">
        <w:rPr>
          <w:rFonts w:ascii="Times New Roman" w:hAnsi="Times New Roman" w:cs="Times New Roman"/>
          <w:vertAlign w:val="superscript"/>
        </w:rPr>
        <w:footnoteRef/>
      </w:r>
      <w:r w:rsidRPr="00503B64">
        <w:rPr>
          <w:rFonts w:ascii="Times New Roman" w:hAnsi="Times New Roman" w:cs="Times New Roman"/>
          <w:sz w:val="20"/>
          <w:szCs w:val="20"/>
        </w:rPr>
        <w:t xml:space="preserve"> АО "</w:t>
      </w:r>
      <w:proofErr w:type="spellStart"/>
      <w:r w:rsidRPr="00503B64">
        <w:rPr>
          <w:rFonts w:ascii="Times New Roman" w:hAnsi="Times New Roman" w:cs="Times New Roman"/>
          <w:sz w:val="20"/>
          <w:szCs w:val="20"/>
        </w:rPr>
        <w:t>Торфопредприятие</w:t>
      </w:r>
      <w:proofErr w:type="spellEnd"/>
      <w:r w:rsidRPr="00503B64">
        <w:rPr>
          <w:rFonts w:ascii="Times New Roman" w:hAnsi="Times New Roman" w:cs="Times New Roman"/>
          <w:sz w:val="20"/>
          <w:szCs w:val="20"/>
        </w:rPr>
        <w:t xml:space="preserve"> "</w:t>
      </w:r>
      <w:proofErr w:type="spellStart"/>
      <w:r w:rsidRPr="00503B64">
        <w:rPr>
          <w:rFonts w:ascii="Times New Roman" w:hAnsi="Times New Roman" w:cs="Times New Roman"/>
          <w:sz w:val="20"/>
          <w:szCs w:val="20"/>
        </w:rPr>
        <w:t>Нестеровское</w:t>
      </w:r>
      <w:proofErr w:type="spellEnd"/>
      <w:r w:rsidRPr="00503B64">
        <w:rPr>
          <w:rFonts w:ascii="Times New Roman" w:hAnsi="Times New Roman" w:cs="Times New Roman"/>
          <w:sz w:val="20"/>
          <w:szCs w:val="20"/>
        </w:rPr>
        <w:t xml:space="preserve">" // </w:t>
      </w:r>
      <w:proofErr w:type="spellStart"/>
      <w:r w:rsidRPr="00503B64">
        <w:rPr>
          <w:rFonts w:ascii="Times New Roman" w:hAnsi="Times New Roman" w:cs="Times New Roman"/>
          <w:sz w:val="20"/>
          <w:szCs w:val="20"/>
        </w:rPr>
        <w:t>List-Org</w:t>
      </w:r>
      <w:proofErr w:type="spellEnd"/>
      <w:r w:rsidRPr="00503B64">
        <w:rPr>
          <w:rFonts w:ascii="Times New Roman" w:hAnsi="Times New Roman" w:cs="Times New Roman"/>
          <w:sz w:val="20"/>
          <w:szCs w:val="20"/>
        </w:rPr>
        <w:t>: Каталог организаций</w:t>
      </w:r>
      <w:r w:rsidRPr="00503B64">
        <w:rPr>
          <w:rFonts w:ascii="Times New Roman" w:hAnsi="Times New Roman" w:cs="Times New Roman"/>
          <w:sz w:val="20"/>
          <w:szCs w:val="20"/>
          <w:lang w:val="ru-RU"/>
        </w:rPr>
        <w:t xml:space="preserve"> </w:t>
      </w:r>
      <w:r>
        <w:rPr>
          <w:rFonts w:ascii="Times New Roman" w:hAnsi="Times New Roman" w:cs="Times New Roman"/>
          <w:sz w:val="20"/>
          <w:szCs w:val="20"/>
        </w:rPr>
        <w:t>[Электронный ресурс]</w:t>
      </w:r>
      <w:r w:rsidRPr="00503B64">
        <w:rPr>
          <w:rFonts w:ascii="Times New Roman" w:hAnsi="Times New Roman" w:cs="Times New Roman"/>
          <w:sz w:val="20"/>
          <w:szCs w:val="20"/>
          <w:lang w:val="ru-RU"/>
        </w:rPr>
        <w:t xml:space="preserve"> </w:t>
      </w:r>
      <w:r w:rsidRPr="00503B64">
        <w:rPr>
          <w:rFonts w:ascii="Times New Roman" w:hAnsi="Times New Roman" w:cs="Times New Roman"/>
          <w:sz w:val="20"/>
          <w:szCs w:val="20"/>
        </w:rPr>
        <w:t>URL:</w:t>
      </w:r>
      <w:r w:rsidRPr="00503B64">
        <w:rPr>
          <w:rFonts w:ascii="Times New Roman" w:hAnsi="Times New Roman" w:cs="Times New Roman"/>
          <w:sz w:val="20"/>
          <w:szCs w:val="20"/>
          <w:lang w:val="ru-RU"/>
        </w:rPr>
        <w:t xml:space="preserve"> </w:t>
      </w:r>
      <w:r w:rsidRPr="000A441E">
        <w:rPr>
          <w:rFonts w:ascii="Times New Roman" w:hAnsi="Times New Roman" w:cs="Times New Roman"/>
          <w:sz w:val="20"/>
          <w:szCs w:val="20"/>
        </w:rPr>
        <w:t>http://www.list-org.com/company/36411</w:t>
      </w:r>
      <w:r w:rsidRPr="00503B64">
        <w:rPr>
          <w:rFonts w:ascii="Times New Roman" w:hAnsi="Times New Roman" w:cs="Times New Roman"/>
          <w:sz w:val="20"/>
          <w:szCs w:val="20"/>
          <w:lang w:val="ru-RU"/>
        </w:rPr>
        <w:t xml:space="preserve"> </w:t>
      </w:r>
      <w:r w:rsidRPr="00503B64">
        <w:rPr>
          <w:rFonts w:ascii="Times New Roman" w:hAnsi="Times New Roman" w:cs="Times New Roman"/>
          <w:sz w:val="20"/>
          <w:szCs w:val="20"/>
        </w:rPr>
        <w:t>(дата обращения: 26.02.2018 г.)</w:t>
      </w:r>
    </w:p>
  </w:footnote>
  <w:footnote w:id="77">
    <w:p w:rsidR="00F5641E" w:rsidRPr="00503B64" w:rsidRDefault="00F5641E">
      <w:pPr>
        <w:spacing w:line="240" w:lineRule="auto"/>
        <w:rPr>
          <w:rFonts w:ascii="Times New Roman" w:hAnsi="Times New Roman" w:cs="Times New Roman"/>
          <w:sz w:val="20"/>
          <w:szCs w:val="20"/>
        </w:rPr>
      </w:pPr>
      <w:r w:rsidRPr="00503B64">
        <w:rPr>
          <w:rFonts w:ascii="Times New Roman" w:hAnsi="Times New Roman" w:cs="Times New Roman"/>
          <w:vertAlign w:val="superscript"/>
        </w:rPr>
        <w:footnoteRef/>
      </w:r>
      <w:r w:rsidRPr="00503B64">
        <w:rPr>
          <w:rFonts w:ascii="Times New Roman" w:hAnsi="Times New Roman" w:cs="Times New Roman"/>
          <w:sz w:val="20"/>
          <w:szCs w:val="20"/>
        </w:rPr>
        <w:t xml:space="preserve"> ЗАО "МНПП "ФАРТ" // </w:t>
      </w:r>
      <w:proofErr w:type="spellStart"/>
      <w:r w:rsidRPr="00503B64">
        <w:rPr>
          <w:rFonts w:ascii="Times New Roman" w:hAnsi="Times New Roman" w:cs="Times New Roman"/>
          <w:sz w:val="20"/>
          <w:szCs w:val="20"/>
        </w:rPr>
        <w:t>List-Org</w:t>
      </w:r>
      <w:proofErr w:type="spellEnd"/>
      <w:r w:rsidRPr="00503B64">
        <w:rPr>
          <w:rFonts w:ascii="Times New Roman" w:hAnsi="Times New Roman" w:cs="Times New Roman"/>
          <w:sz w:val="20"/>
          <w:szCs w:val="20"/>
        </w:rPr>
        <w:t>: Каталог организаций</w:t>
      </w:r>
      <w:r w:rsidRPr="00503B64">
        <w:rPr>
          <w:rFonts w:ascii="Times New Roman" w:hAnsi="Times New Roman" w:cs="Times New Roman"/>
          <w:sz w:val="20"/>
          <w:szCs w:val="20"/>
          <w:lang w:val="ru-RU"/>
        </w:rPr>
        <w:t xml:space="preserve"> </w:t>
      </w:r>
      <w:r>
        <w:rPr>
          <w:rFonts w:ascii="Times New Roman" w:hAnsi="Times New Roman" w:cs="Times New Roman"/>
          <w:sz w:val="20"/>
          <w:szCs w:val="20"/>
        </w:rPr>
        <w:t>[Электронный ресурс]</w:t>
      </w:r>
      <w:r w:rsidRPr="00503B64">
        <w:rPr>
          <w:rFonts w:ascii="Times New Roman" w:hAnsi="Times New Roman" w:cs="Times New Roman"/>
          <w:sz w:val="20"/>
          <w:szCs w:val="20"/>
          <w:lang w:val="ru-RU"/>
        </w:rPr>
        <w:t xml:space="preserve"> </w:t>
      </w:r>
      <w:r w:rsidRPr="00503B64">
        <w:rPr>
          <w:rFonts w:ascii="Times New Roman" w:hAnsi="Times New Roman" w:cs="Times New Roman"/>
          <w:sz w:val="20"/>
          <w:szCs w:val="20"/>
        </w:rPr>
        <w:t>URL:</w:t>
      </w:r>
      <w:r w:rsidRPr="00503B64">
        <w:rPr>
          <w:rFonts w:ascii="Times New Roman" w:hAnsi="Times New Roman" w:cs="Times New Roman"/>
          <w:sz w:val="20"/>
          <w:szCs w:val="20"/>
          <w:lang w:val="ru-RU"/>
        </w:rPr>
        <w:t xml:space="preserve"> </w:t>
      </w:r>
      <w:r w:rsidRPr="000A441E">
        <w:rPr>
          <w:rFonts w:ascii="Times New Roman" w:hAnsi="Times New Roman" w:cs="Times New Roman"/>
          <w:sz w:val="20"/>
          <w:szCs w:val="20"/>
        </w:rPr>
        <w:t>http://www.list-org.com/company/14511</w:t>
      </w:r>
      <w:r w:rsidRPr="00503B64">
        <w:rPr>
          <w:rFonts w:ascii="Times New Roman" w:hAnsi="Times New Roman" w:cs="Times New Roman"/>
          <w:sz w:val="20"/>
          <w:szCs w:val="20"/>
          <w:lang w:val="ru-RU"/>
        </w:rPr>
        <w:t xml:space="preserve"> </w:t>
      </w:r>
      <w:r w:rsidRPr="00503B64">
        <w:rPr>
          <w:rFonts w:ascii="Times New Roman" w:hAnsi="Times New Roman" w:cs="Times New Roman"/>
          <w:sz w:val="20"/>
          <w:szCs w:val="20"/>
        </w:rPr>
        <w:t>(дата обращения: 26.02.2018 г.)</w:t>
      </w:r>
    </w:p>
  </w:footnote>
  <w:footnote w:id="78">
    <w:p w:rsidR="00F5641E" w:rsidRPr="00503B64" w:rsidRDefault="00F5641E">
      <w:pPr>
        <w:spacing w:line="240" w:lineRule="auto"/>
        <w:rPr>
          <w:rFonts w:ascii="Times New Roman" w:hAnsi="Times New Roman" w:cs="Times New Roman"/>
          <w:sz w:val="20"/>
          <w:szCs w:val="20"/>
        </w:rPr>
      </w:pPr>
      <w:r w:rsidRPr="00503B64">
        <w:rPr>
          <w:rFonts w:ascii="Times New Roman" w:hAnsi="Times New Roman" w:cs="Times New Roman"/>
          <w:vertAlign w:val="superscript"/>
        </w:rPr>
        <w:footnoteRef/>
      </w:r>
      <w:r w:rsidRPr="00503B64">
        <w:rPr>
          <w:rFonts w:ascii="Times New Roman" w:hAnsi="Times New Roman" w:cs="Times New Roman"/>
          <w:sz w:val="20"/>
          <w:szCs w:val="20"/>
        </w:rPr>
        <w:t xml:space="preserve"> ООО "ГАРДЕН РИТЕЙЛ СЕРВИС" // </w:t>
      </w:r>
      <w:proofErr w:type="spellStart"/>
      <w:r w:rsidRPr="00503B64">
        <w:rPr>
          <w:rFonts w:ascii="Times New Roman" w:hAnsi="Times New Roman" w:cs="Times New Roman"/>
          <w:sz w:val="20"/>
          <w:szCs w:val="20"/>
        </w:rPr>
        <w:t>List-Org</w:t>
      </w:r>
      <w:proofErr w:type="spellEnd"/>
      <w:r w:rsidRPr="00503B64">
        <w:rPr>
          <w:rFonts w:ascii="Times New Roman" w:hAnsi="Times New Roman" w:cs="Times New Roman"/>
          <w:sz w:val="20"/>
          <w:szCs w:val="20"/>
        </w:rPr>
        <w:t>: Каталог организаций</w:t>
      </w:r>
      <w:r w:rsidRPr="00503B64">
        <w:rPr>
          <w:rFonts w:ascii="Times New Roman" w:hAnsi="Times New Roman" w:cs="Times New Roman"/>
          <w:sz w:val="20"/>
          <w:szCs w:val="20"/>
          <w:lang w:val="ru-RU"/>
        </w:rPr>
        <w:t xml:space="preserve"> </w:t>
      </w:r>
      <w:r>
        <w:rPr>
          <w:rFonts w:ascii="Times New Roman" w:hAnsi="Times New Roman" w:cs="Times New Roman"/>
          <w:sz w:val="20"/>
          <w:szCs w:val="20"/>
        </w:rPr>
        <w:t>[Электронный ресурс]</w:t>
      </w:r>
      <w:r w:rsidRPr="00503B64">
        <w:rPr>
          <w:rFonts w:ascii="Times New Roman" w:hAnsi="Times New Roman" w:cs="Times New Roman"/>
          <w:sz w:val="20"/>
          <w:szCs w:val="20"/>
          <w:lang w:val="ru-RU"/>
        </w:rPr>
        <w:t xml:space="preserve"> </w:t>
      </w:r>
      <w:r w:rsidRPr="00503B64">
        <w:rPr>
          <w:rFonts w:ascii="Times New Roman" w:hAnsi="Times New Roman" w:cs="Times New Roman"/>
          <w:sz w:val="20"/>
          <w:szCs w:val="20"/>
        </w:rPr>
        <w:t>URL:</w:t>
      </w:r>
      <w:r w:rsidRPr="00503B64">
        <w:rPr>
          <w:rFonts w:ascii="Times New Roman" w:hAnsi="Times New Roman" w:cs="Times New Roman"/>
          <w:sz w:val="20"/>
          <w:szCs w:val="20"/>
          <w:lang w:val="ru-RU"/>
        </w:rPr>
        <w:t xml:space="preserve"> </w:t>
      </w:r>
      <w:r w:rsidRPr="000A441E">
        <w:rPr>
          <w:rFonts w:ascii="Times New Roman" w:hAnsi="Times New Roman" w:cs="Times New Roman"/>
          <w:sz w:val="20"/>
          <w:szCs w:val="20"/>
        </w:rPr>
        <w:t>http://www.list-org.com/company/166942</w:t>
      </w:r>
      <w:r w:rsidRPr="00503B64">
        <w:rPr>
          <w:rFonts w:ascii="Times New Roman" w:hAnsi="Times New Roman" w:cs="Times New Roman"/>
          <w:sz w:val="20"/>
          <w:szCs w:val="20"/>
          <w:lang w:val="ru-RU"/>
        </w:rPr>
        <w:t xml:space="preserve"> </w:t>
      </w:r>
      <w:r w:rsidRPr="00503B64">
        <w:rPr>
          <w:rFonts w:ascii="Times New Roman" w:hAnsi="Times New Roman" w:cs="Times New Roman"/>
          <w:sz w:val="20"/>
          <w:szCs w:val="20"/>
        </w:rPr>
        <w:t>(дата обращения: 26.02.2018 г.)</w:t>
      </w:r>
    </w:p>
  </w:footnote>
  <w:footnote w:id="79">
    <w:p w:rsidR="00F5641E" w:rsidRPr="00503B64" w:rsidRDefault="00F5641E">
      <w:pPr>
        <w:spacing w:line="240" w:lineRule="auto"/>
        <w:rPr>
          <w:rFonts w:ascii="Times New Roman" w:hAnsi="Times New Roman" w:cs="Times New Roman"/>
          <w:sz w:val="20"/>
          <w:szCs w:val="20"/>
          <w:lang w:val="ru-RU"/>
        </w:rPr>
      </w:pPr>
      <w:r w:rsidRPr="00503B64">
        <w:rPr>
          <w:rFonts w:ascii="Times New Roman" w:hAnsi="Times New Roman" w:cs="Times New Roman"/>
          <w:vertAlign w:val="superscript"/>
        </w:rPr>
        <w:footnoteRef/>
      </w:r>
      <w:r w:rsidRPr="00503B64">
        <w:rPr>
          <w:rFonts w:ascii="Times New Roman" w:hAnsi="Times New Roman" w:cs="Times New Roman"/>
          <w:sz w:val="20"/>
          <w:szCs w:val="20"/>
          <w:lang w:val="ru-RU"/>
        </w:rPr>
        <w:t xml:space="preserve"> Официальный сайт ООО «</w:t>
      </w:r>
      <w:proofErr w:type="spellStart"/>
      <w:r w:rsidRPr="00503B64">
        <w:rPr>
          <w:rFonts w:ascii="Times New Roman" w:hAnsi="Times New Roman" w:cs="Times New Roman"/>
          <w:sz w:val="20"/>
          <w:szCs w:val="20"/>
          <w:lang w:val="ru-RU"/>
        </w:rPr>
        <w:t>РосПочва</w:t>
      </w:r>
      <w:proofErr w:type="spellEnd"/>
      <w:r w:rsidRPr="00503B64">
        <w:rPr>
          <w:rFonts w:ascii="Times New Roman" w:hAnsi="Times New Roman" w:cs="Times New Roman"/>
          <w:sz w:val="20"/>
          <w:szCs w:val="20"/>
          <w:lang w:val="ru-RU"/>
        </w:rPr>
        <w:t xml:space="preserve">» </w:t>
      </w:r>
      <w:r>
        <w:rPr>
          <w:rFonts w:ascii="Times New Roman" w:hAnsi="Times New Roman" w:cs="Times New Roman"/>
          <w:sz w:val="20"/>
          <w:szCs w:val="20"/>
          <w:lang w:val="ru-RU"/>
        </w:rPr>
        <w:t>[Электронный ресурс]</w:t>
      </w:r>
      <w:r w:rsidRPr="00503B64">
        <w:rPr>
          <w:rFonts w:ascii="Times New Roman" w:hAnsi="Times New Roman" w:cs="Times New Roman"/>
          <w:sz w:val="20"/>
          <w:szCs w:val="20"/>
          <w:lang w:val="ru-RU"/>
        </w:rPr>
        <w:t xml:space="preserve"> URL: </w:t>
      </w:r>
      <w:r w:rsidRPr="000A441E">
        <w:rPr>
          <w:rFonts w:ascii="Times New Roman" w:hAnsi="Times New Roman" w:cs="Times New Roman"/>
          <w:sz w:val="20"/>
          <w:szCs w:val="20"/>
          <w:lang w:val="ru-RU"/>
        </w:rPr>
        <w:t>http://www.rospochva.ru/o_nas/istorija_kompanii/</w:t>
      </w:r>
      <w:r w:rsidRPr="00503B64">
        <w:rPr>
          <w:rFonts w:ascii="Times New Roman" w:hAnsi="Times New Roman" w:cs="Times New Roman"/>
          <w:sz w:val="20"/>
          <w:szCs w:val="20"/>
          <w:lang w:val="ru-RU"/>
        </w:rPr>
        <w:t xml:space="preserve"> (дата обращения: 26.02.2018 г.)</w:t>
      </w:r>
    </w:p>
  </w:footnote>
  <w:footnote w:id="80">
    <w:p w:rsidR="00F5641E" w:rsidRPr="00BC3E0F" w:rsidRDefault="00F5641E">
      <w:pPr>
        <w:pStyle w:val="aff"/>
        <w:rPr>
          <w:rFonts w:ascii="Times New Roman" w:hAnsi="Times New Roman" w:cs="Times New Roman"/>
          <w:lang w:val="en-US"/>
        </w:rPr>
      </w:pPr>
      <w:r w:rsidRPr="00BC3E0F">
        <w:rPr>
          <w:rStyle w:val="aff1"/>
          <w:rFonts w:ascii="Times New Roman" w:hAnsi="Times New Roman" w:cs="Times New Roman"/>
        </w:rPr>
        <w:footnoteRef/>
      </w:r>
      <w:r w:rsidRPr="00BC3E0F">
        <w:rPr>
          <w:rFonts w:ascii="Times New Roman" w:hAnsi="Times New Roman" w:cs="Times New Roman"/>
          <w:lang w:val="en-US"/>
        </w:rPr>
        <w:t xml:space="preserve"> </w:t>
      </w:r>
      <w:proofErr w:type="spellStart"/>
      <w:r w:rsidRPr="00BC3E0F">
        <w:rPr>
          <w:rFonts w:ascii="Times New Roman" w:hAnsi="Times New Roman" w:cs="Times New Roman"/>
          <w:lang w:val="en-US"/>
        </w:rPr>
        <w:t>Agri</w:t>
      </w:r>
      <w:proofErr w:type="spellEnd"/>
      <w:r w:rsidRPr="00BC3E0F">
        <w:rPr>
          <w:rFonts w:ascii="Times New Roman" w:hAnsi="Times New Roman" w:cs="Times New Roman"/>
          <w:lang w:val="en-US"/>
        </w:rPr>
        <w:t xml:space="preserve">-environmental indicator - mineral </w:t>
      </w:r>
      <w:proofErr w:type="spellStart"/>
      <w:r w:rsidRPr="00BC3E0F">
        <w:rPr>
          <w:rFonts w:ascii="Times New Roman" w:hAnsi="Times New Roman" w:cs="Times New Roman"/>
          <w:lang w:val="en-US"/>
        </w:rPr>
        <w:t>fertiliser</w:t>
      </w:r>
      <w:proofErr w:type="spellEnd"/>
      <w:r w:rsidRPr="00BC3E0F">
        <w:rPr>
          <w:rFonts w:ascii="Times New Roman" w:hAnsi="Times New Roman" w:cs="Times New Roman"/>
          <w:lang w:val="en-US"/>
        </w:rPr>
        <w:t xml:space="preserve"> consumption </w:t>
      </w:r>
      <w:r>
        <w:rPr>
          <w:rFonts w:ascii="Times New Roman" w:hAnsi="Times New Roman" w:cs="Times New Roman"/>
          <w:lang w:val="en-US"/>
        </w:rPr>
        <w:t xml:space="preserve">// </w:t>
      </w:r>
      <w:r w:rsidRPr="00BC3E0F">
        <w:rPr>
          <w:rFonts w:ascii="Times New Roman" w:hAnsi="Times New Roman" w:cs="Times New Roman"/>
          <w:lang w:val="en-US"/>
        </w:rPr>
        <w:t>The European Commission's official website [</w:t>
      </w:r>
      <w:proofErr w:type="spellStart"/>
      <w:r w:rsidRPr="00BC3E0F">
        <w:rPr>
          <w:rFonts w:ascii="Times New Roman" w:hAnsi="Times New Roman" w:cs="Times New Roman"/>
          <w:lang w:val="en-US"/>
        </w:rPr>
        <w:t>Электронный</w:t>
      </w:r>
      <w:proofErr w:type="spellEnd"/>
      <w:r w:rsidRPr="00BC3E0F">
        <w:rPr>
          <w:rFonts w:ascii="Times New Roman" w:hAnsi="Times New Roman" w:cs="Times New Roman"/>
          <w:lang w:val="en-US"/>
        </w:rPr>
        <w:t xml:space="preserve"> </w:t>
      </w:r>
      <w:proofErr w:type="spellStart"/>
      <w:r w:rsidRPr="00BC3E0F">
        <w:rPr>
          <w:rFonts w:ascii="Times New Roman" w:hAnsi="Times New Roman" w:cs="Times New Roman"/>
          <w:lang w:val="en-US"/>
        </w:rPr>
        <w:t>ресурс</w:t>
      </w:r>
      <w:proofErr w:type="spellEnd"/>
      <w:r w:rsidRPr="00BC3E0F">
        <w:rPr>
          <w:rFonts w:ascii="Times New Roman" w:hAnsi="Times New Roman" w:cs="Times New Roman"/>
          <w:lang w:val="en-US"/>
        </w:rPr>
        <w:t>] URL:</w:t>
      </w:r>
      <w:r w:rsidRPr="00BC3E0F">
        <w:rPr>
          <w:lang w:val="en-US"/>
        </w:rPr>
        <w:t xml:space="preserve"> </w:t>
      </w:r>
      <w:r w:rsidRPr="00BC3E0F">
        <w:rPr>
          <w:rFonts w:ascii="Times New Roman" w:hAnsi="Times New Roman" w:cs="Times New Roman"/>
          <w:lang w:val="en-US"/>
        </w:rPr>
        <w:t>http://ec.europa.eu/eurostat/statistics-explained/index.php/Agri-environmental_indicator_-_mineral_fertiliser_consumption</w:t>
      </w:r>
      <w:r>
        <w:rPr>
          <w:rFonts w:ascii="Times New Roman" w:hAnsi="Times New Roman" w:cs="Times New Roman"/>
          <w:lang w:val="en-US"/>
        </w:rPr>
        <w:t xml:space="preserve"> (</w:t>
      </w:r>
      <w:r>
        <w:rPr>
          <w:rFonts w:ascii="Times New Roman" w:hAnsi="Times New Roman" w:cs="Times New Roman"/>
          <w:lang w:val="ru-RU"/>
        </w:rPr>
        <w:t>дата</w:t>
      </w:r>
      <w:r w:rsidRPr="00BC3E0F">
        <w:rPr>
          <w:rFonts w:ascii="Times New Roman" w:hAnsi="Times New Roman" w:cs="Times New Roman"/>
          <w:lang w:val="en-US"/>
        </w:rPr>
        <w:t xml:space="preserve"> </w:t>
      </w:r>
      <w:r>
        <w:rPr>
          <w:rFonts w:ascii="Times New Roman" w:hAnsi="Times New Roman" w:cs="Times New Roman"/>
          <w:lang w:val="ru-RU"/>
        </w:rPr>
        <w:t>обращения</w:t>
      </w:r>
      <w:r w:rsidRPr="00BC3E0F">
        <w:rPr>
          <w:rFonts w:ascii="Times New Roman" w:hAnsi="Times New Roman" w:cs="Times New Roman"/>
          <w:lang w:val="en-US"/>
        </w:rPr>
        <w:t>: 26.02.2018)</w:t>
      </w:r>
    </w:p>
  </w:footnote>
  <w:footnote w:id="81">
    <w:p w:rsidR="00F5641E" w:rsidRPr="00BC3E0F" w:rsidRDefault="00F5641E">
      <w:pPr>
        <w:pStyle w:val="aff"/>
        <w:rPr>
          <w:rFonts w:ascii="Times New Roman" w:hAnsi="Times New Roman" w:cs="Times New Roman"/>
          <w:lang w:val="en-US"/>
        </w:rPr>
      </w:pPr>
      <w:r w:rsidRPr="00BC3E0F">
        <w:rPr>
          <w:rStyle w:val="aff1"/>
          <w:rFonts w:ascii="Times New Roman" w:hAnsi="Times New Roman" w:cs="Times New Roman"/>
        </w:rPr>
        <w:footnoteRef/>
      </w:r>
      <w:r w:rsidRPr="00BC3E0F">
        <w:rPr>
          <w:rFonts w:ascii="Times New Roman" w:hAnsi="Times New Roman" w:cs="Times New Roman"/>
          <w:lang w:val="en-US"/>
        </w:rPr>
        <w:t xml:space="preserve"> Material flow accounts - domestic processed output </w:t>
      </w:r>
      <w:r>
        <w:rPr>
          <w:rFonts w:ascii="Times New Roman" w:hAnsi="Times New Roman" w:cs="Times New Roman"/>
          <w:lang w:val="en-US"/>
        </w:rPr>
        <w:t xml:space="preserve">// </w:t>
      </w:r>
      <w:r w:rsidRPr="00BC3E0F">
        <w:rPr>
          <w:rFonts w:ascii="Times New Roman" w:hAnsi="Times New Roman" w:cs="Times New Roman"/>
          <w:lang w:val="en-US"/>
        </w:rPr>
        <w:t>The European Commission's official website [</w:t>
      </w:r>
      <w:proofErr w:type="spellStart"/>
      <w:r w:rsidRPr="00BC3E0F">
        <w:rPr>
          <w:rFonts w:ascii="Times New Roman" w:hAnsi="Times New Roman" w:cs="Times New Roman"/>
          <w:lang w:val="en-US"/>
        </w:rPr>
        <w:t>Электронный</w:t>
      </w:r>
      <w:proofErr w:type="spellEnd"/>
      <w:r w:rsidRPr="00BC3E0F">
        <w:rPr>
          <w:rFonts w:ascii="Times New Roman" w:hAnsi="Times New Roman" w:cs="Times New Roman"/>
          <w:lang w:val="en-US"/>
        </w:rPr>
        <w:t xml:space="preserve"> </w:t>
      </w:r>
      <w:proofErr w:type="spellStart"/>
      <w:r w:rsidRPr="00BC3E0F">
        <w:rPr>
          <w:rFonts w:ascii="Times New Roman" w:hAnsi="Times New Roman" w:cs="Times New Roman"/>
          <w:lang w:val="en-US"/>
        </w:rPr>
        <w:t>ресурс</w:t>
      </w:r>
      <w:proofErr w:type="spellEnd"/>
      <w:r w:rsidRPr="00BC3E0F">
        <w:rPr>
          <w:rFonts w:ascii="Times New Roman" w:hAnsi="Times New Roman" w:cs="Times New Roman"/>
          <w:lang w:val="en-US"/>
        </w:rPr>
        <w:t>] URL:</w:t>
      </w:r>
      <w:r w:rsidRPr="00BC3E0F">
        <w:rPr>
          <w:lang w:val="en-US"/>
        </w:rPr>
        <w:t xml:space="preserve"> </w:t>
      </w:r>
      <w:r w:rsidRPr="00BC3E0F">
        <w:rPr>
          <w:rFonts w:ascii="Times New Roman" w:hAnsi="Times New Roman" w:cs="Times New Roman"/>
          <w:lang w:val="en-US"/>
        </w:rPr>
        <w:t>http://appsso.eurostat.ec.europa.eu/nui/show.do?dataset=env_ac_mfadpo&amp;lang=en</w:t>
      </w:r>
      <w:r>
        <w:rPr>
          <w:rFonts w:ascii="Times New Roman" w:hAnsi="Times New Roman" w:cs="Times New Roman"/>
          <w:lang w:val="en-US"/>
        </w:rPr>
        <w:t xml:space="preserve"> (</w:t>
      </w:r>
      <w:r>
        <w:rPr>
          <w:rFonts w:ascii="Times New Roman" w:hAnsi="Times New Roman" w:cs="Times New Roman"/>
          <w:lang w:val="ru-RU"/>
        </w:rPr>
        <w:t>дата</w:t>
      </w:r>
      <w:r w:rsidRPr="00BC3E0F">
        <w:rPr>
          <w:rFonts w:ascii="Times New Roman" w:hAnsi="Times New Roman" w:cs="Times New Roman"/>
          <w:lang w:val="en-US"/>
        </w:rPr>
        <w:t xml:space="preserve"> </w:t>
      </w:r>
      <w:r>
        <w:rPr>
          <w:rFonts w:ascii="Times New Roman" w:hAnsi="Times New Roman" w:cs="Times New Roman"/>
          <w:lang w:val="ru-RU"/>
        </w:rPr>
        <w:t>обращения</w:t>
      </w:r>
      <w:r w:rsidRPr="00BC3E0F">
        <w:rPr>
          <w:rFonts w:ascii="Times New Roman" w:hAnsi="Times New Roman" w:cs="Times New Roman"/>
          <w:lang w:val="en-US"/>
        </w:rPr>
        <w:t>: 26.02.2018)</w:t>
      </w:r>
    </w:p>
  </w:footnote>
  <w:footnote w:id="82">
    <w:p w:rsidR="00F5641E" w:rsidRPr="005F37E1" w:rsidRDefault="00F5641E">
      <w:pPr>
        <w:pStyle w:val="aff"/>
        <w:rPr>
          <w:rFonts w:ascii="Times New Roman" w:hAnsi="Times New Roman" w:cs="Times New Roman"/>
          <w:lang w:val="ru-RU"/>
        </w:rPr>
      </w:pPr>
      <w:r w:rsidRPr="005F37E1">
        <w:rPr>
          <w:rStyle w:val="aff1"/>
          <w:rFonts w:ascii="Times New Roman" w:hAnsi="Times New Roman" w:cs="Times New Roman"/>
        </w:rPr>
        <w:footnoteRef/>
      </w:r>
      <w:r w:rsidRPr="005F37E1">
        <w:rPr>
          <w:rFonts w:ascii="Times New Roman" w:hAnsi="Times New Roman" w:cs="Times New Roman"/>
          <w:lang w:val="ru-RU"/>
        </w:rPr>
        <w:t xml:space="preserve"> </w:t>
      </w:r>
      <w:bookmarkStart w:id="16" w:name="_Hlk507971237"/>
      <w:r w:rsidRPr="005F37E1">
        <w:rPr>
          <w:rFonts w:ascii="Times New Roman" w:hAnsi="Times New Roman" w:cs="Times New Roman"/>
          <w:lang w:val="ru-RU"/>
        </w:rPr>
        <w:t xml:space="preserve">Новиков М.Н. Приемы повышения эффективности использования органических удобрений и </w:t>
      </w:r>
      <w:proofErr w:type="spellStart"/>
      <w:r w:rsidRPr="005F37E1">
        <w:rPr>
          <w:rFonts w:ascii="Times New Roman" w:hAnsi="Times New Roman" w:cs="Times New Roman"/>
          <w:lang w:val="ru-RU"/>
        </w:rPr>
        <w:t>сидератов</w:t>
      </w:r>
      <w:proofErr w:type="spellEnd"/>
      <w:r w:rsidRPr="005F37E1">
        <w:rPr>
          <w:rFonts w:ascii="Times New Roman" w:hAnsi="Times New Roman" w:cs="Times New Roman"/>
          <w:lang w:val="ru-RU"/>
        </w:rPr>
        <w:t xml:space="preserve"> в полевом севообороте / М.Н. Новиков, Л.Д. Фролова. – Владимир : ГНУ ВНИИОУ, 2014. – </w:t>
      </w:r>
      <w:bookmarkEnd w:id="16"/>
      <w:r>
        <w:rPr>
          <w:rFonts w:ascii="Times New Roman" w:hAnsi="Times New Roman" w:cs="Times New Roman"/>
          <w:lang w:val="ru-RU"/>
        </w:rPr>
        <w:t>С. 13</w:t>
      </w:r>
    </w:p>
  </w:footnote>
  <w:footnote w:id="83">
    <w:p w:rsidR="00F5641E" w:rsidRPr="005F37E1" w:rsidRDefault="00F5641E">
      <w:pPr>
        <w:pStyle w:val="aff"/>
        <w:rPr>
          <w:rFonts w:ascii="Times New Roman" w:hAnsi="Times New Roman" w:cs="Times New Roman"/>
          <w:lang w:val="ru-RU"/>
        </w:rPr>
      </w:pPr>
      <w:r w:rsidRPr="005F37E1">
        <w:rPr>
          <w:rStyle w:val="aff1"/>
          <w:rFonts w:ascii="Times New Roman" w:hAnsi="Times New Roman" w:cs="Times New Roman"/>
        </w:rPr>
        <w:footnoteRef/>
      </w:r>
      <w:r w:rsidRPr="005F37E1">
        <w:rPr>
          <w:rFonts w:ascii="Times New Roman" w:hAnsi="Times New Roman" w:cs="Times New Roman"/>
          <w:lang w:val="ru-RU"/>
        </w:rPr>
        <w:t xml:space="preserve"> </w:t>
      </w:r>
      <w:proofErr w:type="spellStart"/>
      <w:r w:rsidRPr="005F37E1">
        <w:rPr>
          <w:rFonts w:ascii="Times New Roman" w:hAnsi="Times New Roman" w:cs="Times New Roman"/>
          <w:lang w:val="ru-RU"/>
        </w:rPr>
        <w:t>Манжина</w:t>
      </w:r>
      <w:proofErr w:type="spellEnd"/>
      <w:r w:rsidRPr="005F37E1">
        <w:rPr>
          <w:rFonts w:ascii="Times New Roman" w:hAnsi="Times New Roman" w:cs="Times New Roman"/>
          <w:lang w:val="ru-RU"/>
        </w:rPr>
        <w:t xml:space="preserve"> С.А. Анализ обеспечения АПК России удобрениями / С.А. </w:t>
      </w:r>
      <w:proofErr w:type="spellStart"/>
      <w:r w:rsidRPr="005F37E1">
        <w:rPr>
          <w:rFonts w:ascii="Times New Roman" w:hAnsi="Times New Roman" w:cs="Times New Roman"/>
          <w:lang w:val="ru-RU"/>
        </w:rPr>
        <w:t>Манжина</w:t>
      </w:r>
      <w:proofErr w:type="spellEnd"/>
      <w:r w:rsidRPr="005F37E1">
        <w:rPr>
          <w:rFonts w:ascii="Times New Roman" w:hAnsi="Times New Roman" w:cs="Times New Roman"/>
          <w:lang w:val="ru-RU"/>
        </w:rPr>
        <w:t xml:space="preserve"> // Научный журнал Российского НИИ проблем мелиорации, № 3(27), 2017 г., </w:t>
      </w:r>
      <w:r w:rsidRPr="005F37E1">
        <w:rPr>
          <w:rFonts w:ascii="Times New Roman" w:hAnsi="Times New Roman" w:cs="Times New Roman"/>
          <w:lang w:val="en-US"/>
        </w:rPr>
        <w:t>C</w:t>
      </w:r>
      <w:r w:rsidRPr="005F37E1">
        <w:rPr>
          <w:rFonts w:ascii="Times New Roman" w:hAnsi="Times New Roman" w:cs="Times New Roman"/>
          <w:lang w:val="ru-RU"/>
        </w:rPr>
        <w:t>. 21</w:t>
      </w:r>
      <w:r>
        <w:rPr>
          <w:rFonts w:ascii="Times New Roman" w:hAnsi="Times New Roman" w:cs="Times New Roman"/>
          <w:lang w:val="ru-RU"/>
        </w:rPr>
        <w:t>0</w:t>
      </w:r>
    </w:p>
  </w:footnote>
  <w:footnote w:id="84">
    <w:p w:rsidR="00F5641E" w:rsidRPr="005F37E1" w:rsidRDefault="00F5641E" w:rsidP="00BC3E0F">
      <w:pPr>
        <w:spacing w:line="240" w:lineRule="auto"/>
        <w:rPr>
          <w:rFonts w:ascii="Times New Roman" w:hAnsi="Times New Roman" w:cs="Times New Roman"/>
          <w:sz w:val="20"/>
          <w:szCs w:val="20"/>
          <w:lang w:val="en-US"/>
        </w:rPr>
      </w:pPr>
      <w:r w:rsidRPr="005F37E1">
        <w:rPr>
          <w:rFonts w:ascii="Times New Roman" w:hAnsi="Times New Roman" w:cs="Times New Roman"/>
          <w:vertAlign w:val="superscript"/>
        </w:rPr>
        <w:footnoteRef/>
      </w:r>
      <w:r w:rsidRPr="005F37E1">
        <w:rPr>
          <w:rFonts w:ascii="Times New Roman" w:hAnsi="Times New Roman" w:cs="Times New Roman"/>
          <w:sz w:val="20"/>
          <w:szCs w:val="20"/>
          <w:lang w:val="en-US"/>
        </w:rPr>
        <w:t xml:space="preserve"> The official website of IFOAM - ORGANICS INTERNATIONAL [</w:t>
      </w:r>
      <w:proofErr w:type="spellStart"/>
      <w:r w:rsidRPr="005F37E1">
        <w:rPr>
          <w:rFonts w:ascii="Times New Roman" w:hAnsi="Times New Roman" w:cs="Times New Roman"/>
          <w:sz w:val="20"/>
          <w:szCs w:val="20"/>
          <w:lang w:val="en-US"/>
        </w:rPr>
        <w:t>Электронный</w:t>
      </w:r>
      <w:proofErr w:type="spellEnd"/>
      <w:r w:rsidRPr="005F37E1">
        <w:rPr>
          <w:rFonts w:ascii="Times New Roman" w:hAnsi="Times New Roman" w:cs="Times New Roman"/>
          <w:sz w:val="20"/>
          <w:szCs w:val="20"/>
          <w:lang w:val="en-US"/>
        </w:rPr>
        <w:t xml:space="preserve"> </w:t>
      </w:r>
      <w:proofErr w:type="spellStart"/>
      <w:r w:rsidRPr="005F37E1">
        <w:rPr>
          <w:rFonts w:ascii="Times New Roman" w:hAnsi="Times New Roman" w:cs="Times New Roman"/>
          <w:sz w:val="20"/>
          <w:szCs w:val="20"/>
          <w:lang w:val="en-US"/>
        </w:rPr>
        <w:t>ресурс</w:t>
      </w:r>
      <w:proofErr w:type="spellEnd"/>
      <w:r w:rsidRPr="005F37E1">
        <w:rPr>
          <w:rFonts w:ascii="Times New Roman" w:hAnsi="Times New Roman" w:cs="Times New Roman"/>
          <w:sz w:val="20"/>
          <w:szCs w:val="20"/>
          <w:lang w:val="en-US"/>
        </w:rPr>
        <w:t xml:space="preserve">] URL: </w:t>
      </w:r>
      <w:r w:rsidRPr="000A441E">
        <w:rPr>
          <w:rFonts w:ascii="Times New Roman" w:hAnsi="Times New Roman" w:cs="Times New Roman"/>
          <w:sz w:val="20"/>
          <w:szCs w:val="20"/>
          <w:lang w:val="en-US"/>
        </w:rPr>
        <w:t>http://infohub.ifoam.bio/sites/default/files/page/files/doa_russian.pdf</w:t>
      </w:r>
      <w:r w:rsidRPr="005F37E1">
        <w:rPr>
          <w:rFonts w:ascii="Times New Roman" w:hAnsi="Times New Roman" w:cs="Times New Roman"/>
          <w:sz w:val="20"/>
          <w:szCs w:val="20"/>
          <w:lang w:val="en-US"/>
        </w:rPr>
        <w:t xml:space="preserve"> (</w:t>
      </w:r>
      <w:r w:rsidRPr="005F37E1">
        <w:rPr>
          <w:rFonts w:ascii="Times New Roman" w:hAnsi="Times New Roman" w:cs="Times New Roman"/>
          <w:sz w:val="20"/>
          <w:szCs w:val="20"/>
        </w:rPr>
        <w:t>дата</w:t>
      </w:r>
      <w:r w:rsidRPr="005F37E1">
        <w:rPr>
          <w:rFonts w:ascii="Times New Roman" w:hAnsi="Times New Roman" w:cs="Times New Roman"/>
          <w:sz w:val="20"/>
          <w:szCs w:val="20"/>
          <w:lang w:val="en-US"/>
        </w:rPr>
        <w:t xml:space="preserve"> </w:t>
      </w:r>
      <w:r w:rsidRPr="005F37E1">
        <w:rPr>
          <w:rFonts w:ascii="Times New Roman" w:hAnsi="Times New Roman" w:cs="Times New Roman"/>
          <w:sz w:val="20"/>
          <w:szCs w:val="20"/>
        </w:rPr>
        <w:t>обращения</w:t>
      </w:r>
      <w:r w:rsidRPr="005F37E1">
        <w:rPr>
          <w:rFonts w:ascii="Times New Roman" w:hAnsi="Times New Roman" w:cs="Times New Roman"/>
          <w:sz w:val="20"/>
          <w:szCs w:val="20"/>
          <w:lang w:val="en-US"/>
        </w:rPr>
        <w:t xml:space="preserve">: 26.02.2018 </w:t>
      </w:r>
      <w:r w:rsidRPr="005F37E1">
        <w:rPr>
          <w:rFonts w:ascii="Times New Roman" w:hAnsi="Times New Roman" w:cs="Times New Roman"/>
          <w:sz w:val="20"/>
          <w:szCs w:val="20"/>
        </w:rPr>
        <w:t>г</w:t>
      </w:r>
      <w:r w:rsidRPr="005F37E1">
        <w:rPr>
          <w:rFonts w:ascii="Times New Roman" w:hAnsi="Times New Roman" w:cs="Times New Roman"/>
          <w:sz w:val="20"/>
          <w:szCs w:val="20"/>
          <w:lang w:val="en-US"/>
        </w:rPr>
        <w:t>.)</w:t>
      </w:r>
    </w:p>
  </w:footnote>
  <w:footnote w:id="85">
    <w:p w:rsidR="00F5641E" w:rsidRPr="00765E6A" w:rsidRDefault="00F5641E" w:rsidP="00BC3E0F">
      <w:pPr>
        <w:spacing w:line="240" w:lineRule="auto"/>
        <w:rPr>
          <w:sz w:val="20"/>
          <w:szCs w:val="20"/>
          <w:lang w:val="en-US"/>
        </w:rPr>
      </w:pPr>
      <w:r w:rsidRPr="0070045A">
        <w:rPr>
          <w:rFonts w:ascii="Times New Roman" w:hAnsi="Times New Roman" w:cs="Times New Roman"/>
          <w:vertAlign w:val="superscript"/>
        </w:rPr>
        <w:footnoteRef/>
      </w:r>
      <w:r w:rsidRPr="0070045A">
        <w:rPr>
          <w:rFonts w:ascii="Times New Roman" w:hAnsi="Times New Roman" w:cs="Times New Roman"/>
          <w:sz w:val="20"/>
          <w:szCs w:val="20"/>
          <w:lang w:val="en-US"/>
        </w:rPr>
        <w:t xml:space="preserve"> </w:t>
      </w:r>
      <w:r w:rsidRPr="00590AAE">
        <w:rPr>
          <w:rFonts w:ascii="Times New Roman" w:hAnsi="Times New Roman" w:cs="Times New Roman"/>
          <w:sz w:val="20"/>
          <w:szCs w:val="20"/>
          <w:lang w:val="en-US"/>
        </w:rPr>
        <w:t xml:space="preserve">Principles of organic agriculture </w:t>
      </w:r>
      <w:r>
        <w:rPr>
          <w:rFonts w:ascii="Times New Roman" w:hAnsi="Times New Roman" w:cs="Times New Roman"/>
          <w:sz w:val="20"/>
          <w:szCs w:val="20"/>
          <w:lang w:val="en-US"/>
        </w:rPr>
        <w:t>//</w:t>
      </w:r>
      <w:r w:rsidRPr="00590AAE">
        <w:rPr>
          <w:rFonts w:ascii="Times New Roman" w:hAnsi="Times New Roman" w:cs="Times New Roman"/>
          <w:sz w:val="20"/>
          <w:szCs w:val="20"/>
          <w:lang w:val="en-US"/>
        </w:rPr>
        <w:t xml:space="preserve"> </w:t>
      </w:r>
      <w:r w:rsidRPr="0070045A">
        <w:rPr>
          <w:rFonts w:ascii="Times New Roman" w:hAnsi="Times New Roman" w:cs="Times New Roman"/>
          <w:sz w:val="20"/>
          <w:szCs w:val="20"/>
          <w:lang w:val="en-US"/>
        </w:rPr>
        <w:t>The official website of IFOAM - ORGANICS INTERNATIONAL [</w:t>
      </w:r>
      <w:proofErr w:type="spellStart"/>
      <w:r w:rsidRPr="0070045A">
        <w:rPr>
          <w:rFonts w:ascii="Times New Roman" w:hAnsi="Times New Roman" w:cs="Times New Roman"/>
          <w:sz w:val="20"/>
          <w:szCs w:val="20"/>
          <w:lang w:val="en-US"/>
        </w:rPr>
        <w:t>Электронный</w:t>
      </w:r>
      <w:proofErr w:type="spellEnd"/>
      <w:r w:rsidRPr="0070045A">
        <w:rPr>
          <w:rFonts w:ascii="Times New Roman" w:hAnsi="Times New Roman" w:cs="Times New Roman"/>
          <w:sz w:val="20"/>
          <w:szCs w:val="20"/>
          <w:lang w:val="en-US"/>
        </w:rPr>
        <w:t xml:space="preserve"> </w:t>
      </w:r>
      <w:proofErr w:type="spellStart"/>
      <w:r w:rsidRPr="0070045A">
        <w:rPr>
          <w:rFonts w:ascii="Times New Roman" w:hAnsi="Times New Roman" w:cs="Times New Roman"/>
          <w:sz w:val="20"/>
          <w:szCs w:val="20"/>
          <w:lang w:val="en-US"/>
        </w:rPr>
        <w:t>ресурс</w:t>
      </w:r>
      <w:proofErr w:type="spellEnd"/>
      <w:r w:rsidRPr="0070045A">
        <w:rPr>
          <w:rFonts w:ascii="Times New Roman" w:hAnsi="Times New Roman" w:cs="Times New Roman"/>
          <w:sz w:val="20"/>
          <w:szCs w:val="20"/>
          <w:lang w:val="en-US"/>
        </w:rPr>
        <w:t>] URL:</w:t>
      </w:r>
      <w:r w:rsidRPr="00765E6A">
        <w:rPr>
          <w:rFonts w:ascii="Times New Roman" w:hAnsi="Times New Roman" w:cs="Times New Roman"/>
          <w:sz w:val="20"/>
          <w:szCs w:val="20"/>
          <w:lang w:val="en-US"/>
        </w:rPr>
        <w:t xml:space="preserve"> </w:t>
      </w:r>
      <w:r w:rsidRPr="00590AAE">
        <w:rPr>
          <w:rFonts w:ascii="Times New Roman" w:hAnsi="Times New Roman" w:cs="Times New Roman"/>
          <w:sz w:val="20"/>
          <w:szCs w:val="20"/>
          <w:lang w:val="en-US"/>
        </w:rPr>
        <w:t>https://www.ifoam.bio/sites/default/files/poa_english_web.pdf</w:t>
      </w:r>
      <w:r w:rsidRPr="00765E6A">
        <w:rPr>
          <w:rFonts w:ascii="Times New Roman" w:hAnsi="Times New Roman" w:cs="Times New Roman"/>
          <w:sz w:val="20"/>
          <w:szCs w:val="20"/>
          <w:lang w:val="en-US"/>
        </w:rPr>
        <w:t xml:space="preserve"> (</w:t>
      </w:r>
      <w:proofErr w:type="spellStart"/>
      <w:r w:rsidRPr="00765E6A">
        <w:rPr>
          <w:rFonts w:ascii="Times New Roman" w:hAnsi="Times New Roman" w:cs="Times New Roman"/>
          <w:sz w:val="20"/>
          <w:szCs w:val="20"/>
          <w:lang w:val="en-US"/>
        </w:rPr>
        <w:t>дата</w:t>
      </w:r>
      <w:proofErr w:type="spellEnd"/>
      <w:r w:rsidRPr="00765E6A">
        <w:rPr>
          <w:rFonts w:ascii="Times New Roman" w:hAnsi="Times New Roman" w:cs="Times New Roman"/>
          <w:sz w:val="20"/>
          <w:szCs w:val="20"/>
          <w:lang w:val="en-US"/>
        </w:rPr>
        <w:t xml:space="preserve"> </w:t>
      </w:r>
      <w:proofErr w:type="spellStart"/>
      <w:r w:rsidRPr="00765E6A">
        <w:rPr>
          <w:rFonts w:ascii="Times New Roman" w:hAnsi="Times New Roman" w:cs="Times New Roman"/>
          <w:sz w:val="20"/>
          <w:szCs w:val="20"/>
          <w:lang w:val="en-US"/>
        </w:rPr>
        <w:t>обращения</w:t>
      </w:r>
      <w:proofErr w:type="spellEnd"/>
      <w:r w:rsidRPr="00765E6A">
        <w:rPr>
          <w:rFonts w:ascii="Times New Roman" w:hAnsi="Times New Roman" w:cs="Times New Roman"/>
          <w:sz w:val="20"/>
          <w:szCs w:val="20"/>
          <w:lang w:val="en-US"/>
        </w:rPr>
        <w:t>: 26.02.2018 г.)</w:t>
      </w:r>
    </w:p>
  </w:footnote>
  <w:footnote w:id="86">
    <w:p w:rsidR="00F5641E" w:rsidRPr="00765E6A" w:rsidRDefault="00F5641E" w:rsidP="00BC3E0F">
      <w:pPr>
        <w:spacing w:line="240" w:lineRule="auto"/>
        <w:rPr>
          <w:rFonts w:ascii="Times New Roman" w:hAnsi="Times New Roman" w:cs="Times New Roman"/>
          <w:sz w:val="20"/>
          <w:szCs w:val="20"/>
          <w:lang w:val="ru-RU"/>
        </w:rPr>
      </w:pPr>
      <w:r w:rsidRPr="0070045A">
        <w:rPr>
          <w:rFonts w:ascii="Times New Roman" w:hAnsi="Times New Roman" w:cs="Times New Roman"/>
          <w:vertAlign w:val="superscript"/>
        </w:rPr>
        <w:footnoteRef/>
      </w:r>
      <w:r w:rsidRPr="0070045A">
        <w:rPr>
          <w:rFonts w:ascii="Times New Roman" w:hAnsi="Times New Roman" w:cs="Times New Roman"/>
          <w:sz w:val="20"/>
          <w:szCs w:val="20"/>
          <w:lang w:val="en-US"/>
        </w:rPr>
        <w:t xml:space="preserve"> </w:t>
      </w:r>
      <w:proofErr w:type="spellStart"/>
      <w:r>
        <w:rPr>
          <w:rFonts w:ascii="Times New Roman" w:hAnsi="Times New Roman" w:cs="Times New Roman"/>
          <w:sz w:val="20"/>
          <w:szCs w:val="20"/>
          <w:lang w:val="en-US"/>
        </w:rPr>
        <w:t>Willer</w:t>
      </w:r>
      <w:proofErr w:type="spellEnd"/>
      <w:r>
        <w:rPr>
          <w:rFonts w:ascii="Times New Roman" w:hAnsi="Times New Roman" w:cs="Times New Roman"/>
          <w:sz w:val="20"/>
          <w:szCs w:val="20"/>
          <w:lang w:val="en-US"/>
        </w:rPr>
        <w:t xml:space="preserve"> H. </w:t>
      </w:r>
      <w:r w:rsidRPr="0070045A">
        <w:rPr>
          <w:rFonts w:ascii="Times New Roman" w:hAnsi="Times New Roman" w:cs="Times New Roman"/>
          <w:sz w:val="20"/>
          <w:szCs w:val="20"/>
          <w:lang w:val="en-US"/>
        </w:rPr>
        <w:t>Research Institute of Organic Agriculture (</w:t>
      </w:r>
      <w:proofErr w:type="spellStart"/>
      <w:r w:rsidRPr="0070045A">
        <w:rPr>
          <w:rFonts w:ascii="Times New Roman" w:hAnsi="Times New Roman" w:cs="Times New Roman"/>
          <w:sz w:val="20"/>
          <w:szCs w:val="20"/>
          <w:lang w:val="en-US"/>
        </w:rPr>
        <w:t>FiBL</w:t>
      </w:r>
      <w:proofErr w:type="spellEnd"/>
      <w:r w:rsidRPr="0070045A">
        <w:rPr>
          <w:rFonts w:ascii="Times New Roman" w:hAnsi="Times New Roman" w:cs="Times New Roman"/>
          <w:sz w:val="20"/>
          <w:szCs w:val="20"/>
          <w:lang w:val="en-US"/>
        </w:rPr>
        <w:t>) and IFOAM - ORGANICS INTERNATIONAL. The</w:t>
      </w:r>
      <w:r w:rsidRPr="00765E6A">
        <w:rPr>
          <w:rFonts w:ascii="Times New Roman" w:hAnsi="Times New Roman" w:cs="Times New Roman"/>
          <w:sz w:val="20"/>
          <w:szCs w:val="20"/>
          <w:lang w:val="en-US"/>
        </w:rPr>
        <w:t xml:space="preserve"> world of organic agriculture. Statistics and emerging trends 2017 / Helga </w:t>
      </w:r>
      <w:proofErr w:type="spellStart"/>
      <w:r w:rsidRPr="00765E6A">
        <w:rPr>
          <w:rFonts w:ascii="Times New Roman" w:hAnsi="Times New Roman" w:cs="Times New Roman"/>
          <w:sz w:val="20"/>
          <w:szCs w:val="20"/>
          <w:lang w:val="en-US"/>
        </w:rPr>
        <w:t>Willer</w:t>
      </w:r>
      <w:proofErr w:type="spellEnd"/>
      <w:r w:rsidRPr="00765E6A">
        <w:rPr>
          <w:rFonts w:ascii="Times New Roman" w:hAnsi="Times New Roman" w:cs="Times New Roman"/>
          <w:sz w:val="20"/>
          <w:szCs w:val="20"/>
          <w:lang w:val="en-US"/>
        </w:rPr>
        <w:t xml:space="preserve">, Julia </w:t>
      </w:r>
      <w:proofErr w:type="spellStart"/>
      <w:r w:rsidRPr="00765E6A">
        <w:rPr>
          <w:rFonts w:ascii="Times New Roman" w:hAnsi="Times New Roman" w:cs="Times New Roman"/>
          <w:sz w:val="20"/>
          <w:szCs w:val="20"/>
          <w:lang w:val="en-US"/>
        </w:rPr>
        <w:t>Lernoud</w:t>
      </w:r>
      <w:proofErr w:type="spellEnd"/>
      <w:r w:rsidRPr="00765E6A">
        <w:rPr>
          <w:rFonts w:ascii="Times New Roman" w:hAnsi="Times New Roman" w:cs="Times New Roman"/>
          <w:sz w:val="20"/>
          <w:szCs w:val="20"/>
          <w:lang w:val="en-US"/>
        </w:rPr>
        <w:t xml:space="preserve"> (Eds.) February</w:t>
      </w:r>
      <w:r w:rsidRPr="00765E6A">
        <w:rPr>
          <w:rFonts w:ascii="Times New Roman" w:hAnsi="Times New Roman" w:cs="Times New Roman"/>
          <w:sz w:val="20"/>
          <w:szCs w:val="20"/>
          <w:lang w:val="ru-RU"/>
        </w:rPr>
        <w:t xml:space="preserve"> 2017 </w:t>
      </w:r>
      <w:r>
        <w:rPr>
          <w:rFonts w:ascii="Times New Roman" w:hAnsi="Times New Roman" w:cs="Times New Roman"/>
          <w:sz w:val="20"/>
          <w:szCs w:val="20"/>
          <w:lang w:val="ru-RU"/>
        </w:rPr>
        <w:t>[Электронный ресурс]</w:t>
      </w:r>
      <w:r w:rsidRPr="00765E6A">
        <w:rPr>
          <w:rFonts w:ascii="Times New Roman" w:hAnsi="Times New Roman" w:cs="Times New Roman"/>
          <w:sz w:val="20"/>
          <w:szCs w:val="20"/>
          <w:lang w:val="ru-RU"/>
        </w:rPr>
        <w:t xml:space="preserve"> </w:t>
      </w:r>
      <w:r w:rsidRPr="00765E6A">
        <w:rPr>
          <w:rFonts w:ascii="Times New Roman" w:hAnsi="Times New Roman" w:cs="Times New Roman"/>
          <w:sz w:val="20"/>
          <w:szCs w:val="20"/>
          <w:lang w:val="en-US"/>
        </w:rPr>
        <w:t>URL</w:t>
      </w:r>
      <w:r w:rsidRPr="00765E6A">
        <w:rPr>
          <w:rFonts w:ascii="Times New Roman" w:hAnsi="Times New Roman" w:cs="Times New Roman"/>
          <w:sz w:val="20"/>
          <w:szCs w:val="20"/>
          <w:lang w:val="ru-RU"/>
        </w:rPr>
        <w:t xml:space="preserve">: </w:t>
      </w:r>
      <w:r w:rsidRPr="00590AAE">
        <w:rPr>
          <w:rFonts w:ascii="Times New Roman" w:hAnsi="Times New Roman" w:cs="Times New Roman"/>
          <w:sz w:val="20"/>
          <w:szCs w:val="20"/>
          <w:lang w:val="en-US"/>
        </w:rPr>
        <w:t>https</w:t>
      </w:r>
      <w:r w:rsidRPr="00590AAE">
        <w:rPr>
          <w:rFonts w:ascii="Times New Roman" w:hAnsi="Times New Roman" w:cs="Times New Roman"/>
          <w:sz w:val="20"/>
          <w:szCs w:val="20"/>
          <w:lang w:val="ru-RU"/>
        </w:rPr>
        <w:t>://</w:t>
      </w:r>
      <w:r w:rsidRPr="00590AAE">
        <w:rPr>
          <w:rFonts w:ascii="Times New Roman" w:hAnsi="Times New Roman" w:cs="Times New Roman"/>
          <w:sz w:val="20"/>
          <w:szCs w:val="20"/>
          <w:lang w:val="en-US"/>
        </w:rPr>
        <w:t>shop</w:t>
      </w:r>
      <w:r w:rsidRPr="00590AAE">
        <w:rPr>
          <w:rFonts w:ascii="Times New Roman" w:hAnsi="Times New Roman" w:cs="Times New Roman"/>
          <w:sz w:val="20"/>
          <w:szCs w:val="20"/>
          <w:lang w:val="ru-RU"/>
        </w:rPr>
        <w:t>.</w:t>
      </w:r>
      <w:proofErr w:type="spellStart"/>
      <w:r w:rsidRPr="00590AAE">
        <w:rPr>
          <w:rFonts w:ascii="Times New Roman" w:hAnsi="Times New Roman" w:cs="Times New Roman"/>
          <w:sz w:val="20"/>
          <w:szCs w:val="20"/>
          <w:lang w:val="en-US"/>
        </w:rPr>
        <w:t>fibl</w:t>
      </w:r>
      <w:proofErr w:type="spellEnd"/>
      <w:r w:rsidRPr="00590AAE">
        <w:rPr>
          <w:rFonts w:ascii="Times New Roman" w:hAnsi="Times New Roman" w:cs="Times New Roman"/>
          <w:sz w:val="20"/>
          <w:szCs w:val="20"/>
          <w:lang w:val="ru-RU"/>
        </w:rPr>
        <w:t>.</w:t>
      </w:r>
      <w:r w:rsidRPr="00590AAE">
        <w:rPr>
          <w:rFonts w:ascii="Times New Roman" w:hAnsi="Times New Roman" w:cs="Times New Roman"/>
          <w:sz w:val="20"/>
          <w:szCs w:val="20"/>
          <w:lang w:val="en-US"/>
        </w:rPr>
        <w:t>org</w:t>
      </w:r>
      <w:r w:rsidRPr="00590AAE">
        <w:rPr>
          <w:rFonts w:ascii="Times New Roman" w:hAnsi="Times New Roman" w:cs="Times New Roman"/>
          <w:sz w:val="20"/>
          <w:szCs w:val="20"/>
          <w:lang w:val="ru-RU"/>
        </w:rPr>
        <w:t>/</w:t>
      </w:r>
      <w:proofErr w:type="spellStart"/>
      <w:r w:rsidRPr="00590AAE">
        <w:rPr>
          <w:rFonts w:ascii="Times New Roman" w:hAnsi="Times New Roman" w:cs="Times New Roman"/>
          <w:sz w:val="20"/>
          <w:szCs w:val="20"/>
          <w:lang w:val="en-US"/>
        </w:rPr>
        <w:t>CHen</w:t>
      </w:r>
      <w:proofErr w:type="spellEnd"/>
      <w:r w:rsidRPr="00590AAE">
        <w:rPr>
          <w:rFonts w:ascii="Times New Roman" w:hAnsi="Times New Roman" w:cs="Times New Roman"/>
          <w:sz w:val="20"/>
          <w:szCs w:val="20"/>
          <w:lang w:val="ru-RU"/>
        </w:rPr>
        <w:t>/</w:t>
      </w:r>
      <w:proofErr w:type="spellStart"/>
      <w:r w:rsidRPr="00590AAE">
        <w:rPr>
          <w:rFonts w:ascii="Times New Roman" w:hAnsi="Times New Roman" w:cs="Times New Roman"/>
          <w:sz w:val="20"/>
          <w:szCs w:val="20"/>
          <w:lang w:val="en-US"/>
        </w:rPr>
        <w:t>mwdownloads</w:t>
      </w:r>
      <w:proofErr w:type="spellEnd"/>
      <w:r w:rsidRPr="00590AAE">
        <w:rPr>
          <w:rFonts w:ascii="Times New Roman" w:hAnsi="Times New Roman" w:cs="Times New Roman"/>
          <w:sz w:val="20"/>
          <w:szCs w:val="20"/>
          <w:lang w:val="ru-RU"/>
        </w:rPr>
        <w:t>/</w:t>
      </w:r>
      <w:r w:rsidRPr="00590AAE">
        <w:rPr>
          <w:rFonts w:ascii="Times New Roman" w:hAnsi="Times New Roman" w:cs="Times New Roman"/>
          <w:sz w:val="20"/>
          <w:szCs w:val="20"/>
          <w:lang w:val="en-US"/>
        </w:rPr>
        <w:t>download</w:t>
      </w:r>
      <w:r w:rsidRPr="00590AAE">
        <w:rPr>
          <w:rFonts w:ascii="Times New Roman" w:hAnsi="Times New Roman" w:cs="Times New Roman"/>
          <w:sz w:val="20"/>
          <w:szCs w:val="20"/>
          <w:lang w:val="ru-RU"/>
        </w:rPr>
        <w:t>/</w:t>
      </w:r>
      <w:r w:rsidRPr="00590AAE">
        <w:rPr>
          <w:rFonts w:ascii="Times New Roman" w:hAnsi="Times New Roman" w:cs="Times New Roman"/>
          <w:sz w:val="20"/>
          <w:szCs w:val="20"/>
          <w:lang w:val="en-US"/>
        </w:rPr>
        <w:t>link</w:t>
      </w:r>
      <w:r w:rsidRPr="00590AAE">
        <w:rPr>
          <w:rFonts w:ascii="Times New Roman" w:hAnsi="Times New Roman" w:cs="Times New Roman"/>
          <w:sz w:val="20"/>
          <w:szCs w:val="20"/>
          <w:lang w:val="ru-RU"/>
        </w:rPr>
        <w:t>/</w:t>
      </w:r>
      <w:r w:rsidRPr="00590AAE">
        <w:rPr>
          <w:rFonts w:ascii="Times New Roman" w:hAnsi="Times New Roman" w:cs="Times New Roman"/>
          <w:sz w:val="20"/>
          <w:szCs w:val="20"/>
          <w:lang w:val="en-US"/>
        </w:rPr>
        <w:t>id</w:t>
      </w:r>
      <w:r w:rsidRPr="00590AAE">
        <w:rPr>
          <w:rFonts w:ascii="Times New Roman" w:hAnsi="Times New Roman" w:cs="Times New Roman"/>
          <w:sz w:val="20"/>
          <w:szCs w:val="20"/>
          <w:lang w:val="ru-RU"/>
        </w:rPr>
        <w:t>/785/?</w:t>
      </w:r>
      <w:r w:rsidRPr="00590AAE">
        <w:rPr>
          <w:rFonts w:ascii="Times New Roman" w:hAnsi="Times New Roman" w:cs="Times New Roman"/>
          <w:sz w:val="20"/>
          <w:szCs w:val="20"/>
          <w:lang w:val="en-US"/>
        </w:rPr>
        <w:t>ref</w:t>
      </w:r>
      <w:r w:rsidRPr="00590AAE">
        <w:rPr>
          <w:rFonts w:ascii="Times New Roman" w:hAnsi="Times New Roman" w:cs="Times New Roman"/>
          <w:sz w:val="20"/>
          <w:szCs w:val="20"/>
          <w:lang w:val="ru-RU"/>
        </w:rPr>
        <w:t>=1</w:t>
      </w:r>
      <w:r w:rsidRPr="00765E6A">
        <w:rPr>
          <w:rFonts w:ascii="Times New Roman" w:hAnsi="Times New Roman" w:cs="Times New Roman"/>
          <w:sz w:val="20"/>
          <w:szCs w:val="20"/>
          <w:lang w:val="ru-RU"/>
        </w:rPr>
        <w:t xml:space="preserve"> (дата обращения: 26.02.2018 г.)</w:t>
      </w:r>
    </w:p>
  </w:footnote>
  <w:footnote w:id="87">
    <w:p w:rsidR="00F5641E" w:rsidRPr="005815B8" w:rsidRDefault="00F5641E" w:rsidP="00BC3E0F">
      <w:pPr>
        <w:spacing w:line="240" w:lineRule="auto"/>
        <w:rPr>
          <w:rFonts w:ascii="Times New Roman" w:hAnsi="Times New Roman" w:cs="Times New Roman"/>
          <w:sz w:val="20"/>
          <w:szCs w:val="20"/>
          <w:lang w:val="ru-RU"/>
        </w:rPr>
      </w:pPr>
      <w:r w:rsidRPr="00765E6A">
        <w:rPr>
          <w:rFonts w:ascii="Times New Roman" w:hAnsi="Times New Roman" w:cs="Times New Roman"/>
          <w:vertAlign w:val="superscript"/>
        </w:rPr>
        <w:footnoteRef/>
      </w:r>
      <w:r w:rsidRPr="00765E6A">
        <w:rPr>
          <w:rFonts w:ascii="Times New Roman" w:hAnsi="Times New Roman" w:cs="Times New Roman"/>
          <w:sz w:val="20"/>
          <w:szCs w:val="20"/>
          <w:lang w:val="en-US"/>
        </w:rPr>
        <w:t xml:space="preserve"> </w:t>
      </w:r>
      <w:proofErr w:type="spellStart"/>
      <w:r>
        <w:rPr>
          <w:rFonts w:ascii="Times New Roman" w:hAnsi="Times New Roman" w:cs="Times New Roman"/>
          <w:sz w:val="20"/>
          <w:szCs w:val="20"/>
          <w:lang w:val="en-US"/>
        </w:rPr>
        <w:t>Willer</w:t>
      </w:r>
      <w:proofErr w:type="spellEnd"/>
      <w:r>
        <w:rPr>
          <w:rFonts w:ascii="Times New Roman" w:hAnsi="Times New Roman" w:cs="Times New Roman"/>
          <w:sz w:val="20"/>
          <w:szCs w:val="20"/>
          <w:lang w:val="en-US"/>
        </w:rPr>
        <w:t xml:space="preserve"> H. </w:t>
      </w:r>
      <w:r w:rsidRPr="0070045A">
        <w:rPr>
          <w:rFonts w:ascii="Times New Roman" w:hAnsi="Times New Roman" w:cs="Times New Roman"/>
          <w:sz w:val="20"/>
          <w:szCs w:val="20"/>
          <w:lang w:val="en-US"/>
        </w:rPr>
        <w:t>Research Institute of Organic Agriculture (</w:t>
      </w:r>
      <w:proofErr w:type="spellStart"/>
      <w:r w:rsidRPr="0070045A">
        <w:rPr>
          <w:rFonts w:ascii="Times New Roman" w:hAnsi="Times New Roman" w:cs="Times New Roman"/>
          <w:sz w:val="20"/>
          <w:szCs w:val="20"/>
          <w:lang w:val="en-US"/>
        </w:rPr>
        <w:t>FiBL</w:t>
      </w:r>
      <w:proofErr w:type="spellEnd"/>
      <w:r w:rsidRPr="0070045A">
        <w:rPr>
          <w:rFonts w:ascii="Times New Roman" w:hAnsi="Times New Roman" w:cs="Times New Roman"/>
          <w:sz w:val="20"/>
          <w:szCs w:val="20"/>
          <w:lang w:val="en-US"/>
        </w:rPr>
        <w:t>) and IFOAM - ORGANICS INTERNATIONAL. The</w:t>
      </w:r>
      <w:r w:rsidRPr="00765E6A">
        <w:rPr>
          <w:rFonts w:ascii="Times New Roman" w:hAnsi="Times New Roman" w:cs="Times New Roman"/>
          <w:sz w:val="20"/>
          <w:szCs w:val="20"/>
          <w:lang w:val="en-US"/>
        </w:rPr>
        <w:t xml:space="preserve"> world of organic agriculture. Statistics and emerging trends 2017 / Helga </w:t>
      </w:r>
      <w:proofErr w:type="spellStart"/>
      <w:r w:rsidRPr="00765E6A">
        <w:rPr>
          <w:rFonts w:ascii="Times New Roman" w:hAnsi="Times New Roman" w:cs="Times New Roman"/>
          <w:sz w:val="20"/>
          <w:szCs w:val="20"/>
          <w:lang w:val="en-US"/>
        </w:rPr>
        <w:t>Willer</w:t>
      </w:r>
      <w:proofErr w:type="spellEnd"/>
      <w:r w:rsidRPr="00765E6A">
        <w:rPr>
          <w:rFonts w:ascii="Times New Roman" w:hAnsi="Times New Roman" w:cs="Times New Roman"/>
          <w:sz w:val="20"/>
          <w:szCs w:val="20"/>
          <w:lang w:val="en-US"/>
        </w:rPr>
        <w:t xml:space="preserve">, Julia </w:t>
      </w:r>
      <w:proofErr w:type="spellStart"/>
      <w:r w:rsidRPr="00765E6A">
        <w:rPr>
          <w:rFonts w:ascii="Times New Roman" w:hAnsi="Times New Roman" w:cs="Times New Roman"/>
          <w:sz w:val="20"/>
          <w:szCs w:val="20"/>
          <w:lang w:val="en-US"/>
        </w:rPr>
        <w:t>Lernoud</w:t>
      </w:r>
      <w:proofErr w:type="spellEnd"/>
      <w:r w:rsidRPr="00765E6A">
        <w:rPr>
          <w:rFonts w:ascii="Times New Roman" w:hAnsi="Times New Roman" w:cs="Times New Roman"/>
          <w:sz w:val="20"/>
          <w:szCs w:val="20"/>
          <w:lang w:val="en-US"/>
        </w:rPr>
        <w:t xml:space="preserve"> (Eds.) February</w:t>
      </w:r>
      <w:r w:rsidRPr="00765E6A">
        <w:rPr>
          <w:rFonts w:ascii="Times New Roman" w:hAnsi="Times New Roman" w:cs="Times New Roman"/>
          <w:sz w:val="20"/>
          <w:szCs w:val="20"/>
          <w:lang w:val="ru-RU"/>
        </w:rPr>
        <w:t xml:space="preserve"> 2017 </w:t>
      </w:r>
      <w:r>
        <w:rPr>
          <w:rFonts w:ascii="Times New Roman" w:hAnsi="Times New Roman" w:cs="Times New Roman"/>
          <w:sz w:val="20"/>
          <w:szCs w:val="20"/>
          <w:lang w:val="ru-RU"/>
        </w:rPr>
        <w:t>[Электронный ресурс]</w:t>
      </w:r>
      <w:r w:rsidRPr="00765E6A">
        <w:rPr>
          <w:rFonts w:ascii="Times New Roman" w:hAnsi="Times New Roman" w:cs="Times New Roman"/>
          <w:sz w:val="20"/>
          <w:szCs w:val="20"/>
          <w:lang w:val="ru-RU"/>
        </w:rPr>
        <w:t xml:space="preserve"> </w:t>
      </w:r>
      <w:r w:rsidRPr="00765E6A">
        <w:rPr>
          <w:rFonts w:ascii="Times New Roman" w:hAnsi="Times New Roman" w:cs="Times New Roman"/>
          <w:sz w:val="20"/>
          <w:szCs w:val="20"/>
          <w:lang w:val="en-US"/>
        </w:rPr>
        <w:t>URL</w:t>
      </w:r>
      <w:r w:rsidRPr="00765E6A">
        <w:rPr>
          <w:rFonts w:ascii="Times New Roman" w:hAnsi="Times New Roman" w:cs="Times New Roman"/>
          <w:sz w:val="20"/>
          <w:szCs w:val="20"/>
          <w:lang w:val="ru-RU"/>
        </w:rPr>
        <w:t xml:space="preserve">: </w:t>
      </w:r>
      <w:r w:rsidRPr="00590AAE">
        <w:rPr>
          <w:rFonts w:ascii="Times New Roman" w:hAnsi="Times New Roman" w:cs="Times New Roman"/>
          <w:sz w:val="20"/>
          <w:szCs w:val="20"/>
          <w:lang w:val="en-US"/>
        </w:rPr>
        <w:t>https</w:t>
      </w:r>
      <w:r w:rsidRPr="00590AAE">
        <w:rPr>
          <w:rFonts w:ascii="Times New Roman" w:hAnsi="Times New Roman" w:cs="Times New Roman"/>
          <w:sz w:val="20"/>
          <w:szCs w:val="20"/>
          <w:lang w:val="ru-RU"/>
        </w:rPr>
        <w:t>://</w:t>
      </w:r>
      <w:r w:rsidRPr="00590AAE">
        <w:rPr>
          <w:rFonts w:ascii="Times New Roman" w:hAnsi="Times New Roman" w:cs="Times New Roman"/>
          <w:sz w:val="20"/>
          <w:szCs w:val="20"/>
          <w:lang w:val="en-US"/>
        </w:rPr>
        <w:t>shop</w:t>
      </w:r>
      <w:r w:rsidRPr="00590AAE">
        <w:rPr>
          <w:rFonts w:ascii="Times New Roman" w:hAnsi="Times New Roman" w:cs="Times New Roman"/>
          <w:sz w:val="20"/>
          <w:szCs w:val="20"/>
          <w:lang w:val="ru-RU"/>
        </w:rPr>
        <w:t>.</w:t>
      </w:r>
      <w:proofErr w:type="spellStart"/>
      <w:r w:rsidRPr="00590AAE">
        <w:rPr>
          <w:rFonts w:ascii="Times New Roman" w:hAnsi="Times New Roman" w:cs="Times New Roman"/>
          <w:sz w:val="20"/>
          <w:szCs w:val="20"/>
          <w:lang w:val="en-US"/>
        </w:rPr>
        <w:t>fibl</w:t>
      </w:r>
      <w:proofErr w:type="spellEnd"/>
      <w:r w:rsidRPr="00590AAE">
        <w:rPr>
          <w:rFonts w:ascii="Times New Roman" w:hAnsi="Times New Roman" w:cs="Times New Roman"/>
          <w:sz w:val="20"/>
          <w:szCs w:val="20"/>
          <w:lang w:val="ru-RU"/>
        </w:rPr>
        <w:t>.</w:t>
      </w:r>
      <w:r w:rsidRPr="00590AAE">
        <w:rPr>
          <w:rFonts w:ascii="Times New Roman" w:hAnsi="Times New Roman" w:cs="Times New Roman"/>
          <w:sz w:val="20"/>
          <w:szCs w:val="20"/>
          <w:lang w:val="en-US"/>
        </w:rPr>
        <w:t>org</w:t>
      </w:r>
      <w:r w:rsidRPr="00590AAE">
        <w:rPr>
          <w:rFonts w:ascii="Times New Roman" w:hAnsi="Times New Roman" w:cs="Times New Roman"/>
          <w:sz w:val="20"/>
          <w:szCs w:val="20"/>
          <w:lang w:val="ru-RU"/>
        </w:rPr>
        <w:t>/</w:t>
      </w:r>
      <w:proofErr w:type="spellStart"/>
      <w:r w:rsidRPr="00590AAE">
        <w:rPr>
          <w:rFonts w:ascii="Times New Roman" w:hAnsi="Times New Roman" w:cs="Times New Roman"/>
          <w:sz w:val="20"/>
          <w:szCs w:val="20"/>
          <w:lang w:val="en-US"/>
        </w:rPr>
        <w:t>CHen</w:t>
      </w:r>
      <w:proofErr w:type="spellEnd"/>
      <w:r w:rsidRPr="00590AAE">
        <w:rPr>
          <w:rFonts w:ascii="Times New Roman" w:hAnsi="Times New Roman" w:cs="Times New Roman"/>
          <w:sz w:val="20"/>
          <w:szCs w:val="20"/>
          <w:lang w:val="ru-RU"/>
        </w:rPr>
        <w:t>/</w:t>
      </w:r>
      <w:proofErr w:type="spellStart"/>
      <w:r w:rsidRPr="00590AAE">
        <w:rPr>
          <w:rFonts w:ascii="Times New Roman" w:hAnsi="Times New Roman" w:cs="Times New Roman"/>
          <w:sz w:val="20"/>
          <w:szCs w:val="20"/>
          <w:lang w:val="en-US"/>
        </w:rPr>
        <w:t>mwdownloads</w:t>
      </w:r>
      <w:proofErr w:type="spellEnd"/>
      <w:r w:rsidRPr="00590AAE">
        <w:rPr>
          <w:rFonts w:ascii="Times New Roman" w:hAnsi="Times New Roman" w:cs="Times New Roman"/>
          <w:sz w:val="20"/>
          <w:szCs w:val="20"/>
          <w:lang w:val="ru-RU"/>
        </w:rPr>
        <w:t>/</w:t>
      </w:r>
      <w:r w:rsidRPr="00590AAE">
        <w:rPr>
          <w:rFonts w:ascii="Times New Roman" w:hAnsi="Times New Roman" w:cs="Times New Roman"/>
          <w:sz w:val="20"/>
          <w:szCs w:val="20"/>
          <w:lang w:val="en-US"/>
        </w:rPr>
        <w:t>download</w:t>
      </w:r>
      <w:r w:rsidRPr="00590AAE">
        <w:rPr>
          <w:rFonts w:ascii="Times New Roman" w:hAnsi="Times New Roman" w:cs="Times New Roman"/>
          <w:sz w:val="20"/>
          <w:szCs w:val="20"/>
          <w:lang w:val="ru-RU"/>
        </w:rPr>
        <w:t>/</w:t>
      </w:r>
      <w:r w:rsidRPr="00590AAE">
        <w:rPr>
          <w:rFonts w:ascii="Times New Roman" w:hAnsi="Times New Roman" w:cs="Times New Roman"/>
          <w:sz w:val="20"/>
          <w:szCs w:val="20"/>
          <w:lang w:val="en-US"/>
        </w:rPr>
        <w:t>link</w:t>
      </w:r>
      <w:r w:rsidRPr="00590AAE">
        <w:rPr>
          <w:rFonts w:ascii="Times New Roman" w:hAnsi="Times New Roman" w:cs="Times New Roman"/>
          <w:sz w:val="20"/>
          <w:szCs w:val="20"/>
          <w:lang w:val="ru-RU"/>
        </w:rPr>
        <w:t>/</w:t>
      </w:r>
      <w:r w:rsidRPr="00590AAE">
        <w:rPr>
          <w:rFonts w:ascii="Times New Roman" w:hAnsi="Times New Roman" w:cs="Times New Roman"/>
          <w:sz w:val="20"/>
          <w:szCs w:val="20"/>
          <w:lang w:val="en-US"/>
        </w:rPr>
        <w:t>id</w:t>
      </w:r>
      <w:r w:rsidRPr="00590AAE">
        <w:rPr>
          <w:rFonts w:ascii="Times New Roman" w:hAnsi="Times New Roman" w:cs="Times New Roman"/>
          <w:sz w:val="20"/>
          <w:szCs w:val="20"/>
          <w:lang w:val="ru-RU"/>
        </w:rPr>
        <w:t>/785/?</w:t>
      </w:r>
      <w:r w:rsidRPr="00590AAE">
        <w:rPr>
          <w:rFonts w:ascii="Times New Roman" w:hAnsi="Times New Roman" w:cs="Times New Roman"/>
          <w:sz w:val="20"/>
          <w:szCs w:val="20"/>
          <w:lang w:val="en-US"/>
        </w:rPr>
        <w:t>ref</w:t>
      </w:r>
      <w:r w:rsidRPr="00590AAE">
        <w:rPr>
          <w:rFonts w:ascii="Times New Roman" w:hAnsi="Times New Roman" w:cs="Times New Roman"/>
          <w:sz w:val="20"/>
          <w:szCs w:val="20"/>
          <w:lang w:val="ru-RU"/>
        </w:rPr>
        <w:t>=1</w:t>
      </w:r>
      <w:r w:rsidRPr="00765E6A">
        <w:rPr>
          <w:rFonts w:ascii="Times New Roman" w:hAnsi="Times New Roman" w:cs="Times New Roman"/>
          <w:sz w:val="20"/>
          <w:szCs w:val="20"/>
          <w:lang w:val="ru-RU"/>
        </w:rPr>
        <w:t xml:space="preserve"> (дата обращения: 26.02.2018 г.)</w:t>
      </w:r>
    </w:p>
  </w:footnote>
  <w:footnote w:id="88">
    <w:p w:rsidR="00F5641E" w:rsidRDefault="00F5641E" w:rsidP="00BC3E0F">
      <w:pPr>
        <w:spacing w:line="240" w:lineRule="auto"/>
        <w:rPr>
          <w:sz w:val="20"/>
          <w:szCs w:val="20"/>
        </w:rPr>
      </w:pPr>
      <w:r w:rsidRPr="0070045A">
        <w:rPr>
          <w:rFonts w:ascii="Times New Roman" w:hAnsi="Times New Roman" w:cs="Times New Roman"/>
          <w:vertAlign w:val="superscript"/>
        </w:rPr>
        <w:footnoteRef/>
      </w:r>
      <w:r w:rsidRPr="0070045A">
        <w:rPr>
          <w:rFonts w:ascii="Times New Roman" w:hAnsi="Times New Roman" w:cs="Times New Roman"/>
          <w:sz w:val="20"/>
          <w:szCs w:val="20"/>
          <w:lang w:val="en-US"/>
        </w:rPr>
        <w:t xml:space="preserve"> </w:t>
      </w:r>
      <w:proofErr w:type="spellStart"/>
      <w:r>
        <w:rPr>
          <w:rFonts w:ascii="Times New Roman" w:hAnsi="Times New Roman" w:cs="Times New Roman"/>
          <w:sz w:val="20"/>
          <w:szCs w:val="20"/>
          <w:lang w:val="en-US"/>
        </w:rPr>
        <w:t>Willer</w:t>
      </w:r>
      <w:proofErr w:type="spellEnd"/>
      <w:r>
        <w:rPr>
          <w:rFonts w:ascii="Times New Roman" w:hAnsi="Times New Roman" w:cs="Times New Roman"/>
          <w:sz w:val="20"/>
          <w:szCs w:val="20"/>
          <w:lang w:val="en-US"/>
        </w:rPr>
        <w:t xml:space="preserve"> H. </w:t>
      </w:r>
      <w:r w:rsidRPr="0070045A">
        <w:rPr>
          <w:rFonts w:ascii="Times New Roman" w:hAnsi="Times New Roman" w:cs="Times New Roman"/>
          <w:sz w:val="20"/>
          <w:szCs w:val="20"/>
          <w:lang w:val="en-US"/>
        </w:rPr>
        <w:t>Research Institute of Organic Agriculture (</w:t>
      </w:r>
      <w:proofErr w:type="spellStart"/>
      <w:r w:rsidRPr="0070045A">
        <w:rPr>
          <w:rFonts w:ascii="Times New Roman" w:hAnsi="Times New Roman" w:cs="Times New Roman"/>
          <w:sz w:val="20"/>
          <w:szCs w:val="20"/>
          <w:lang w:val="en-US"/>
        </w:rPr>
        <w:t>FiBL</w:t>
      </w:r>
      <w:proofErr w:type="spellEnd"/>
      <w:r w:rsidRPr="0070045A">
        <w:rPr>
          <w:rFonts w:ascii="Times New Roman" w:hAnsi="Times New Roman" w:cs="Times New Roman"/>
          <w:sz w:val="20"/>
          <w:szCs w:val="20"/>
          <w:lang w:val="en-US"/>
        </w:rPr>
        <w:t>) and IFOAM - ORGANICS INTERNATIONAL. The</w:t>
      </w:r>
      <w:r w:rsidRPr="00765E6A">
        <w:rPr>
          <w:rFonts w:ascii="Times New Roman" w:hAnsi="Times New Roman" w:cs="Times New Roman"/>
          <w:sz w:val="20"/>
          <w:szCs w:val="20"/>
          <w:lang w:val="en-US"/>
        </w:rPr>
        <w:t xml:space="preserve"> world of organic agriculture. Statistics and emerging trends 2017 / Helga </w:t>
      </w:r>
      <w:proofErr w:type="spellStart"/>
      <w:r w:rsidRPr="00765E6A">
        <w:rPr>
          <w:rFonts w:ascii="Times New Roman" w:hAnsi="Times New Roman" w:cs="Times New Roman"/>
          <w:sz w:val="20"/>
          <w:szCs w:val="20"/>
          <w:lang w:val="en-US"/>
        </w:rPr>
        <w:t>Willer</w:t>
      </w:r>
      <w:proofErr w:type="spellEnd"/>
      <w:r w:rsidRPr="00765E6A">
        <w:rPr>
          <w:rFonts w:ascii="Times New Roman" w:hAnsi="Times New Roman" w:cs="Times New Roman"/>
          <w:sz w:val="20"/>
          <w:szCs w:val="20"/>
          <w:lang w:val="en-US"/>
        </w:rPr>
        <w:t xml:space="preserve">, Julia </w:t>
      </w:r>
      <w:proofErr w:type="spellStart"/>
      <w:r w:rsidRPr="00765E6A">
        <w:rPr>
          <w:rFonts w:ascii="Times New Roman" w:hAnsi="Times New Roman" w:cs="Times New Roman"/>
          <w:sz w:val="20"/>
          <w:szCs w:val="20"/>
          <w:lang w:val="en-US"/>
        </w:rPr>
        <w:t>Lernoud</w:t>
      </w:r>
      <w:proofErr w:type="spellEnd"/>
      <w:r w:rsidRPr="00765E6A">
        <w:rPr>
          <w:rFonts w:ascii="Times New Roman" w:hAnsi="Times New Roman" w:cs="Times New Roman"/>
          <w:sz w:val="20"/>
          <w:szCs w:val="20"/>
          <w:lang w:val="en-US"/>
        </w:rPr>
        <w:t xml:space="preserve"> (Eds.) February</w:t>
      </w:r>
      <w:r w:rsidRPr="00765E6A">
        <w:rPr>
          <w:rFonts w:ascii="Times New Roman" w:hAnsi="Times New Roman" w:cs="Times New Roman"/>
          <w:sz w:val="20"/>
          <w:szCs w:val="20"/>
          <w:lang w:val="ru-RU"/>
        </w:rPr>
        <w:t xml:space="preserve"> 2017 </w:t>
      </w:r>
      <w:r>
        <w:rPr>
          <w:rFonts w:ascii="Times New Roman" w:hAnsi="Times New Roman" w:cs="Times New Roman"/>
          <w:sz w:val="20"/>
          <w:szCs w:val="20"/>
          <w:lang w:val="ru-RU"/>
        </w:rPr>
        <w:t>[Электронный ресурс]</w:t>
      </w:r>
      <w:r w:rsidRPr="00765E6A">
        <w:rPr>
          <w:rFonts w:ascii="Times New Roman" w:hAnsi="Times New Roman" w:cs="Times New Roman"/>
          <w:sz w:val="20"/>
          <w:szCs w:val="20"/>
          <w:lang w:val="ru-RU"/>
        </w:rPr>
        <w:t xml:space="preserve"> </w:t>
      </w:r>
      <w:r w:rsidRPr="00765E6A">
        <w:rPr>
          <w:rFonts w:ascii="Times New Roman" w:hAnsi="Times New Roman" w:cs="Times New Roman"/>
          <w:sz w:val="20"/>
          <w:szCs w:val="20"/>
          <w:lang w:val="en-US"/>
        </w:rPr>
        <w:t>URL</w:t>
      </w:r>
      <w:r w:rsidRPr="00765E6A">
        <w:rPr>
          <w:rFonts w:ascii="Times New Roman" w:hAnsi="Times New Roman" w:cs="Times New Roman"/>
          <w:sz w:val="20"/>
          <w:szCs w:val="20"/>
          <w:lang w:val="ru-RU"/>
        </w:rPr>
        <w:t xml:space="preserve">: </w:t>
      </w:r>
      <w:r w:rsidRPr="006B6F85">
        <w:rPr>
          <w:rFonts w:ascii="Times New Roman" w:hAnsi="Times New Roman" w:cs="Times New Roman"/>
          <w:sz w:val="20"/>
          <w:szCs w:val="20"/>
          <w:lang w:val="en-US"/>
        </w:rPr>
        <w:t>https</w:t>
      </w:r>
      <w:r w:rsidRPr="006B6F85">
        <w:rPr>
          <w:rFonts w:ascii="Times New Roman" w:hAnsi="Times New Roman" w:cs="Times New Roman"/>
          <w:sz w:val="20"/>
          <w:szCs w:val="20"/>
          <w:lang w:val="ru-RU"/>
        </w:rPr>
        <w:t>://</w:t>
      </w:r>
      <w:r w:rsidRPr="006B6F85">
        <w:rPr>
          <w:rFonts w:ascii="Times New Roman" w:hAnsi="Times New Roman" w:cs="Times New Roman"/>
          <w:sz w:val="20"/>
          <w:szCs w:val="20"/>
          <w:lang w:val="en-US"/>
        </w:rPr>
        <w:t>shop</w:t>
      </w:r>
      <w:r w:rsidRPr="006B6F85">
        <w:rPr>
          <w:rFonts w:ascii="Times New Roman" w:hAnsi="Times New Roman" w:cs="Times New Roman"/>
          <w:sz w:val="20"/>
          <w:szCs w:val="20"/>
          <w:lang w:val="ru-RU"/>
        </w:rPr>
        <w:t>.</w:t>
      </w:r>
      <w:proofErr w:type="spellStart"/>
      <w:r w:rsidRPr="006B6F85">
        <w:rPr>
          <w:rFonts w:ascii="Times New Roman" w:hAnsi="Times New Roman" w:cs="Times New Roman"/>
          <w:sz w:val="20"/>
          <w:szCs w:val="20"/>
          <w:lang w:val="en-US"/>
        </w:rPr>
        <w:t>fibl</w:t>
      </w:r>
      <w:proofErr w:type="spellEnd"/>
      <w:r w:rsidRPr="006B6F85">
        <w:rPr>
          <w:rFonts w:ascii="Times New Roman" w:hAnsi="Times New Roman" w:cs="Times New Roman"/>
          <w:sz w:val="20"/>
          <w:szCs w:val="20"/>
          <w:lang w:val="ru-RU"/>
        </w:rPr>
        <w:t>.</w:t>
      </w:r>
      <w:r w:rsidRPr="006B6F85">
        <w:rPr>
          <w:rFonts w:ascii="Times New Roman" w:hAnsi="Times New Roman" w:cs="Times New Roman"/>
          <w:sz w:val="20"/>
          <w:szCs w:val="20"/>
          <w:lang w:val="en-US"/>
        </w:rPr>
        <w:t>org</w:t>
      </w:r>
      <w:r w:rsidRPr="006B6F85">
        <w:rPr>
          <w:rFonts w:ascii="Times New Roman" w:hAnsi="Times New Roman" w:cs="Times New Roman"/>
          <w:sz w:val="20"/>
          <w:szCs w:val="20"/>
          <w:lang w:val="ru-RU"/>
        </w:rPr>
        <w:t>/</w:t>
      </w:r>
      <w:proofErr w:type="spellStart"/>
      <w:r w:rsidRPr="006B6F85">
        <w:rPr>
          <w:rFonts w:ascii="Times New Roman" w:hAnsi="Times New Roman" w:cs="Times New Roman"/>
          <w:sz w:val="20"/>
          <w:szCs w:val="20"/>
          <w:lang w:val="en-US"/>
        </w:rPr>
        <w:t>CHen</w:t>
      </w:r>
      <w:proofErr w:type="spellEnd"/>
      <w:r w:rsidRPr="006B6F85">
        <w:rPr>
          <w:rFonts w:ascii="Times New Roman" w:hAnsi="Times New Roman" w:cs="Times New Roman"/>
          <w:sz w:val="20"/>
          <w:szCs w:val="20"/>
          <w:lang w:val="ru-RU"/>
        </w:rPr>
        <w:t>/</w:t>
      </w:r>
      <w:proofErr w:type="spellStart"/>
      <w:r w:rsidRPr="006B6F85">
        <w:rPr>
          <w:rFonts w:ascii="Times New Roman" w:hAnsi="Times New Roman" w:cs="Times New Roman"/>
          <w:sz w:val="20"/>
          <w:szCs w:val="20"/>
          <w:lang w:val="en-US"/>
        </w:rPr>
        <w:t>mwdownloads</w:t>
      </w:r>
      <w:proofErr w:type="spellEnd"/>
      <w:r w:rsidRPr="006B6F85">
        <w:rPr>
          <w:rFonts w:ascii="Times New Roman" w:hAnsi="Times New Roman" w:cs="Times New Roman"/>
          <w:sz w:val="20"/>
          <w:szCs w:val="20"/>
          <w:lang w:val="ru-RU"/>
        </w:rPr>
        <w:t>/</w:t>
      </w:r>
      <w:r w:rsidRPr="006B6F85">
        <w:rPr>
          <w:rFonts w:ascii="Times New Roman" w:hAnsi="Times New Roman" w:cs="Times New Roman"/>
          <w:sz w:val="20"/>
          <w:szCs w:val="20"/>
          <w:lang w:val="en-US"/>
        </w:rPr>
        <w:t>download</w:t>
      </w:r>
      <w:r w:rsidRPr="006B6F85">
        <w:rPr>
          <w:rFonts w:ascii="Times New Roman" w:hAnsi="Times New Roman" w:cs="Times New Roman"/>
          <w:sz w:val="20"/>
          <w:szCs w:val="20"/>
          <w:lang w:val="ru-RU"/>
        </w:rPr>
        <w:t>/</w:t>
      </w:r>
      <w:r w:rsidRPr="006B6F85">
        <w:rPr>
          <w:rFonts w:ascii="Times New Roman" w:hAnsi="Times New Roman" w:cs="Times New Roman"/>
          <w:sz w:val="20"/>
          <w:szCs w:val="20"/>
          <w:lang w:val="en-US"/>
        </w:rPr>
        <w:t>link</w:t>
      </w:r>
      <w:r w:rsidRPr="006B6F85">
        <w:rPr>
          <w:rFonts w:ascii="Times New Roman" w:hAnsi="Times New Roman" w:cs="Times New Roman"/>
          <w:sz w:val="20"/>
          <w:szCs w:val="20"/>
          <w:lang w:val="ru-RU"/>
        </w:rPr>
        <w:t>/</w:t>
      </w:r>
      <w:r w:rsidRPr="006B6F85">
        <w:rPr>
          <w:rFonts w:ascii="Times New Roman" w:hAnsi="Times New Roman" w:cs="Times New Roman"/>
          <w:sz w:val="20"/>
          <w:szCs w:val="20"/>
          <w:lang w:val="en-US"/>
        </w:rPr>
        <w:t>id</w:t>
      </w:r>
      <w:r w:rsidRPr="006B6F85">
        <w:rPr>
          <w:rFonts w:ascii="Times New Roman" w:hAnsi="Times New Roman" w:cs="Times New Roman"/>
          <w:sz w:val="20"/>
          <w:szCs w:val="20"/>
          <w:lang w:val="ru-RU"/>
        </w:rPr>
        <w:t>/785/?</w:t>
      </w:r>
      <w:r w:rsidRPr="006B6F85">
        <w:rPr>
          <w:rFonts w:ascii="Times New Roman" w:hAnsi="Times New Roman" w:cs="Times New Roman"/>
          <w:sz w:val="20"/>
          <w:szCs w:val="20"/>
          <w:lang w:val="en-US"/>
        </w:rPr>
        <w:t>ref</w:t>
      </w:r>
      <w:r w:rsidRPr="006B6F85">
        <w:rPr>
          <w:rFonts w:ascii="Times New Roman" w:hAnsi="Times New Roman" w:cs="Times New Roman"/>
          <w:sz w:val="20"/>
          <w:szCs w:val="20"/>
          <w:lang w:val="ru-RU"/>
        </w:rPr>
        <w:t>=1</w:t>
      </w:r>
      <w:r w:rsidRPr="00765E6A">
        <w:rPr>
          <w:rFonts w:ascii="Times New Roman" w:hAnsi="Times New Roman" w:cs="Times New Roman"/>
          <w:sz w:val="20"/>
          <w:szCs w:val="20"/>
          <w:lang w:val="ru-RU"/>
        </w:rPr>
        <w:t xml:space="preserve"> (дата обращения: 26.02.2018 г.)</w:t>
      </w:r>
    </w:p>
  </w:footnote>
  <w:footnote w:id="89">
    <w:p w:rsidR="00F5641E" w:rsidRPr="00AA598D" w:rsidRDefault="00F5641E" w:rsidP="00BC3E0F">
      <w:pPr>
        <w:spacing w:line="240" w:lineRule="auto"/>
        <w:rPr>
          <w:rFonts w:ascii="Times New Roman" w:hAnsi="Times New Roman" w:cs="Times New Roman"/>
          <w:sz w:val="20"/>
          <w:szCs w:val="20"/>
        </w:rPr>
      </w:pPr>
      <w:r w:rsidRPr="00AA598D">
        <w:rPr>
          <w:rFonts w:ascii="Times New Roman" w:hAnsi="Times New Roman" w:cs="Times New Roman"/>
          <w:vertAlign w:val="superscript"/>
        </w:rPr>
        <w:footnoteRef/>
      </w:r>
      <w:r w:rsidRPr="00AA598D">
        <w:rPr>
          <w:rFonts w:ascii="Times New Roman" w:hAnsi="Times New Roman" w:cs="Times New Roman"/>
          <w:sz w:val="20"/>
          <w:szCs w:val="20"/>
        </w:rPr>
        <w:t xml:space="preserve"> Там же.</w:t>
      </w:r>
    </w:p>
  </w:footnote>
  <w:footnote w:id="90">
    <w:p w:rsidR="00F5641E" w:rsidRPr="00CD70C4" w:rsidRDefault="00F5641E" w:rsidP="00BC3E0F">
      <w:pPr>
        <w:spacing w:line="240" w:lineRule="auto"/>
        <w:rPr>
          <w:rFonts w:ascii="Times New Roman" w:hAnsi="Times New Roman" w:cs="Times New Roman"/>
          <w:sz w:val="20"/>
          <w:szCs w:val="20"/>
        </w:rPr>
      </w:pPr>
      <w:r w:rsidRPr="00CD70C4">
        <w:rPr>
          <w:rFonts w:ascii="Times New Roman" w:hAnsi="Times New Roman" w:cs="Times New Roman"/>
          <w:vertAlign w:val="superscript"/>
        </w:rPr>
        <w:footnoteRef/>
      </w:r>
      <w:r w:rsidRPr="00CD70C4">
        <w:rPr>
          <w:rFonts w:ascii="Times New Roman" w:hAnsi="Times New Roman" w:cs="Times New Roman"/>
          <w:sz w:val="20"/>
          <w:szCs w:val="20"/>
        </w:rPr>
        <w:t xml:space="preserve"> </w:t>
      </w:r>
      <w:r w:rsidRPr="000D5AE3">
        <w:rPr>
          <w:rFonts w:ascii="Times New Roman" w:hAnsi="Times New Roman" w:cs="Times New Roman"/>
          <w:sz w:val="20"/>
          <w:szCs w:val="20"/>
        </w:rPr>
        <w:t xml:space="preserve">Мироненко </w:t>
      </w:r>
      <w:r>
        <w:rPr>
          <w:rFonts w:ascii="Times New Roman" w:hAnsi="Times New Roman" w:cs="Times New Roman"/>
          <w:sz w:val="20"/>
          <w:szCs w:val="20"/>
          <w:lang w:val="ru-RU"/>
        </w:rPr>
        <w:t xml:space="preserve">О.В. </w:t>
      </w:r>
      <w:r w:rsidRPr="000D5AE3">
        <w:rPr>
          <w:rFonts w:ascii="Times New Roman" w:hAnsi="Times New Roman" w:cs="Times New Roman"/>
          <w:sz w:val="20"/>
          <w:szCs w:val="20"/>
          <w:lang w:val="ru-RU"/>
        </w:rPr>
        <w:t xml:space="preserve">Органический рынок России. Итоги 2016 года. Перспективы на 2017 год // </w:t>
      </w:r>
      <w:r w:rsidRPr="00CD70C4">
        <w:rPr>
          <w:rFonts w:ascii="Times New Roman" w:hAnsi="Times New Roman" w:cs="Times New Roman"/>
          <w:sz w:val="20"/>
          <w:szCs w:val="20"/>
        </w:rPr>
        <w:t>Официальный сайт Национального органического союза</w:t>
      </w:r>
      <w:r w:rsidRPr="00CD70C4">
        <w:rPr>
          <w:rFonts w:ascii="Times New Roman" w:hAnsi="Times New Roman" w:cs="Times New Roman"/>
          <w:sz w:val="20"/>
          <w:szCs w:val="20"/>
          <w:lang w:val="ru-RU"/>
        </w:rPr>
        <w:t xml:space="preserve"> </w:t>
      </w:r>
      <w:r>
        <w:rPr>
          <w:rFonts w:ascii="Times New Roman" w:hAnsi="Times New Roman" w:cs="Times New Roman"/>
          <w:sz w:val="20"/>
          <w:szCs w:val="20"/>
        </w:rPr>
        <w:t>[Электронный ресурс]</w:t>
      </w:r>
      <w:r w:rsidRPr="00CD70C4">
        <w:rPr>
          <w:rFonts w:ascii="Times New Roman" w:hAnsi="Times New Roman" w:cs="Times New Roman"/>
          <w:sz w:val="20"/>
          <w:szCs w:val="20"/>
          <w:lang w:val="ru-RU"/>
        </w:rPr>
        <w:t xml:space="preserve"> </w:t>
      </w:r>
      <w:r w:rsidRPr="00CD70C4">
        <w:rPr>
          <w:rFonts w:ascii="Times New Roman" w:hAnsi="Times New Roman" w:cs="Times New Roman"/>
          <w:sz w:val="20"/>
          <w:szCs w:val="20"/>
        </w:rPr>
        <w:t>URL:</w:t>
      </w:r>
      <w:r w:rsidRPr="00CD70C4">
        <w:rPr>
          <w:rFonts w:ascii="Times New Roman" w:hAnsi="Times New Roman" w:cs="Times New Roman"/>
          <w:sz w:val="20"/>
          <w:szCs w:val="20"/>
          <w:lang w:val="ru-RU"/>
        </w:rPr>
        <w:t xml:space="preserve"> </w:t>
      </w:r>
      <w:r w:rsidRPr="006B6F85">
        <w:rPr>
          <w:rFonts w:ascii="Times New Roman" w:hAnsi="Times New Roman" w:cs="Times New Roman"/>
          <w:sz w:val="20"/>
          <w:szCs w:val="20"/>
        </w:rPr>
        <w:t>http://rosorganic.ru/files/statia%20org%20rinok%20rossii.pdf</w:t>
      </w:r>
      <w:r w:rsidRPr="00CD70C4">
        <w:rPr>
          <w:rFonts w:ascii="Times New Roman" w:hAnsi="Times New Roman" w:cs="Times New Roman"/>
          <w:sz w:val="20"/>
          <w:szCs w:val="20"/>
          <w:lang w:val="ru-RU"/>
        </w:rPr>
        <w:t xml:space="preserve"> </w:t>
      </w:r>
      <w:r w:rsidRPr="00CD70C4">
        <w:rPr>
          <w:rFonts w:ascii="Times New Roman" w:hAnsi="Times New Roman" w:cs="Times New Roman"/>
          <w:sz w:val="20"/>
          <w:szCs w:val="20"/>
        </w:rPr>
        <w:t>(дата обращения: 26.02.2018 г.)</w:t>
      </w:r>
    </w:p>
  </w:footnote>
  <w:footnote w:id="91">
    <w:p w:rsidR="00F5641E" w:rsidRPr="00CD70C4" w:rsidRDefault="00F5641E" w:rsidP="00BC3E0F">
      <w:pPr>
        <w:spacing w:line="240" w:lineRule="auto"/>
        <w:rPr>
          <w:rFonts w:ascii="Times New Roman" w:hAnsi="Times New Roman" w:cs="Times New Roman"/>
          <w:sz w:val="20"/>
          <w:szCs w:val="20"/>
          <w:lang w:val="ru-RU"/>
        </w:rPr>
      </w:pPr>
      <w:r w:rsidRPr="00CD70C4">
        <w:rPr>
          <w:rFonts w:ascii="Times New Roman" w:hAnsi="Times New Roman" w:cs="Times New Roman"/>
          <w:vertAlign w:val="superscript"/>
        </w:rPr>
        <w:footnoteRef/>
      </w:r>
      <w:r w:rsidRPr="00CD70C4">
        <w:rPr>
          <w:rFonts w:ascii="Times New Roman" w:hAnsi="Times New Roman" w:cs="Times New Roman"/>
          <w:sz w:val="20"/>
          <w:szCs w:val="20"/>
          <w:lang w:val="en-US"/>
        </w:rPr>
        <w:t xml:space="preserve"> </w:t>
      </w:r>
      <w:proofErr w:type="spellStart"/>
      <w:r>
        <w:rPr>
          <w:rFonts w:ascii="Times New Roman" w:hAnsi="Times New Roman" w:cs="Times New Roman"/>
          <w:sz w:val="20"/>
          <w:szCs w:val="20"/>
          <w:lang w:val="en-US"/>
        </w:rPr>
        <w:t>Willer</w:t>
      </w:r>
      <w:proofErr w:type="spellEnd"/>
      <w:r>
        <w:rPr>
          <w:rFonts w:ascii="Times New Roman" w:hAnsi="Times New Roman" w:cs="Times New Roman"/>
          <w:sz w:val="20"/>
          <w:szCs w:val="20"/>
          <w:lang w:val="en-US"/>
        </w:rPr>
        <w:t xml:space="preserve"> H. </w:t>
      </w:r>
      <w:r w:rsidRPr="00CD70C4">
        <w:rPr>
          <w:rFonts w:ascii="Times New Roman" w:hAnsi="Times New Roman" w:cs="Times New Roman"/>
          <w:sz w:val="20"/>
          <w:szCs w:val="20"/>
          <w:lang w:val="en-US"/>
        </w:rPr>
        <w:t>Research Institute of Organic Agriculture (</w:t>
      </w:r>
      <w:proofErr w:type="spellStart"/>
      <w:r w:rsidRPr="00CD70C4">
        <w:rPr>
          <w:rFonts w:ascii="Times New Roman" w:hAnsi="Times New Roman" w:cs="Times New Roman"/>
          <w:sz w:val="20"/>
          <w:szCs w:val="20"/>
          <w:lang w:val="en-US"/>
        </w:rPr>
        <w:t>FiBL</w:t>
      </w:r>
      <w:proofErr w:type="spellEnd"/>
      <w:r w:rsidRPr="00CD70C4">
        <w:rPr>
          <w:rFonts w:ascii="Times New Roman" w:hAnsi="Times New Roman" w:cs="Times New Roman"/>
          <w:sz w:val="20"/>
          <w:szCs w:val="20"/>
          <w:lang w:val="en-US"/>
        </w:rPr>
        <w:t xml:space="preserve">) and IFOAM - ORGANICS INTERNATIONAL. The world of organic agriculture. Statistics and emerging trends 2017 / Helga </w:t>
      </w:r>
      <w:proofErr w:type="spellStart"/>
      <w:r w:rsidRPr="00CD70C4">
        <w:rPr>
          <w:rFonts w:ascii="Times New Roman" w:hAnsi="Times New Roman" w:cs="Times New Roman"/>
          <w:sz w:val="20"/>
          <w:szCs w:val="20"/>
          <w:lang w:val="en-US"/>
        </w:rPr>
        <w:t>Willer</w:t>
      </w:r>
      <w:proofErr w:type="spellEnd"/>
      <w:r w:rsidRPr="00CD70C4">
        <w:rPr>
          <w:rFonts w:ascii="Times New Roman" w:hAnsi="Times New Roman" w:cs="Times New Roman"/>
          <w:sz w:val="20"/>
          <w:szCs w:val="20"/>
          <w:lang w:val="en-US"/>
        </w:rPr>
        <w:t xml:space="preserve">, Julia </w:t>
      </w:r>
      <w:proofErr w:type="spellStart"/>
      <w:r w:rsidRPr="00CD70C4">
        <w:rPr>
          <w:rFonts w:ascii="Times New Roman" w:hAnsi="Times New Roman" w:cs="Times New Roman"/>
          <w:sz w:val="20"/>
          <w:szCs w:val="20"/>
          <w:lang w:val="en-US"/>
        </w:rPr>
        <w:t>Lernoud</w:t>
      </w:r>
      <w:proofErr w:type="spellEnd"/>
      <w:r w:rsidRPr="00CD70C4">
        <w:rPr>
          <w:rFonts w:ascii="Times New Roman" w:hAnsi="Times New Roman" w:cs="Times New Roman"/>
          <w:sz w:val="20"/>
          <w:szCs w:val="20"/>
          <w:lang w:val="en-US"/>
        </w:rPr>
        <w:t xml:space="preserve"> (Eds.) February</w:t>
      </w:r>
      <w:r w:rsidRPr="00CD70C4">
        <w:rPr>
          <w:rFonts w:ascii="Times New Roman" w:hAnsi="Times New Roman" w:cs="Times New Roman"/>
          <w:sz w:val="20"/>
          <w:szCs w:val="20"/>
          <w:lang w:val="ru-RU"/>
        </w:rPr>
        <w:t xml:space="preserve"> 2017 </w:t>
      </w:r>
      <w:r>
        <w:rPr>
          <w:rFonts w:ascii="Times New Roman" w:hAnsi="Times New Roman" w:cs="Times New Roman"/>
          <w:sz w:val="20"/>
          <w:szCs w:val="20"/>
          <w:lang w:val="ru-RU"/>
        </w:rPr>
        <w:t>[Электронный ресурс]</w:t>
      </w:r>
      <w:r w:rsidRPr="00CD70C4">
        <w:rPr>
          <w:rFonts w:ascii="Times New Roman" w:hAnsi="Times New Roman" w:cs="Times New Roman"/>
          <w:sz w:val="20"/>
          <w:szCs w:val="20"/>
          <w:lang w:val="ru-RU"/>
        </w:rPr>
        <w:t xml:space="preserve"> </w:t>
      </w:r>
      <w:r w:rsidRPr="00CD70C4">
        <w:rPr>
          <w:rFonts w:ascii="Times New Roman" w:hAnsi="Times New Roman" w:cs="Times New Roman"/>
          <w:sz w:val="20"/>
          <w:szCs w:val="20"/>
          <w:lang w:val="en-US"/>
        </w:rPr>
        <w:t>URL</w:t>
      </w:r>
      <w:r w:rsidRPr="00CD70C4">
        <w:rPr>
          <w:rFonts w:ascii="Times New Roman" w:hAnsi="Times New Roman" w:cs="Times New Roman"/>
          <w:sz w:val="20"/>
          <w:szCs w:val="20"/>
          <w:lang w:val="ru-RU"/>
        </w:rPr>
        <w:t xml:space="preserve">: </w:t>
      </w:r>
      <w:r w:rsidRPr="00E14F1B">
        <w:rPr>
          <w:rFonts w:ascii="Times New Roman" w:hAnsi="Times New Roman" w:cs="Times New Roman"/>
          <w:sz w:val="20"/>
          <w:szCs w:val="20"/>
          <w:lang w:val="en-US"/>
        </w:rPr>
        <w:t>https</w:t>
      </w:r>
      <w:r w:rsidRPr="00E14F1B">
        <w:rPr>
          <w:rFonts w:ascii="Times New Roman" w:hAnsi="Times New Roman" w:cs="Times New Roman"/>
          <w:sz w:val="20"/>
          <w:szCs w:val="20"/>
          <w:lang w:val="ru-RU"/>
        </w:rPr>
        <w:t>://</w:t>
      </w:r>
      <w:r w:rsidRPr="00E14F1B">
        <w:rPr>
          <w:rFonts w:ascii="Times New Roman" w:hAnsi="Times New Roman" w:cs="Times New Roman"/>
          <w:sz w:val="20"/>
          <w:szCs w:val="20"/>
          <w:lang w:val="en-US"/>
        </w:rPr>
        <w:t>shop</w:t>
      </w:r>
      <w:r w:rsidRPr="00E14F1B">
        <w:rPr>
          <w:rFonts w:ascii="Times New Roman" w:hAnsi="Times New Roman" w:cs="Times New Roman"/>
          <w:sz w:val="20"/>
          <w:szCs w:val="20"/>
          <w:lang w:val="ru-RU"/>
        </w:rPr>
        <w:t>.</w:t>
      </w:r>
      <w:proofErr w:type="spellStart"/>
      <w:r w:rsidRPr="00E14F1B">
        <w:rPr>
          <w:rFonts w:ascii="Times New Roman" w:hAnsi="Times New Roman" w:cs="Times New Roman"/>
          <w:sz w:val="20"/>
          <w:szCs w:val="20"/>
          <w:lang w:val="en-US"/>
        </w:rPr>
        <w:t>fibl</w:t>
      </w:r>
      <w:proofErr w:type="spellEnd"/>
      <w:r w:rsidRPr="00E14F1B">
        <w:rPr>
          <w:rFonts w:ascii="Times New Roman" w:hAnsi="Times New Roman" w:cs="Times New Roman"/>
          <w:sz w:val="20"/>
          <w:szCs w:val="20"/>
          <w:lang w:val="ru-RU"/>
        </w:rPr>
        <w:t>.</w:t>
      </w:r>
      <w:r w:rsidRPr="00E14F1B">
        <w:rPr>
          <w:rFonts w:ascii="Times New Roman" w:hAnsi="Times New Roman" w:cs="Times New Roman"/>
          <w:sz w:val="20"/>
          <w:szCs w:val="20"/>
          <w:lang w:val="en-US"/>
        </w:rPr>
        <w:t>org</w:t>
      </w:r>
      <w:r w:rsidRPr="00E14F1B">
        <w:rPr>
          <w:rFonts w:ascii="Times New Roman" w:hAnsi="Times New Roman" w:cs="Times New Roman"/>
          <w:sz w:val="20"/>
          <w:szCs w:val="20"/>
          <w:lang w:val="ru-RU"/>
        </w:rPr>
        <w:t>/</w:t>
      </w:r>
      <w:proofErr w:type="spellStart"/>
      <w:r w:rsidRPr="00E14F1B">
        <w:rPr>
          <w:rFonts w:ascii="Times New Roman" w:hAnsi="Times New Roman" w:cs="Times New Roman"/>
          <w:sz w:val="20"/>
          <w:szCs w:val="20"/>
          <w:lang w:val="en-US"/>
        </w:rPr>
        <w:t>CHen</w:t>
      </w:r>
      <w:proofErr w:type="spellEnd"/>
      <w:r w:rsidRPr="00E14F1B">
        <w:rPr>
          <w:rFonts w:ascii="Times New Roman" w:hAnsi="Times New Roman" w:cs="Times New Roman"/>
          <w:sz w:val="20"/>
          <w:szCs w:val="20"/>
          <w:lang w:val="ru-RU"/>
        </w:rPr>
        <w:t>/</w:t>
      </w:r>
      <w:proofErr w:type="spellStart"/>
      <w:r w:rsidRPr="00E14F1B">
        <w:rPr>
          <w:rFonts w:ascii="Times New Roman" w:hAnsi="Times New Roman" w:cs="Times New Roman"/>
          <w:sz w:val="20"/>
          <w:szCs w:val="20"/>
          <w:lang w:val="en-US"/>
        </w:rPr>
        <w:t>mwdownloads</w:t>
      </w:r>
      <w:proofErr w:type="spellEnd"/>
      <w:r w:rsidRPr="00E14F1B">
        <w:rPr>
          <w:rFonts w:ascii="Times New Roman" w:hAnsi="Times New Roman" w:cs="Times New Roman"/>
          <w:sz w:val="20"/>
          <w:szCs w:val="20"/>
          <w:lang w:val="ru-RU"/>
        </w:rPr>
        <w:t>/</w:t>
      </w:r>
      <w:r w:rsidRPr="00E14F1B">
        <w:rPr>
          <w:rFonts w:ascii="Times New Roman" w:hAnsi="Times New Roman" w:cs="Times New Roman"/>
          <w:sz w:val="20"/>
          <w:szCs w:val="20"/>
          <w:lang w:val="en-US"/>
        </w:rPr>
        <w:t>download</w:t>
      </w:r>
      <w:r w:rsidRPr="00E14F1B">
        <w:rPr>
          <w:rFonts w:ascii="Times New Roman" w:hAnsi="Times New Roman" w:cs="Times New Roman"/>
          <w:sz w:val="20"/>
          <w:szCs w:val="20"/>
          <w:lang w:val="ru-RU"/>
        </w:rPr>
        <w:t>/</w:t>
      </w:r>
      <w:r w:rsidRPr="00E14F1B">
        <w:rPr>
          <w:rFonts w:ascii="Times New Roman" w:hAnsi="Times New Roman" w:cs="Times New Roman"/>
          <w:sz w:val="20"/>
          <w:szCs w:val="20"/>
          <w:lang w:val="en-US"/>
        </w:rPr>
        <w:t>link</w:t>
      </w:r>
      <w:r w:rsidRPr="00E14F1B">
        <w:rPr>
          <w:rFonts w:ascii="Times New Roman" w:hAnsi="Times New Roman" w:cs="Times New Roman"/>
          <w:sz w:val="20"/>
          <w:szCs w:val="20"/>
          <w:lang w:val="ru-RU"/>
        </w:rPr>
        <w:t>/</w:t>
      </w:r>
      <w:r w:rsidRPr="00E14F1B">
        <w:rPr>
          <w:rFonts w:ascii="Times New Roman" w:hAnsi="Times New Roman" w:cs="Times New Roman"/>
          <w:sz w:val="20"/>
          <w:szCs w:val="20"/>
          <w:lang w:val="en-US"/>
        </w:rPr>
        <w:t>id</w:t>
      </w:r>
      <w:r w:rsidRPr="00E14F1B">
        <w:rPr>
          <w:rFonts w:ascii="Times New Roman" w:hAnsi="Times New Roman" w:cs="Times New Roman"/>
          <w:sz w:val="20"/>
          <w:szCs w:val="20"/>
          <w:lang w:val="ru-RU"/>
        </w:rPr>
        <w:t>/785/?</w:t>
      </w:r>
      <w:r w:rsidRPr="00E14F1B">
        <w:rPr>
          <w:rFonts w:ascii="Times New Roman" w:hAnsi="Times New Roman" w:cs="Times New Roman"/>
          <w:sz w:val="20"/>
          <w:szCs w:val="20"/>
          <w:lang w:val="en-US"/>
        </w:rPr>
        <w:t>ref</w:t>
      </w:r>
      <w:r w:rsidRPr="00E14F1B">
        <w:rPr>
          <w:rFonts w:ascii="Times New Roman" w:hAnsi="Times New Roman" w:cs="Times New Roman"/>
          <w:sz w:val="20"/>
          <w:szCs w:val="20"/>
          <w:lang w:val="ru-RU"/>
        </w:rPr>
        <w:t>=1</w:t>
      </w:r>
      <w:r w:rsidRPr="00CD70C4">
        <w:rPr>
          <w:rFonts w:ascii="Times New Roman" w:hAnsi="Times New Roman" w:cs="Times New Roman"/>
          <w:sz w:val="20"/>
          <w:szCs w:val="20"/>
          <w:lang w:val="ru-RU"/>
        </w:rPr>
        <w:t xml:space="preserve"> (</w:t>
      </w:r>
      <w:r w:rsidRPr="00CD70C4">
        <w:rPr>
          <w:rFonts w:ascii="Times New Roman" w:hAnsi="Times New Roman" w:cs="Times New Roman"/>
          <w:sz w:val="20"/>
          <w:szCs w:val="20"/>
        </w:rPr>
        <w:t>дата</w:t>
      </w:r>
      <w:r w:rsidRPr="00CD70C4">
        <w:rPr>
          <w:rFonts w:ascii="Times New Roman" w:hAnsi="Times New Roman" w:cs="Times New Roman"/>
          <w:sz w:val="20"/>
          <w:szCs w:val="20"/>
          <w:lang w:val="ru-RU"/>
        </w:rPr>
        <w:t xml:space="preserve"> </w:t>
      </w:r>
      <w:r w:rsidRPr="00CD70C4">
        <w:rPr>
          <w:rFonts w:ascii="Times New Roman" w:hAnsi="Times New Roman" w:cs="Times New Roman"/>
          <w:sz w:val="20"/>
          <w:szCs w:val="20"/>
        </w:rPr>
        <w:t>обращения</w:t>
      </w:r>
      <w:r w:rsidRPr="00CD70C4">
        <w:rPr>
          <w:rFonts w:ascii="Times New Roman" w:hAnsi="Times New Roman" w:cs="Times New Roman"/>
          <w:sz w:val="20"/>
          <w:szCs w:val="20"/>
          <w:lang w:val="ru-RU"/>
        </w:rPr>
        <w:t xml:space="preserve">: 26.02.2018 </w:t>
      </w:r>
      <w:r w:rsidRPr="00CD70C4">
        <w:rPr>
          <w:rFonts w:ascii="Times New Roman" w:hAnsi="Times New Roman" w:cs="Times New Roman"/>
          <w:sz w:val="20"/>
          <w:szCs w:val="20"/>
        </w:rPr>
        <w:t>г</w:t>
      </w:r>
      <w:r w:rsidRPr="00CD70C4">
        <w:rPr>
          <w:rFonts w:ascii="Times New Roman" w:hAnsi="Times New Roman" w:cs="Times New Roman"/>
          <w:sz w:val="20"/>
          <w:szCs w:val="20"/>
          <w:lang w:val="ru-RU"/>
        </w:rPr>
        <w:t>.)</w:t>
      </w:r>
    </w:p>
  </w:footnote>
  <w:footnote w:id="92">
    <w:p w:rsidR="00F5641E" w:rsidRPr="00AA598D" w:rsidRDefault="00F5641E">
      <w:pPr>
        <w:pStyle w:val="aff"/>
        <w:rPr>
          <w:rFonts w:ascii="Times New Roman" w:hAnsi="Times New Roman" w:cs="Times New Roman"/>
          <w:lang w:val="ru-RU"/>
        </w:rPr>
      </w:pPr>
      <w:r w:rsidRPr="00AA598D">
        <w:rPr>
          <w:rStyle w:val="aff1"/>
          <w:rFonts w:ascii="Times New Roman" w:hAnsi="Times New Roman" w:cs="Times New Roman"/>
        </w:rPr>
        <w:footnoteRef/>
      </w:r>
      <w:r w:rsidRPr="00AA598D">
        <w:rPr>
          <w:rFonts w:ascii="Times New Roman" w:hAnsi="Times New Roman" w:cs="Times New Roman"/>
        </w:rPr>
        <w:t xml:space="preserve"> Интернет-портал </w:t>
      </w:r>
      <w:proofErr w:type="spellStart"/>
      <w:r w:rsidRPr="00AA598D">
        <w:rPr>
          <w:rFonts w:ascii="Times New Roman" w:hAnsi="Times New Roman" w:cs="Times New Roman"/>
        </w:rPr>
        <w:t>OrganicProducts.narod.ru</w:t>
      </w:r>
      <w:proofErr w:type="spellEnd"/>
      <w:r w:rsidRPr="00AA598D">
        <w:rPr>
          <w:rFonts w:ascii="Times New Roman" w:hAnsi="Times New Roman" w:cs="Times New Roman"/>
        </w:rPr>
        <w:t xml:space="preserve"> [Электронный ресурс] URL:</w:t>
      </w:r>
      <w:r w:rsidRPr="00AA598D">
        <w:t xml:space="preserve"> </w:t>
      </w:r>
      <w:r w:rsidRPr="00AA598D">
        <w:rPr>
          <w:rFonts w:ascii="Times New Roman" w:hAnsi="Times New Roman" w:cs="Times New Roman"/>
        </w:rPr>
        <w:t>http://organicproducts.narod.ru/production.html</w:t>
      </w:r>
      <w:r>
        <w:rPr>
          <w:rFonts w:ascii="Times New Roman" w:hAnsi="Times New Roman" w:cs="Times New Roman"/>
          <w:lang w:val="ru-RU"/>
        </w:rPr>
        <w:t xml:space="preserve"> </w:t>
      </w:r>
      <w:r w:rsidRPr="00CD70C4">
        <w:rPr>
          <w:rFonts w:ascii="Times New Roman" w:hAnsi="Times New Roman" w:cs="Times New Roman"/>
        </w:rPr>
        <w:t>(дата обращения: 26.02.2018 г.)</w:t>
      </w:r>
    </w:p>
  </w:footnote>
  <w:footnote w:id="93">
    <w:p w:rsidR="00F5641E" w:rsidRPr="00CD70C4" w:rsidRDefault="00F5641E" w:rsidP="00BC3E0F">
      <w:pPr>
        <w:spacing w:line="240" w:lineRule="auto"/>
        <w:rPr>
          <w:rFonts w:ascii="Times New Roman" w:hAnsi="Times New Roman" w:cs="Times New Roman"/>
          <w:sz w:val="20"/>
          <w:szCs w:val="20"/>
        </w:rPr>
      </w:pPr>
      <w:r w:rsidRPr="0070045A">
        <w:rPr>
          <w:rFonts w:ascii="Times New Roman" w:hAnsi="Times New Roman" w:cs="Times New Roman"/>
          <w:vertAlign w:val="superscript"/>
        </w:rPr>
        <w:footnoteRef/>
      </w:r>
      <w:r w:rsidRPr="0070045A">
        <w:rPr>
          <w:rFonts w:ascii="Times New Roman" w:hAnsi="Times New Roman" w:cs="Times New Roman"/>
          <w:sz w:val="20"/>
          <w:szCs w:val="20"/>
        </w:rPr>
        <w:t xml:space="preserve"> </w:t>
      </w:r>
      <w:r w:rsidRPr="000D5AE3">
        <w:rPr>
          <w:rFonts w:ascii="Times New Roman" w:hAnsi="Times New Roman" w:cs="Times New Roman"/>
          <w:sz w:val="20"/>
          <w:szCs w:val="20"/>
        </w:rPr>
        <w:t xml:space="preserve">Мироненко </w:t>
      </w:r>
      <w:r>
        <w:rPr>
          <w:rFonts w:ascii="Times New Roman" w:hAnsi="Times New Roman" w:cs="Times New Roman"/>
          <w:sz w:val="20"/>
          <w:szCs w:val="20"/>
          <w:lang w:val="ru-RU"/>
        </w:rPr>
        <w:t xml:space="preserve">О.В. </w:t>
      </w:r>
      <w:r w:rsidRPr="000D5AE3">
        <w:rPr>
          <w:rFonts w:ascii="Times New Roman" w:hAnsi="Times New Roman" w:cs="Times New Roman"/>
          <w:sz w:val="20"/>
          <w:szCs w:val="20"/>
          <w:lang w:val="ru-RU"/>
        </w:rPr>
        <w:t xml:space="preserve">Органический рынок России. Итоги 2016 года. Перспективы на 2017 год // </w:t>
      </w:r>
      <w:r w:rsidRPr="0070045A">
        <w:rPr>
          <w:rFonts w:ascii="Times New Roman" w:hAnsi="Times New Roman" w:cs="Times New Roman"/>
          <w:sz w:val="20"/>
          <w:szCs w:val="20"/>
        </w:rPr>
        <w:t>Официальный сайт Национального органического союза</w:t>
      </w:r>
      <w:r w:rsidRPr="0070045A">
        <w:rPr>
          <w:rFonts w:ascii="Times New Roman" w:hAnsi="Times New Roman" w:cs="Times New Roman"/>
          <w:sz w:val="20"/>
          <w:szCs w:val="20"/>
          <w:lang w:val="ru-RU"/>
        </w:rPr>
        <w:t xml:space="preserve"> </w:t>
      </w:r>
      <w:r w:rsidRPr="0070045A">
        <w:rPr>
          <w:rFonts w:ascii="Times New Roman" w:hAnsi="Times New Roman" w:cs="Times New Roman"/>
          <w:sz w:val="20"/>
          <w:szCs w:val="20"/>
        </w:rPr>
        <w:t>[Электронный ресурс]</w:t>
      </w:r>
      <w:r w:rsidRPr="0070045A">
        <w:rPr>
          <w:rFonts w:ascii="Times New Roman" w:hAnsi="Times New Roman" w:cs="Times New Roman"/>
          <w:sz w:val="20"/>
          <w:szCs w:val="20"/>
          <w:lang w:val="ru-RU"/>
        </w:rPr>
        <w:t xml:space="preserve"> </w:t>
      </w:r>
      <w:r w:rsidRPr="0070045A">
        <w:rPr>
          <w:rFonts w:ascii="Times New Roman" w:hAnsi="Times New Roman" w:cs="Times New Roman"/>
          <w:sz w:val="20"/>
          <w:szCs w:val="20"/>
        </w:rPr>
        <w:t>URL:</w:t>
      </w:r>
      <w:r w:rsidRPr="00CD70C4">
        <w:rPr>
          <w:rFonts w:ascii="Times New Roman" w:hAnsi="Times New Roman" w:cs="Times New Roman"/>
          <w:sz w:val="20"/>
          <w:szCs w:val="20"/>
          <w:lang w:val="ru-RU"/>
        </w:rPr>
        <w:t xml:space="preserve"> </w:t>
      </w:r>
      <w:r w:rsidRPr="00AA598D">
        <w:rPr>
          <w:rFonts w:ascii="Times New Roman" w:hAnsi="Times New Roman" w:cs="Times New Roman"/>
          <w:sz w:val="20"/>
          <w:szCs w:val="20"/>
        </w:rPr>
        <w:t>http://rosorganic.ru/files/statia%20org%20rinok%20rossii.pdf</w:t>
      </w:r>
      <w:r w:rsidRPr="00CD70C4">
        <w:rPr>
          <w:rFonts w:ascii="Times New Roman" w:hAnsi="Times New Roman" w:cs="Times New Roman"/>
          <w:sz w:val="20"/>
          <w:szCs w:val="20"/>
          <w:lang w:val="ru-RU"/>
        </w:rPr>
        <w:t xml:space="preserve"> </w:t>
      </w:r>
      <w:r w:rsidRPr="00CD70C4">
        <w:rPr>
          <w:rFonts w:ascii="Times New Roman" w:hAnsi="Times New Roman" w:cs="Times New Roman"/>
          <w:sz w:val="20"/>
          <w:szCs w:val="20"/>
        </w:rPr>
        <w:t>(дата обращения: 26.02.2018 г.)</w:t>
      </w:r>
    </w:p>
  </w:footnote>
  <w:footnote w:id="94">
    <w:p w:rsidR="00F5641E" w:rsidRPr="00761BC2" w:rsidRDefault="00F5641E">
      <w:pPr>
        <w:pStyle w:val="aff"/>
        <w:rPr>
          <w:lang w:val="ru-RU"/>
        </w:rPr>
      </w:pPr>
      <w:r>
        <w:rPr>
          <w:rStyle w:val="aff1"/>
        </w:rPr>
        <w:footnoteRef/>
      </w:r>
      <w:r>
        <w:t xml:space="preserve"> </w:t>
      </w:r>
      <w:r w:rsidRPr="00EE1B57">
        <w:rPr>
          <w:rFonts w:ascii="Times New Roman" w:hAnsi="Times New Roman" w:cs="Times New Roman"/>
          <w:lang w:val="ru-RU"/>
        </w:rPr>
        <w:t xml:space="preserve">Новикова Н.А. Правовое регулирование органического сельского хозяйства в Европейском союзе / Материалы XX научно-практической конференции молодых ученых, аспирантов и студентов Национального исследовательского Мордовского государственного университета им. Н. П. Огарёва : в 3 ч. / сост. А. В. Столяров ; отв. за </w:t>
      </w:r>
      <w:proofErr w:type="spellStart"/>
      <w:r w:rsidRPr="00EE1B57">
        <w:rPr>
          <w:rFonts w:ascii="Times New Roman" w:hAnsi="Times New Roman" w:cs="Times New Roman"/>
          <w:lang w:val="ru-RU"/>
        </w:rPr>
        <w:t>вып</w:t>
      </w:r>
      <w:proofErr w:type="spellEnd"/>
      <w:r w:rsidRPr="00EE1B57">
        <w:rPr>
          <w:rFonts w:ascii="Times New Roman" w:hAnsi="Times New Roman" w:cs="Times New Roman"/>
          <w:lang w:val="ru-RU"/>
        </w:rPr>
        <w:t xml:space="preserve">. П. В. Сенин. – Саранск : Изд-во </w:t>
      </w:r>
      <w:proofErr w:type="spellStart"/>
      <w:r w:rsidRPr="00EE1B57">
        <w:rPr>
          <w:rFonts w:ascii="Times New Roman" w:hAnsi="Times New Roman" w:cs="Times New Roman"/>
          <w:lang w:val="ru-RU"/>
        </w:rPr>
        <w:t>Мордов</w:t>
      </w:r>
      <w:proofErr w:type="spellEnd"/>
      <w:r w:rsidRPr="00EE1B57">
        <w:rPr>
          <w:rFonts w:ascii="Times New Roman" w:hAnsi="Times New Roman" w:cs="Times New Roman"/>
          <w:lang w:val="ru-RU"/>
        </w:rPr>
        <w:t>. ун-та, 2016</w:t>
      </w:r>
      <w:r w:rsidRPr="00761BC2">
        <w:rPr>
          <w:rFonts w:ascii="Times New Roman" w:hAnsi="Times New Roman" w:cs="Times New Roman"/>
          <w:lang w:val="ru-RU"/>
        </w:rPr>
        <w:t xml:space="preserve">, </w:t>
      </w:r>
      <w:r>
        <w:rPr>
          <w:rFonts w:ascii="Times New Roman" w:hAnsi="Times New Roman" w:cs="Times New Roman"/>
          <w:lang w:val="ru-RU"/>
        </w:rPr>
        <w:t>С. 371</w:t>
      </w:r>
    </w:p>
  </w:footnote>
  <w:footnote w:id="95">
    <w:p w:rsidR="00F5641E" w:rsidRPr="00206504" w:rsidRDefault="00F5641E">
      <w:pPr>
        <w:pStyle w:val="aff"/>
        <w:rPr>
          <w:rFonts w:ascii="Times New Roman" w:hAnsi="Times New Roman" w:cs="Times New Roman"/>
          <w:lang w:val="ru-RU"/>
        </w:rPr>
      </w:pPr>
      <w:r w:rsidRPr="00206504">
        <w:rPr>
          <w:rStyle w:val="aff1"/>
          <w:rFonts w:ascii="Times New Roman" w:hAnsi="Times New Roman" w:cs="Times New Roman"/>
        </w:rPr>
        <w:footnoteRef/>
      </w:r>
      <w:r w:rsidRPr="00206504">
        <w:rPr>
          <w:rFonts w:ascii="Times New Roman" w:hAnsi="Times New Roman" w:cs="Times New Roman"/>
        </w:rPr>
        <w:t xml:space="preserve"> </w:t>
      </w:r>
      <w:proofErr w:type="spellStart"/>
      <w:r w:rsidRPr="00206504">
        <w:rPr>
          <w:rFonts w:ascii="Times New Roman" w:hAnsi="Times New Roman" w:cs="Times New Roman"/>
        </w:rPr>
        <w:t>Euro-leaf</w:t>
      </w:r>
      <w:proofErr w:type="spellEnd"/>
      <w:r w:rsidRPr="00206504">
        <w:rPr>
          <w:rFonts w:ascii="Times New Roman" w:hAnsi="Times New Roman" w:cs="Times New Roman"/>
          <w:lang w:val="ru-RU"/>
        </w:rPr>
        <w:t xml:space="preserve"> // </w:t>
      </w:r>
      <w:proofErr w:type="spellStart"/>
      <w:r w:rsidRPr="00206504">
        <w:rPr>
          <w:rFonts w:ascii="Times New Roman" w:hAnsi="Times New Roman" w:cs="Times New Roman"/>
        </w:rPr>
        <w:t>Онлайн</w:t>
      </w:r>
      <w:proofErr w:type="spellEnd"/>
      <w:r w:rsidRPr="00206504">
        <w:rPr>
          <w:rFonts w:ascii="Times New Roman" w:hAnsi="Times New Roman" w:cs="Times New Roman"/>
        </w:rPr>
        <w:t xml:space="preserve"> </w:t>
      </w:r>
      <w:proofErr w:type="spellStart"/>
      <w:r w:rsidRPr="00206504">
        <w:rPr>
          <w:rFonts w:ascii="Times New Roman" w:hAnsi="Times New Roman" w:cs="Times New Roman"/>
        </w:rPr>
        <w:t>экомаркет</w:t>
      </w:r>
      <w:proofErr w:type="spellEnd"/>
      <w:r w:rsidRPr="00206504">
        <w:rPr>
          <w:rFonts w:ascii="Times New Roman" w:hAnsi="Times New Roman" w:cs="Times New Roman"/>
        </w:rPr>
        <w:t xml:space="preserve"> 4fresh</w:t>
      </w:r>
      <w:r w:rsidRPr="00206504">
        <w:rPr>
          <w:rFonts w:ascii="Times New Roman" w:hAnsi="Times New Roman" w:cs="Times New Roman"/>
          <w:lang w:val="ru-RU"/>
        </w:rPr>
        <w:t xml:space="preserve"> [Электронный ресурс] </w:t>
      </w:r>
      <w:r w:rsidRPr="00206504">
        <w:rPr>
          <w:rFonts w:ascii="Times New Roman" w:hAnsi="Times New Roman" w:cs="Times New Roman"/>
          <w:lang w:val="en-US"/>
        </w:rPr>
        <w:t>URL</w:t>
      </w:r>
      <w:r w:rsidRPr="00206504">
        <w:rPr>
          <w:rFonts w:ascii="Times New Roman" w:hAnsi="Times New Roman" w:cs="Times New Roman"/>
          <w:lang w:val="ru-RU"/>
        </w:rPr>
        <w:t>: https://4fresh.ru/glossary/euro-leaf (дата обращения 26.02.2018)</w:t>
      </w:r>
    </w:p>
  </w:footnote>
  <w:footnote w:id="96">
    <w:p w:rsidR="00F5641E" w:rsidRPr="00E14F1B" w:rsidRDefault="00F5641E">
      <w:pPr>
        <w:pStyle w:val="aff"/>
        <w:rPr>
          <w:rFonts w:ascii="Times New Roman" w:hAnsi="Times New Roman" w:cs="Times New Roman"/>
        </w:rPr>
      </w:pPr>
      <w:r w:rsidRPr="00E14F1B">
        <w:rPr>
          <w:rStyle w:val="aff1"/>
          <w:rFonts w:ascii="Times New Roman" w:hAnsi="Times New Roman" w:cs="Times New Roman"/>
        </w:rPr>
        <w:footnoteRef/>
      </w:r>
      <w:r w:rsidRPr="00E14F1B">
        <w:rPr>
          <w:rFonts w:ascii="Times New Roman" w:hAnsi="Times New Roman" w:cs="Times New Roman"/>
        </w:rPr>
        <w:t xml:space="preserve"> Новикова Н.А. Правовое регулирование органического сельского хозяйства в Европейском союзе / Материалы XX научно-практической конференции молодых ученых, аспирантов и студентов Национального исследовательского Мордовского государственного университета им. Н. П. Огарёва : в 3 ч. / сост. А. В. Столяров ; отв. за </w:t>
      </w:r>
      <w:proofErr w:type="spellStart"/>
      <w:r w:rsidRPr="00E14F1B">
        <w:rPr>
          <w:rFonts w:ascii="Times New Roman" w:hAnsi="Times New Roman" w:cs="Times New Roman"/>
        </w:rPr>
        <w:t>вып</w:t>
      </w:r>
      <w:proofErr w:type="spellEnd"/>
      <w:r w:rsidRPr="00E14F1B">
        <w:rPr>
          <w:rFonts w:ascii="Times New Roman" w:hAnsi="Times New Roman" w:cs="Times New Roman"/>
        </w:rPr>
        <w:t xml:space="preserve">. П. В. Сенин. – Саранск : Изд-во </w:t>
      </w:r>
      <w:proofErr w:type="spellStart"/>
      <w:r w:rsidRPr="00E14F1B">
        <w:rPr>
          <w:rFonts w:ascii="Times New Roman" w:hAnsi="Times New Roman" w:cs="Times New Roman"/>
        </w:rPr>
        <w:t>Мордов</w:t>
      </w:r>
      <w:proofErr w:type="spellEnd"/>
      <w:r w:rsidRPr="00E14F1B">
        <w:rPr>
          <w:rFonts w:ascii="Times New Roman" w:hAnsi="Times New Roman" w:cs="Times New Roman"/>
        </w:rPr>
        <w:t>. ун-та, 2016, С. 371</w:t>
      </w:r>
    </w:p>
  </w:footnote>
  <w:footnote w:id="97">
    <w:p w:rsidR="00F5641E" w:rsidRPr="00590AAE" w:rsidRDefault="00F5641E">
      <w:pPr>
        <w:pStyle w:val="aff"/>
      </w:pPr>
      <w:r>
        <w:rPr>
          <w:rStyle w:val="aff1"/>
        </w:rPr>
        <w:footnoteRef/>
      </w:r>
      <w:r w:rsidRPr="005815B8">
        <w:rPr>
          <w:lang w:val="en-US"/>
        </w:rPr>
        <w:t xml:space="preserve"> </w:t>
      </w:r>
      <w:proofErr w:type="spellStart"/>
      <w:r>
        <w:rPr>
          <w:rFonts w:ascii="Times New Roman" w:hAnsi="Times New Roman" w:cs="Times New Roman"/>
          <w:lang w:val="en-US"/>
        </w:rPr>
        <w:t>Willer</w:t>
      </w:r>
      <w:proofErr w:type="spellEnd"/>
      <w:r>
        <w:rPr>
          <w:rFonts w:ascii="Times New Roman" w:hAnsi="Times New Roman" w:cs="Times New Roman"/>
          <w:lang w:val="en-US"/>
        </w:rPr>
        <w:t xml:space="preserve"> H. </w:t>
      </w:r>
      <w:r w:rsidRPr="0070045A">
        <w:rPr>
          <w:rFonts w:ascii="Times New Roman" w:hAnsi="Times New Roman" w:cs="Times New Roman"/>
          <w:lang w:val="en-US"/>
        </w:rPr>
        <w:t>Research Institute of Organic Agriculture (</w:t>
      </w:r>
      <w:proofErr w:type="spellStart"/>
      <w:r w:rsidRPr="0070045A">
        <w:rPr>
          <w:rFonts w:ascii="Times New Roman" w:hAnsi="Times New Roman" w:cs="Times New Roman"/>
          <w:lang w:val="en-US"/>
        </w:rPr>
        <w:t>FiBL</w:t>
      </w:r>
      <w:proofErr w:type="spellEnd"/>
      <w:r w:rsidRPr="0070045A">
        <w:rPr>
          <w:rFonts w:ascii="Times New Roman" w:hAnsi="Times New Roman" w:cs="Times New Roman"/>
          <w:lang w:val="en-US"/>
        </w:rPr>
        <w:t>) and IFOAM - ORGANICS INTERNATIONAL. The</w:t>
      </w:r>
      <w:r w:rsidRPr="00765E6A">
        <w:rPr>
          <w:rFonts w:ascii="Times New Roman" w:hAnsi="Times New Roman" w:cs="Times New Roman"/>
          <w:lang w:val="en-US"/>
        </w:rPr>
        <w:t xml:space="preserve"> world of organic agriculture. Statistics and emerging trends 2017 / Helga </w:t>
      </w:r>
      <w:proofErr w:type="spellStart"/>
      <w:r w:rsidRPr="00765E6A">
        <w:rPr>
          <w:rFonts w:ascii="Times New Roman" w:hAnsi="Times New Roman" w:cs="Times New Roman"/>
          <w:lang w:val="en-US"/>
        </w:rPr>
        <w:t>Willer</w:t>
      </w:r>
      <w:proofErr w:type="spellEnd"/>
      <w:r w:rsidRPr="00765E6A">
        <w:rPr>
          <w:rFonts w:ascii="Times New Roman" w:hAnsi="Times New Roman" w:cs="Times New Roman"/>
          <w:lang w:val="en-US"/>
        </w:rPr>
        <w:t xml:space="preserve">, Julia </w:t>
      </w:r>
      <w:proofErr w:type="spellStart"/>
      <w:r w:rsidRPr="00765E6A">
        <w:rPr>
          <w:rFonts w:ascii="Times New Roman" w:hAnsi="Times New Roman" w:cs="Times New Roman"/>
          <w:lang w:val="en-US"/>
        </w:rPr>
        <w:t>Lernoud</w:t>
      </w:r>
      <w:proofErr w:type="spellEnd"/>
      <w:r w:rsidRPr="00765E6A">
        <w:rPr>
          <w:rFonts w:ascii="Times New Roman" w:hAnsi="Times New Roman" w:cs="Times New Roman"/>
          <w:lang w:val="en-US"/>
        </w:rPr>
        <w:t xml:space="preserve"> (Eds.) February</w:t>
      </w:r>
      <w:r w:rsidRPr="00765E6A">
        <w:rPr>
          <w:rFonts w:ascii="Times New Roman" w:hAnsi="Times New Roman" w:cs="Times New Roman"/>
          <w:lang w:val="ru-RU"/>
        </w:rPr>
        <w:t xml:space="preserve"> 2017 </w:t>
      </w:r>
      <w:r>
        <w:rPr>
          <w:rFonts w:ascii="Times New Roman" w:hAnsi="Times New Roman" w:cs="Times New Roman"/>
          <w:lang w:val="ru-RU"/>
        </w:rPr>
        <w:t>[Электронный ресурс]</w:t>
      </w:r>
      <w:r w:rsidRPr="00765E6A">
        <w:rPr>
          <w:rFonts w:ascii="Times New Roman" w:hAnsi="Times New Roman" w:cs="Times New Roman"/>
          <w:lang w:val="ru-RU"/>
        </w:rPr>
        <w:t xml:space="preserve"> </w:t>
      </w:r>
      <w:r w:rsidRPr="00765E6A">
        <w:rPr>
          <w:rFonts w:ascii="Times New Roman" w:hAnsi="Times New Roman" w:cs="Times New Roman"/>
          <w:lang w:val="en-US"/>
        </w:rPr>
        <w:t>URL</w:t>
      </w:r>
      <w:r w:rsidRPr="00765E6A">
        <w:rPr>
          <w:rFonts w:ascii="Times New Roman" w:hAnsi="Times New Roman" w:cs="Times New Roman"/>
          <w:lang w:val="ru-RU"/>
        </w:rPr>
        <w:t xml:space="preserve">: </w:t>
      </w:r>
      <w:r w:rsidRPr="00590AAE">
        <w:rPr>
          <w:rFonts w:ascii="Times New Roman" w:hAnsi="Times New Roman" w:cs="Times New Roman"/>
          <w:lang w:val="en-US"/>
        </w:rPr>
        <w:t>https</w:t>
      </w:r>
      <w:r w:rsidRPr="00590AAE">
        <w:rPr>
          <w:rFonts w:ascii="Times New Roman" w:hAnsi="Times New Roman" w:cs="Times New Roman"/>
          <w:lang w:val="ru-RU"/>
        </w:rPr>
        <w:t>://</w:t>
      </w:r>
      <w:r w:rsidRPr="00590AAE">
        <w:rPr>
          <w:rFonts w:ascii="Times New Roman" w:hAnsi="Times New Roman" w:cs="Times New Roman"/>
          <w:lang w:val="en-US"/>
        </w:rPr>
        <w:t>shop</w:t>
      </w:r>
      <w:r w:rsidRPr="00590AAE">
        <w:rPr>
          <w:rFonts w:ascii="Times New Roman" w:hAnsi="Times New Roman" w:cs="Times New Roman"/>
          <w:lang w:val="ru-RU"/>
        </w:rPr>
        <w:t>.</w:t>
      </w:r>
      <w:proofErr w:type="spellStart"/>
      <w:r w:rsidRPr="00590AAE">
        <w:rPr>
          <w:rFonts w:ascii="Times New Roman" w:hAnsi="Times New Roman" w:cs="Times New Roman"/>
          <w:lang w:val="en-US"/>
        </w:rPr>
        <w:t>fibl</w:t>
      </w:r>
      <w:proofErr w:type="spellEnd"/>
      <w:r w:rsidRPr="00590AAE">
        <w:rPr>
          <w:rFonts w:ascii="Times New Roman" w:hAnsi="Times New Roman" w:cs="Times New Roman"/>
          <w:lang w:val="ru-RU"/>
        </w:rPr>
        <w:t>.</w:t>
      </w:r>
      <w:r w:rsidRPr="00590AAE">
        <w:rPr>
          <w:rFonts w:ascii="Times New Roman" w:hAnsi="Times New Roman" w:cs="Times New Roman"/>
          <w:lang w:val="en-US"/>
        </w:rPr>
        <w:t>org</w:t>
      </w:r>
      <w:r w:rsidRPr="00590AAE">
        <w:rPr>
          <w:rFonts w:ascii="Times New Roman" w:hAnsi="Times New Roman" w:cs="Times New Roman"/>
          <w:lang w:val="ru-RU"/>
        </w:rPr>
        <w:t>/</w:t>
      </w:r>
      <w:proofErr w:type="spellStart"/>
      <w:r w:rsidRPr="00590AAE">
        <w:rPr>
          <w:rFonts w:ascii="Times New Roman" w:hAnsi="Times New Roman" w:cs="Times New Roman"/>
          <w:lang w:val="en-US"/>
        </w:rPr>
        <w:t>CHen</w:t>
      </w:r>
      <w:proofErr w:type="spellEnd"/>
      <w:r w:rsidRPr="00590AAE">
        <w:rPr>
          <w:rFonts w:ascii="Times New Roman" w:hAnsi="Times New Roman" w:cs="Times New Roman"/>
          <w:lang w:val="ru-RU"/>
        </w:rPr>
        <w:t>/</w:t>
      </w:r>
      <w:proofErr w:type="spellStart"/>
      <w:r w:rsidRPr="00590AAE">
        <w:rPr>
          <w:rFonts w:ascii="Times New Roman" w:hAnsi="Times New Roman" w:cs="Times New Roman"/>
          <w:lang w:val="en-US"/>
        </w:rPr>
        <w:t>mwdownloads</w:t>
      </w:r>
      <w:proofErr w:type="spellEnd"/>
      <w:r w:rsidRPr="00590AAE">
        <w:rPr>
          <w:rFonts w:ascii="Times New Roman" w:hAnsi="Times New Roman" w:cs="Times New Roman"/>
          <w:lang w:val="ru-RU"/>
        </w:rPr>
        <w:t>/</w:t>
      </w:r>
      <w:r w:rsidRPr="00590AAE">
        <w:rPr>
          <w:rFonts w:ascii="Times New Roman" w:hAnsi="Times New Roman" w:cs="Times New Roman"/>
          <w:lang w:val="en-US"/>
        </w:rPr>
        <w:t>download</w:t>
      </w:r>
      <w:r w:rsidRPr="00590AAE">
        <w:rPr>
          <w:rFonts w:ascii="Times New Roman" w:hAnsi="Times New Roman" w:cs="Times New Roman"/>
          <w:lang w:val="ru-RU"/>
        </w:rPr>
        <w:t>/</w:t>
      </w:r>
      <w:r w:rsidRPr="00590AAE">
        <w:rPr>
          <w:rFonts w:ascii="Times New Roman" w:hAnsi="Times New Roman" w:cs="Times New Roman"/>
          <w:lang w:val="en-US"/>
        </w:rPr>
        <w:t>link</w:t>
      </w:r>
      <w:r w:rsidRPr="00590AAE">
        <w:rPr>
          <w:rFonts w:ascii="Times New Roman" w:hAnsi="Times New Roman" w:cs="Times New Roman"/>
          <w:lang w:val="ru-RU"/>
        </w:rPr>
        <w:t>/</w:t>
      </w:r>
      <w:r w:rsidRPr="00590AAE">
        <w:rPr>
          <w:rFonts w:ascii="Times New Roman" w:hAnsi="Times New Roman" w:cs="Times New Roman"/>
          <w:lang w:val="en-US"/>
        </w:rPr>
        <w:t>id</w:t>
      </w:r>
      <w:r w:rsidRPr="00590AAE">
        <w:rPr>
          <w:rFonts w:ascii="Times New Roman" w:hAnsi="Times New Roman" w:cs="Times New Roman"/>
          <w:lang w:val="ru-RU"/>
        </w:rPr>
        <w:t>/785/?</w:t>
      </w:r>
      <w:r w:rsidRPr="00590AAE">
        <w:rPr>
          <w:rFonts w:ascii="Times New Roman" w:hAnsi="Times New Roman" w:cs="Times New Roman"/>
          <w:lang w:val="en-US"/>
        </w:rPr>
        <w:t>ref</w:t>
      </w:r>
      <w:r w:rsidRPr="00590AAE">
        <w:rPr>
          <w:rFonts w:ascii="Times New Roman" w:hAnsi="Times New Roman" w:cs="Times New Roman"/>
          <w:lang w:val="ru-RU"/>
        </w:rPr>
        <w:t>=1</w:t>
      </w:r>
      <w:r w:rsidRPr="00765E6A">
        <w:rPr>
          <w:rFonts w:ascii="Times New Roman" w:hAnsi="Times New Roman" w:cs="Times New Roman"/>
          <w:lang w:val="ru-RU"/>
        </w:rPr>
        <w:t xml:space="preserve"> (дата обращения: 26.02.2018 г.)</w:t>
      </w:r>
    </w:p>
  </w:footnote>
  <w:footnote w:id="98">
    <w:p w:rsidR="00F5641E" w:rsidRPr="000D5AE3" w:rsidRDefault="00F5641E">
      <w:pPr>
        <w:pStyle w:val="aff"/>
        <w:rPr>
          <w:rFonts w:ascii="Times New Roman" w:hAnsi="Times New Roman" w:cs="Times New Roman"/>
          <w:lang w:val="ru-RU"/>
        </w:rPr>
      </w:pPr>
      <w:r w:rsidRPr="000D5AE3">
        <w:rPr>
          <w:rStyle w:val="aff1"/>
          <w:rFonts w:ascii="Times New Roman" w:hAnsi="Times New Roman" w:cs="Times New Roman"/>
        </w:rPr>
        <w:footnoteRef/>
      </w:r>
      <w:r w:rsidRPr="000D5AE3">
        <w:rPr>
          <w:rFonts w:ascii="Times New Roman" w:hAnsi="Times New Roman" w:cs="Times New Roman"/>
        </w:rPr>
        <w:t xml:space="preserve"> Мироненко О.В. Органический рынок России. Итоги 2016 года. Перспективы на 2017 год // Официальный сайт Национального органического союза [Электронный ресурс] URL: http://rosorganic.ru/files/Presentazia%20PRODEKSPO%202017.pdf</w:t>
      </w:r>
      <w:r w:rsidRPr="000D5AE3">
        <w:rPr>
          <w:rFonts w:ascii="Times New Roman" w:hAnsi="Times New Roman" w:cs="Times New Roman"/>
          <w:lang w:val="ru-RU"/>
        </w:rPr>
        <w:t xml:space="preserve"> (</w:t>
      </w:r>
      <w:r>
        <w:rPr>
          <w:rFonts w:ascii="Times New Roman" w:hAnsi="Times New Roman" w:cs="Times New Roman"/>
          <w:lang w:val="ru-RU"/>
        </w:rPr>
        <w:t>дата обращения 26.02.2018)</w:t>
      </w:r>
    </w:p>
  </w:footnote>
  <w:footnote w:id="99">
    <w:p w:rsidR="00F5641E" w:rsidRPr="006B6F85" w:rsidRDefault="00F5641E" w:rsidP="006B6F85">
      <w:pPr>
        <w:pStyle w:val="aff"/>
        <w:rPr>
          <w:rFonts w:ascii="Times New Roman" w:hAnsi="Times New Roman" w:cs="Times New Roman"/>
          <w:lang w:val="ru-RU"/>
        </w:rPr>
      </w:pPr>
      <w:r w:rsidRPr="006B6F85">
        <w:rPr>
          <w:rStyle w:val="aff1"/>
          <w:rFonts w:ascii="Times New Roman" w:hAnsi="Times New Roman" w:cs="Times New Roman"/>
        </w:rPr>
        <w:footnoteRef/>
      </w:r>
      <w:r w:rsidRPr="006B6F85">
        <w:rPr>
          <w:rFonts w:ascii="Times New Roman" w:hAnsi="Times New Roman" w:cs="Times New Roman"/>
        </w:rPr>
        <w:t xml:space="preserve"> </w:t>
      </w:r>
      <w:r w:rsidRPr="006B6F85">
        <w:rPr>
          <w:rFonts w:ascii="Times New Roman" w:hAnsi="Times New Roman" w:cs="Times New Roman"/>
          <w:lang w:val="ru-RU"/>
        </w:rPr>
        <w:t xml:space="preserve">Там же. </w:t>
      </w:r>
    </w:p>
  </w:footnote>
  <w:footnote w:id="100">
    <w:p w:rsidR="00F5641E" w:rsidRPr="006B6F85" w:rsidRDefault="00F5641E">
      <w:pPr>
        <w:pStyle w:val="aff"/>
        <w:rPr>
          <w:rFonts w:ascii="Times New Roman" w:hAnsi="Times New Roman" w:cs="Times New Roman"/>
          <w:lang w:val="ru-RU"/>
        </w:rPr>
      </w:pPr>
      <w:r w:rsidRPr="006B6F85">
        <w:rPr>
          <w:rStyle w:val="aff1"/>
          <w:rFonts w:ascii="Times New Roman" w:hAnsi="Times New Roman" w:cs="Times New Roman"/>
        </w:rPr>
        <w:footnoteRef/>
      </w:r>
      <w:r w:rsidRPr="006B6F85">
        <w:rPr>
          <w:rFonts w:ascii="Times New Roman" w:hAnsi="Times New Roman" w:cs="Times New Roman"/>
        </w:rPr>
        <w:t xml:space="preserve"> </w:t>
      </w:r>
      <w:r w:rsidRPr="006B6F85">
        <w:rPr>
          <w:rFonts w:ascii="Times New Roman" w:hAnsi="Times New Roman" w:cs="Times New Roman"/>
          <w:lang w:val="ru-RU"/>
        </w:rPr>
        <w:t>Там же.</w:t>
      </w:r>
    </w:p>
  </w:footnote>
  <w:footnote w:id="101">
    <w:p w:rsidR="00F5641E" w:rsidRPr="006B6F85" w:rsidRDefault="00F5641E">
      <w:pPr>
        <w:pStyle w:val="aff"/>
        <w:rPr>
          <w:rFonts w:ascii="Times New Roman" w:hAnsi="Times New Roman" w:cs="Times New Roman"/>
        </w:rPr>
      </w:pPr>
      <w:r w:rsidRPr="006B6F85">
        <w:rPr>
          <w:rStyle w:val="aff1"/>
          <w:rFonts w:ascii="Times New Roman" w:hAnsi="Times New Roman" w:cs="Times New Roman"/>
        </w:rPr>
        <w:footnoteRef/>
      </w:r>
      <w:r w:rsidRPr="006B6F85">
        <w:rPr>
          <w:rFonts w:ascii="Times New Roman" w:hAnsi="Times New Roman" w:cs="Times New Roman"/>
        </w:rPr>
        <w:t xml:space="preserve"> Мироненко О.В. Органический рынок России. Итоги 2016 года. Перспективы на 2017 год // Официальный сайт Национального органического союза [Электронный ресурс] URL: http://rosorganic.ru/files/Presentazia%20PRODEKSPO%202017.pdf (дата обращения 26.02.2018)</w:t>
      </w:r>
    </w:p>
  </w:footnote>
  <w:footnote w:id="102">
    <w:p w:rsidR="00F5641E" w:rsidRPr="00471E22" w:rsidRDefault="00F5641E">
      <w:pPr>
        <w:pStyle w:val="aff"/>
        <w:rPr>
          <w:rFonts w:ascii="Times New Roman" w:hAnsi="Times New Roman" w:cs="Times New Roman"/>
          <w:lang w:val="ru-RU"/>
        </w:rPr>
      </w:pPr>
      <w:r w:rsidRPr="00471E22">
        <w:rPr>
          <w:rStyle w:val="aff1"/>
          <w:rFonts w:ascii="Times New Roman" w:hAnsi="Times New Roman" w:cs="Times New Roman"/>
        </w:rPr>
        <w:footnoteRef/>
      </w:r>
      <w:r w:rsidRPr="00471E22">
        <w:rPr>
          <w:rFonts w:ascii="Times New Roman" w:hAnsi="Times New Roman" w:cs="Times New Roman"/>
        </w:rPr>
        <w:t xml:space="preserve"> </w:t>
      </w:r>
      <w:r w:rsidRPr="00471E22">
        <w:rPr>
          <w:rFonts w:ascii="Times New Roman" w:hAnsi="Times New Roman" w:cs="Times New Roman"/>
          <w:lang w:val="ru-RU"/>
        </w:rPr>
        <w:t>Там же.</w:t>
      </w:r>
    </w:p>
  </w:footnote>
  <w:footnote w:id="103">
    <w:p w:rsidR="00F5641E" w:rsidRPr="008D7DF5" w:rsidRDefault="00F5641E">
      <w:pPr>
        <w:pStyle w:val="aff"/>
        <w:rPr>
          <w:rFonts w:ascii="Times New Roman" w:hAnsi="Times New Roman" w:cs="Times New Roman"/>
          <w:lang w:val="ru-RU"/>
        </w:rPr>
      </w:pPr>
      <w:r w:rsidRPr="008D7DF5">
        <w:rPr>
          <w:rStyle w:val="aff1"/>
          <w:rFonts w:ascii="Times New Roman" w:hAnsi="Times New Roman" w:cs="Times New Roman"/>
        </w:rPr>
        <w:footnoteRef/>
      </w:r>
      <w:r w:rsidRPr="008D7DF5">
        <w:rPr>
          <w:rFonts w:ascii="Times New Roman" w:hAnsi="Times New Roman" w:cs="Times New Roman"/>
        </w:rPr>
        <w:t xml:space="preserve"> </w:t>
      </w:r>
      <w:proofErr w:type="spellStart"/>
      <w:r w:rsidRPr="008D7DF5">
        <w:rPr>
          <w:rFonts w:ascii="Times New Roman" w:hAnsi="Times New Roman" w:cs="Times New Roman"/>
          <w:lang w:val="ru-RU"/>
        </w:rPr>
        <w:t>Орешникова</w:t>
      </w:r>
      <w:proofErr w:type="spellEnd"/>
      <w:r w:rsidRPr="008D7DF5">
        <w:rPr>
          <w:rFonts w:ascii="Times New Roman" w:hAnsi="Times New Roman" w:cs="Times New Roman"/>
          <w:lang w:val="ru-RU"/>
        </w:rPr>
        <w:t xml:space="preserve"> О.В. К вопросу о производстве органической продукции: современные состояние и перспективы развития // Сборник трудов XI международной научно-практической конференции </w:t>
      </w:r>
      <w:r w:rsidRPr="008D7DF5">
        <w:rPr>
          <w:rFonts w:ascii="Times New Roman" w:eastAsia="Times New Roman" w:hAnsi="Times New Roman" w:cs="Times New Roman"/>
        </w:rPr>
        <w:t>“</w:t>
      </w:r>
      <w:r w:rsidRPr="008D7DF5">
        <w:rPr>
          <w:rFonts w:ascii="Times New Roman" w:hAnsi="Times New Roman" w:cs="Times New Roman"/>
          <w:lang w:val="ru-RU"/>
        </w:rPr>
        <w:t>Устойчивое развитие экономики: состояние, проблемы, перспективы</w:t>
      </w:r>
      <w:r w:rsidRPr="008D7DF5">
        <w:rPr>
          <w:rFonts w:ascii="Times New Roman" w:eastAsia="Times New Roman" w:hAnsi="Times New Roman" w:cs="Times New Roman"/>
        </w:rPr>
        <w:t>”</w:t>
      </w:r>
      <w:r w:rsidRPr="008D7DF5">
        <w:rPr>
          <w:rFonts w:ascii="Times New Roman" w:eastAsia="Times New Roman" w:hAnsi="Times New Roman" w:cs="Times New Roman"/>
          <w:lang w:val="ru-RU"/>
        </w:rPr>
        <w:t xml:space="preserve"> – </w:t>
      </w:r>
      <w:proofErr w:type="spellStart"/>
      <w:r w:rsidRPr="008D7DF5">
        <w:rPr>
          <w:rFonts w:ascii="Times New Roman" w:eastAsia="Times New Roman" w:hAnsi="Times New Roman" w:cs="Times New Roman"/>
          <w:lang w:val="ru-RU"/>
        </w:rPr>
        <w:t>Пинк</w:t>
      </w:r>
      <w:proofErr w:type="spellEnd"/>
      <w:r w:rsidRPr="008D7DF5">
        <w:rPr>
          <w:rFonts w:ascii="Times New Roman" w:eastAsia="Times New Roman" w:hAnsi="Times New Roman" w:cs="Times New Roman"/>
          <w:lang w:val="ru-RU"/>
        </w:rPr>
        <w:t>, 2017, С, 91-92</w:t>
      </w:r>
    </w:p>
  </w:footnote>
  <w:footnote w:id="104">
    <w:p w:rsidR="00F5641E" w:rsidRPr="008D7DF5" w:rsidRDefault="00F5641E">
      <w:pPr>
        <w:pStyle w:val="aff"/>
        <w:rPr>
          <w:rFonts w:ascii="Times New Roman" w:hAnsi="Times New Roman" w:cs="Times New Roman"/>
          <w:lang w:val="ru-RU"/>
        </w:rPr>
      </w:pPr>
      <w:r w:rsidRPr="008D7DF5">
        <w:rPr>
          <w:rStyle w:val="aff1"/>
          <w:rFonts w:ascii="Times New Roman" w:hAnsi="Times New Roman" w:cs="Times New Roman"/>
        </w:rPr>
        <w:footnoteRef/>
      </w:r>
      <w:r w:rsidRPr="008D7DF5">
        <w:rPr>
          <w:rFonts w:ascii="Times New Roman" w:hAnsi="Times New Roman" w:cs="Times New Roman"/>
        </w:rPr>
        <w:t xml:space="preserve"> </w:t>
      </w:r>
      <w:r w:rsidRPr="008D7DF5">
        <w:rPr>
          <w:rFonts w:ascii="Times New Roman" w:hAnsi="Times New Roman" w:cs="Times New Roman"/>
          <w:lang w:val="ru-RU"/>
        </w:rPr>
        <w:t>Там же.</w:t>
      </w:r>
    </w:p>
  </w:footnote>
  <w:footnote w:id="105">
    <w:p w:rsidR="00F5641E" w:rsidRPr="002734AC" w:rsidRDefault="00F5641E" w:rsidP="00BC3E0F">
      <w:pPr>
        <w:spacing w:line="240" w:lineRule="auto"/>
        <w:rPr>
          <w:rFonts w:ascii="Times New Roman" w:hAnsi="Times New Roman" w:cs="Times New Roman"/>
          <w:sz w:val="20"/>
          <w:szCs w:val="20"/>
        </w:rPr>
      </w:pPr>
      <w:r w:rsidRPr="00761BC2">
        <w:rPr>
          <w:rFonts w:ascii="Times New Roman" w:hAnsi="Times New Roman" w:cs="Times New Roman"/>
          <w:sz w:val="20"/>
          <w:szCs w:val="20"/>
          <w:vertAlign w:val="superscript"/>
        </w:rPr>
        <w:footnoteRef/>
      </w:r>
      <w:r w:rsidRPr="00761BC2">
        <w:rPr>
          <w:rFonts w:ascii="Times New Roman" w:hAnsi="Times New Roman" w:cs="Times New Roman"/>
          <w:sz w:val="20"/>
          <w:szCs w:val="20"/>
        </w:rPr>
        <w:t xml:space="preserve"> Проекты в Беларуси при финансовой поддержке Европейского союза</w:t>
      </w:r>
      <w:r w:rsidRPr="00761BC2">
        <w:rPr>
          <w:rFonts w:ascii="Times New Roman" w:hAnsi="Times New Roman" w:cs="Times New Roman"/>
          <w:sz w:val="20"/>
          <w:szCs w:val="20"/>
          <w:lang w:val="ru-RU"/>
        </w:rPr>
        <w:t xml:space="preserve"> </w:t>
      </w:r>
      <w:r w:rsidRPr="00761BC2">
        <w:rPr>
          <w:rFonts w:ascii="Times New Roman" w:hAnsi="Times New Roman" w:cs="Times New Roman"/>
          <w:sz w:val="20"/>
          <w:szCs w:val="20"/>
        </w:rPr>
        <w:t>[Электронный ресурс]</w:t>
      </w:r>
      <w:r w:rsidRPr="00761BC2">
        <w:rPr>
          <w:rFonts w:ascii="Times New Roman" w:hAnsi="Times New Roman" w:cs="Times New Roman"/>
          <w:sz w:val="20"/>
          <w:szCs w:val="20"/>
          <w:lang w:val="ru-RU"/>
        </w:rPr>
        <w:t xml:space="preserve"> </w:t>
      </w:r>
      <w:r w:rsidRPr="00761BC2">
        <w:rPr>
          <w:rFonts w:ascii="Times New Roman" w:hAnsi="Times New Roman" w:cs="Times New Roman"/>
          <w:sz w:val="20"/>
          <w:szCs w:val="20"/>
        </w:rPr>
        <w:t>URL:</w:t>
      </w:r>
      <w:r w:rsidRPr="002734AC">
        <w:rPr>
          <w:rFonts w:ascii="Times New Roman" w:hAnsi="Times New Roman" w:cs="Times New Roman"/>
          <w:sz w:val="20"/>
          <w:szCs w:val="20"/>
          <w:lang w:val="ru-RU"/>
        </w:rPr>
        <w:t xml:space="preserve"> </w:t>
      </w:r>
      <w:r w:rsidRPr="000A441E">
        <w:rPr>
          <w:rFonts w:ascii="Times New Roman" w:hAnsi="Times New Roman" w:cs="Times New Roman"/>
          <w:sz w:val="20"/>
          <w:szCs w:val="20"/>
        </w:rPr>
        <w:t>http://euprojects.by/ru/projects/Green-Economy-Environment-and-Sustainable-development/Technical+Assistance+to+Support+the+Development+of+Green+Economy+in+Belarus/</w:t>
      </w:r>
      <w:r w:rsidRPr="002734AC">
        <w:rPr>
          <w:rFonts w:ascii="Times New Roman" w:hAnsi="Times New Roman" w:cs="Times New Roman"/>
          <w:sz w:val="20"/>
          <w:szCs w:val="20"/>
          <w:lang w:val="ru-RU"/>
        </w:rPr>
        <w:t xml:space="preserve"> </w:t>
      </w:r>
      <w:r w:rsidRPr="002734AC">
        <w:rPr>
          <w:rFonts w:ascii="Times New Roman" w:hAnsi="Times New Roman" w:cs="Times New Roman"/>
          <w:sz w:val="20"/>
          <w:szCs w:val="20"/>
        </w:rPr>
        <w:t>(дата обращения: 26.02.2018 г.)</w:t>
      </w:r>
    </w:p>
  </w:footnote>
  <w:footnote w:id="106">
    <w:p w:rsidR="00F5641E" w:rsidRPr="00541652" w:rsidRDefault="00F5641E">
      <w:pPr>
        <w:pStyle w:val="aff"/>
        <w:rPr>
          <w:lang w:val="ru-RU"/>
        </w:rPr>
      </w:pPr>
      <w:r>
        <w:rPr>
          <w:rStyle w:val="aff1"/>
        </w:rPr>
        <w:footnoteRef/>
      </w:r>
      <w:r w:rsidRPr="00B32824">
        <w:rPr>
          <w:lang w:val="en-US"/>
        </w:rPr>
        <w:t xml:space="preserve"> </w:t>
      </w:r>
      <w:proofErr w:type="spellStart"/>
      <w:r>
        <w:rPr>
          <w:rFonts w:ascii="Times New Roman" w:hAnsi="Times New Roman" w:cs="Times New Roman"/>
          <w:lang w:val="en-US"/>
        </w:rPr>
        <w:t>Willer</w:t>
      </w:r>
      <w:proofErr w:type="spellEnd"/>
      <w:r>
        <w:rPr>
          <w:rFonts w:ascii="Times New Roman" w:hAnsi="Times New Roman" w:cs="Times New Roman"/>
          <w:lang w:val="en-US"/>
        </w:rPr>
        <w:t xml:space="preserve"> H. </w:t>
      </w:r>
      <w:r w:rsidRPr="0070045A">
        <w:rPr>
          <w:rFonts w:ascii="Times New Roman" w:hAnsi="Times New Roman" w:cs="Times New Roman"/>
          <w:lang w:val="en-US"/>
        </w:rPr>
        <w:t>Research Institute of Organic Agriculture (</w:t>
      </w:r>
      <w:proofErr w:type="spellStart"/>
      <w:r w:rsidRPr="0070045A">
        <w:rPr>
          <w:rFonts w:ascii="Times New Roman" w:hAnsi="Times New Roman" w:cs="Times New Roman"/>
          <w:lang w:val="en-US"/>
        </w:rPr>
        <w:t>FiBL</w:t>
      </w:r>
      <w:proofErr w:type="spellEnd"/>
      <w:r w:rsidRPr="0070045A">
        <w:rPr>
          <w:rFonts w:ascii="Times New Roman" w:hAnsi="Times New Roman" w:cs="Times New Roman"/>
          <w:lang w:val="en-US"/>
        </w:rPr>
        <w:t>) and IFOAM - ORGANICS INTERNATIONAL. The</w:t>
      </w:r>
      <w:r w:rsidRPr="00765E6A">
        <w:rPr>
          <w:rFonts w:ascii="Times New Roman" w:hAnsi="Times New Roman" w:cs="Times New Roman"/>
          <w:lang w:val="en-US"/>
        </w:rPr>
        <w:t xml:space="preserve"> world of organic agriculture. Statistics and emerging trends 2017 / Helga </w:t>
      </w:r>
      <w:proofErr w:type="spellStart"/>
      <w:r w:rsidRPr="00765E6A">
        <w:rPr>
          <w:rFonts w:ascii="Times New Roman" w:hAnsi="Times New Roman" w:cs="Times New Roman"/>
          <w:lang w:val="en-US"/>
        </w:rPr>
        <w:t>Willer</w:t>
      </w:r>
      <w:proofErr w:type="spellEnd"/>
      <w:r w:rsidRPr="00765E6A">
        <w:rPr>
          <w:rFonts w:ascii="Times New Roman" w:hAnsi="Times New Roman" w:cs="Times New Roman"/>
          <w:lang w:val="en-US"/>
        </w:rPr>
        <w:t xml:space="preserve">, Julia </w:t>
      </w:r>
      <w:proofErr w:type="spellStart"/>
      <w:r w:rsidRPr="00765E6A">
        <w:rPr>
          <w:rFonts w:ascii="Times New Roman" w:hAnsi="Times New Roman" w:cs="Times New Roman"/>
          <w:lang w:val="en-US"/>
        </w:rPr>
        <w:t>Lernoud</w:t>
      </w:r>
      <w:proofErr w:type="spellEnd"/>
      <w:r w:rsidRPr="00765E6A">
        <w:rPr>
          <w:rFonts w:ascii="Times New Roman" w:hAnsi="Times New Roman" w:cs="Times New Roman"/>
          <w:lang w:val="en-US"/>
        </w:rPr>
        <w:t xml:space="preserve"> (Eds.) February</w:t>
      </w:r>
      <w:r w:rsidRPr="00765E6A">
        <w:rPr>
          <w:rFonts w:ascii="Times New Roman" w:hAnsi="Times New Roman" w:cs="Times New Roman"/>
          <w:lang w:val="ru-RU"/>
        </w:rPr>
        <w:t xml:space="preserve"> 2017 </w:t>
      </w:r>
      <w:r>
        <w:rPr>
          <w:rFonts w:ascii="Times New Roman" w:hAnsi="Times New Roman" w:cs="Times New Roman"/>
          <w:lang w:val="ru-RU"/>
        </w:rPr>
        <w:t>[Электронный ресурс]</w:t>
      </w:r>
      <w:r w:rsidRPr="00765E6A">
        <w:rPr>
          <w:rFonts w:ascii="Times New Roman" w:hAnsi="Times New Roman" w:cs="Times New Roman"/>
          <w:lang w:val="ru-RU"/>
        </w:rPr>
        <w:t xml:space="preserve"> </w:t>
      </w:r>
      <w:r w:rsidRPr="00765E6A">
        <w:rPr>
          <w:rFonts w:ascii="Times New Roman" w:hAnsi="Times New Roman" w:cs="Times New Roman"/>
          <w:lang w:val="en-US"/>
        </w:rPr>
        <w:t>URL</w:t>
      </w:r>
      <w:r w:rsidRPr="00765E6A">
        <w:rPr>
          <w:rFonts w:ascii="Times New Roman" w:hAnsi="Times New Roman" w:cs="Times New Roman"/>
          <w:lang w:val="ru-RU"/>
        </w:rPr>
        <w:t xml:space="preserve">: </w:t>
      </w:r>
      <w:r w:rsidRPr="00590AAE">
        <w:rPr>
          <w:rFonts w:ascii="Times New Roman" w:hAnsi="Times New Roman" w:cs="Times New Roman"/>
          <w:lang w:val="en-US"/>
        </w:rPr>
        <w:t>https</w:t>
      </w:r>
      <w:r w:rsidRPr="00590AAE">
        <w:rPr>
          <w:rFonts w:ascii="Times New Roman" w:hAnsi="Times New Roman" w:cs="Times New Roman"/>
          <w:lang w:val="ru-RU"/>
        </w:rPr>
        <w:t>://</w:t>
      </w:r>
      <w:r w:rsidRPr="00590AAE">
        <w:rPr>
          <w:rFonts w:ascii="Times New Roman" w:hAnsi="Times New Roman" w:cs="Times New Roman"/>
          <w:lang w:val="en-US"/>
        </w:rPr>
        <w:t>shop</w:t>
      </w:r>
      <w:r w:rsidRPr="00590AAE">
        <w:rPr>
          <w:rFonts w:ascii="Times New Roman" w:hAnsi="Times New Roman" w:cs="Times New Roman"/>
          <w:lang w:val="ru-RU"/>
        </w:rPr>
        <w:t>.</w:t>
      </w:r>
      <w:proofErr w:type="spellStart"/>
      <w:r w:rsidRPr="00590AAE">
        <w:rPr>
          <w:rFonts w:ascii="Times New Roman" w:hAnsi="Times New Roman" w:cs="Times New Roman"/>
          <w:lang w:val="en-US"/>
        </w:rPr>
        <w:t>fibl</w:t>
      </w:r>
      <w:proofErr w:type="spellEnd"/>
      <w:r w:rsidRPr="00590AAE">
        <w:rPr>
          <w:rFonts w:ascii="Times New Roman" w:hAnsi="Times New Roman" w:cs="Times New Roman"/>
          <w:lang w:val="ru-RU"/>
        </w:rPr>
        <w:t>.</w:t>
      </w:r>
      <w:r w:rsidRPr="00590AAE">
        <w:rPr>
          <w:rFonts w:ascii="Times New Roman" w:hAnsi="Times New Roman" w:cs="Times New Roman"/>
          <w:lang w:val="en-US"/>
        </w:rPr>
        <w:t>org</w:t>
      </w:r>
      <w:r w:rsidRPr="00590AAE">
        <w:rPr>
          <w:rFonts w:ascii="Times New Roman" w:hAnsi="Times New Roman" w:cs="Times New Roman"/>
          <w:lang w:val="ru-RU"/>
        </w:rPr>
        <w:t>/</w:t>
      </w:r>
      <w:proofErr w:type="spellStart"/>
      <w:r w:rsidRPr="00590AAE">
        <w:rPr>
          <w:rFonts w:ascii="Times New Roman" w:hAnsi="Times New Roman" w:cs="Times New Roman"/>
          <w:lang w:val="en-US"/>
        </w:rPr>
        <w:t>CHen</w:t>
      </w:r>
      <w:proofErr w:type="spellEnd"/>
      <w:r w:rsidRPr="00590AAE">
        <w:rPr>
          <w:rFonts w:ascii="Times New Roman" w:hAnsi="Times New Roman" w:cs="Times New Roman"/>
          <w:lang w:val="ru-RU"/>
        </w:rPr>
        <w:t>/</w:t>
      </w:r>
      <w:proofErr w:type="spellStart"/>
      <w:r w:rsidRPr="00590AAE">
        <w:rPr>
          <w:rFonts w:ascii="Times New Roman" w:hAnsi="Times New Roman" w:cs="Times New Roman"/>
          <w:lang w:val="en-US"/>
        </w:rPr>
        <w:t>mwdownloads</w:t>
      </w:r>
      <w:proofErr w:type="spellEnd"/>
      <w:r w:rsidRPr="00590AAE">
        <w:rPr>
          <w:rFonts w:ascii="Times New Roman" w:hAnsi="Times New Roman" w:cs="Times New Roman"/>
          <w:lang w:val="ru-RU"/>
        </w:rPr>
        <w:t>/</w:t>
      </w:r>
      <w:r w:rsidRPr="00590AAE">
        <w:rPr>
          <w:rFonts w:ascii="Times New Roman" w:hAnsi="Times New Roman" w:cs="Times New Roman"/>
          <w:lang w:val="en-US"/>
        </w:rPr>
        <w:t>download</w:t>
      </w:r>
      <w:r w:rsidRPr="00590AAE">
        <w:rPr>
          <w:rFonts w:ascii="Times New Roman" w:hAnsi="Times New Roman" w:cs="Times New Roman"/>
          <w:lang w:val="ru-RU"/>
        </w:rPr>
        <w:t>/</w:t>
      </w:r>
      <w:r w:rsidRPr="00590AAE">
        <w:rPr>
          <w:rFonts w:ascii="Times New Roman" w:hAnsi="Times New Roman" w:cs="Times New Roman"/>
          <w:lang w:val="en-US"/>
        </w:rPr>
        <w:t>link</w:t>
      </w:r>
      <w:r w:rsidRPr="00590AAE">
        <w:rPr>
          <w:rFonts w:ascii="Times New Roman" w:hAnsi="Times New Roman" w:cs="Times New Roman"/>
          <w:lang w:val="ru-RU"/>
        </w:rPr>
        <w:t>/</w:t>
      </w:r>
      <w:r w:rsidRPr="00590AAE">
        <w:rPr>
          <w:rFonts w:ascii="Times New Roman" w:hAnsi="Times New Roman" w:cs="Times New Roman"/>
          <w:lang w:val="en-US"/>
        </w:rPr>
        <w:t>id</w:t>
      </w:r>
      <w:r w:rsidRPr="00590AAE">
        <w:rPr>
          <w:rFonts w:ascii="Times New Roman" w:hAnsi="Times New Roman" w:cs="Times New Roman"/>
          <w:lang w:val="ru-RU"/>
        </w:rPr>
        <w:t>/785/?</w:t>
      </w:r>
      <w:r w:rsidRPr="00590AAE">
        <w:rPr>
          <w:rFonts w:ascii="Times New Roman" w:hAnsi="Times New Roman" w:cs="Times New Roman"/>
          <w:lang w:val="en-US"/>
        </w:rPr>
        <w:t>ref</w:t>
      </w:r>
      <w:r w:rsidRPr="00590AAE">
        <w:rPr>
          <w:rFonts w:ascii="Times New Roman" w:hAnsi="Times New Roman" w:cs="Times New Roman"/>
          <w:lang w:val="ru-RU"/>
        </w:rPr>
        <w:t>=1</w:t>
      </w:r>
      <w:r w:rsidRPr="00765E6A">
        <w:rPr>
          <w:rFonts w:ascii="Times New Roman" w:hAnsi="Times New Roman" w:cs="Times New Roman"/>
          <w:lang w:val="ru-RU"/>
        </w:rPr>
        <w:t xml:space="preserve"> (дата обращения: 26.02.2018 г.)</w:t>
      </w:r>
    </w:p>
  </w:footnote>
  <w:footnote w:id="107">
    <w:p w:rsidR="00F5641E" w:rsidRPr="007829E3" w:rsidRDefault="00F5641E">
      <w:pPr>
        <w:pStyle w:val="aff"/>
        <w:rPr>
          <w:rFonts w:ascii="Times New Roman" w:hAnsi="Times New Roman" w:cs="Times New Roman"/>
          <w:lang w:val="ru-RU"/>
        </w:rPr>
      </w:pPr>
      <w:r w:rsidRPr="007829E3">
        <w:rPr>
          <w:rStyle w:val="aff1"/>
          <w:rFonts w:ascii="Times New Roman" w:hAnsi="Times New Roman" w:cs="Times New Roman"/>
        </w:rPr>
        <w:footnoteRef/>
      </w:r>
      <w:r w:rsidRPr="007829E3">
        <w:rPr>
          <w:rFonts w:ascii="Times New Roman" w:hAnsi="Times New Roman" w:cs="Times New Roman"/>
        </w:rPr>
        <w:t xml:space="preserve"> </w:t>
      </w:r>
      <w:proofErr w:type="spellStart"/>
      <w:r w:rsidRPr="007829E3">
        <w:rPr>
          <w:rFonts w:ascii="Times New Roman" w:hAnsi="Times New Roman" w:cs="Times New Roman"/>
          <w:lang w:val="ru-RU"/>
        </w:rPr>
        <w:t>Дубнич</w:t>
      </w:r>
      <w:proofErr w:type="spellEnd"/>
      <w:r w:rsidRPr="007829E3">
        <w:rPr>
          <w:rFonts w:ascii="Times New Roman" w:hAnsi="Times New Roman" w:cs="Times New Roman"/>
          <w:lang w:val="ru-RU"/>
        </w:rPr>
        <w:t xml:space="preserve"> М.В. Органическое сельское хозяйство и перспективы его развития в Беларуси // Официальный сайт Гродненского государственного аграрного университета [Электронный ресурс] </w:t>
      </w:r>
      <w:r w:rsidRPr="007829E3">
        <w:rPr>
          <w:rFonts w:ascii="Times New Roman" w:hAnsi="Times New Roman" w:cs="Times New Roman"/>
          <w:lang w:val="en-US"/>
        </w:rPr>
        <w:t>URL</w:t>
      </w:r>
      <w:r w:rsidRPr="007829E3">
        <w:rPr>
          <w:rFonts w:ascii="Times New Roman" w:hAnsi="Times New Roman" w:cs="Times New Roman"/>
          <w:lang w:val="ru-RU"/>
        </w:rPr>
        <w:t>: https://www.ggau.by/fwm/news/3248-organicheskoe-selskoe-khozyajstvo-i-perspektivy-ego-razvitiya-v-belarusi (дата обращения: 26.02.2018)</w:t>
      </w:r>
    </w:p>
  </w:footnote>
  <w:footnote w:id="108">
    <w:p w:rsidR="00F5641E" w:rsidRPr="00D72587" w:rsidRDefault="00F5641E">
      <w:pPr>
        <w:pStyle w:val="aff"/>
        <w:rPr>
          <w:lang w:val="ru-RU"/>
        </w:rPr>
      </w:pPr>
      <w:r>
        <w:rPr>
          <w:rStyle w:val="aff1"/>
        </w:rPr>
        <w:footnoteRef/>
      </w:r>
      <w:r>
        <w:t xml:space="preserve"> </w:t>
      </w:r>
      <w:r w:rsidRPr="00D72587">
        <w:rPr>
          <w:rFonts w:ascii="Times New Roman" w:hAnsi="Times New Roman" w:cs="Times New Roman"/>
        </w:rPr>
        <w:t>Эксперимент. В двух белорусских школах изучают органическое сельское хозяйство</w:t>
      </w:r>
      <w:r w:rsidRPr="00D72587">
        <w:rPr>
          <w:rFonts w:ascii="Times New Roman" w:hAnsi="Times New Roman" w:cs="Times New Roman"/>
          <w:lang w:val="ru-RU"/>
        </w:rPr>
        <w:t xml:space="preserve"> // Издание </w:t>
      </w:r>
      <w:r w:rsidRPr="00D72587">
        <w:rPr>
          <w:rFonts w:ascii="Times New Roman" w:eastAsia="Times New Roman" w:hAnsi="Times New Roman" w:cs="Times New Roman"/>
          <w:sz w:val="23"/>
          <w:szCs w:val="23"/>
        </w:rPr>
        <w:t>“</w:t>
      </w:r>
      <w:r w:rsidRPr="00D72587">
        <w:rPr>
          <w:rFonts w:ascii="Times New Roman" w:hAnsi="Times New Roman" w:cs="Times New Roman"/>
          <w:lang w:val="ru-RU"/>
        </w:rPr>
        <w:t>Белорусский партизан</w:t>
      </w:r>
      <w:r w:rsidRPr="00D72587">
        <w:rPr>
          <w:rFonts w:ascii="Times New Roman" w:eastAsia="Times New Roman" w:hAnsi="Times New Roman" w:cs="Times New Roman"/>
          <w:sz w:val="23"/>
          <w:szCs w:val="23"/>
        </w:rPr>
        <w:t>”</w:t>
      </w:r>
      <w:r w:rsidRPr="00D72587">
        <w:rPr>
          <w:rFonts w:ascii="Times New Roman" w:eastAsia="Times New Roman" w:hAnsi="Times New Roman" w:cs="Times New Roman"/>
          <w:sz w:val="23"/>
          <w:szCs w:val="23"/>
          <w:lang w:val="ru-RU"/>
        </w:rPr>
        <w:t xml:space="preserve"> </w:t>
      </w:r>
      <w:r w:rsidRPr="00D72587">
        <w:rPr>
          <w:rFonts w:ascii="Times New Roman" w:hAnsi="Times New Roman" w:cs="Times New Roman"/>
          <w:lang w:val="ru-RU"/>
        </w:rPr>
        <w:t xml:space="preserve">[Электронный ресурс] </w:t>
      </w:r>
      <w:r w:rsidRPr="00D72587">
        <w:rPr>
          <w:rFonts w:ascii="Times New Roman" w:hAnsi="Times New Roman" w:cs="Times New Roman"/>
          <w:lang w:val="en-US"/>
        </w:rPr>
        <w:t>URL</w:t>
      </w:r>
      <w:r w:rsidRPr="00D72587">
        <w:rPr>
          <w:rFonts w:ascii="Times New Roman" w:hAnsi="Times New Roman" w:cs="Times New Roman"/>
          <w:lang w:val="ru-RU"/>
        </w:rPr>
        <w:t>: https://www.belaruspartisan.org/life/387828/</w:t>
      </w:r>
      <w:r>
        <w:rPr>
          <w:rFonts w:ascii="Times New Roman" w:hAnsi="Times New Roman" w:cs="Times New Roman"/>
          <w:lang w:val="ru-RU"/>
        </w:rPr>
        <w:t xml:space="preserve"> </w:t>
      </w:r>
      <w:r w:rsidRPr="00D72587">
        <w:rPr>
          <w:rFonts w:ascii="Times New Roman" w:hAnsi="Times New Roman" w:cs="Times New Roman"/>
          <w:lang w:val="ru-RU"/>
        </w:rPr>
        <w:t>(дата обращения: 26.02.2018)</w:t>
      </w:r>
    </w:p>
  </w:footnote>
  <w:footnote w:id="109">
    <w:p w:rsidR="00F5641E" w:rsidRPr="006D3E93" w:rsidRDefault="00F5641E">
      <w:pPr>
        <w:pStyle w:val="aff"/>
        <w:rPr>
          <w:rFonts w:ascii="Times New Roman" w:hAnsi="Times New Roman" w:cs="Times New Roman"/>
          <w:lang w:val="ru-RU"/>
        </w:rPr>
      </w:pPr>
      <w:r w:rsidRPr="00DD33C4">
        <w:rPr>
          <w:rStyle w:val="aff1"/>
          <w:rFonts w:ascii="Times New Roman" w:hAnsi="Times New Roman" w:cs="Times New Roman"/>
        </w:rPr>
        <w:footnoteRef/>
      </w:r>
      <w:r w:rsidRPr="00DD33C4">
        <w:rPr>
          <w:rFonts w:ascii="Times New Roman" w:hAnsi="Times New Roman" w:cs="Times New Roman"/>
        </w:rPr>
        <w:t xml:space="preserve"> </w:t>
      </w:r>
      <w:proofErr w:type="spellStart"/>
      <w:r w:rsidRPr="00DD33C4">
        <w:rPr>
          <w:rFonts w:ascii="Times New Roman" w:hAnsi="Times New Roman" w:cs="Times New Roman"/>
          <w:lang w:val="ru-RU"/>
        </w:rPr>
        <w:t>Тышкевич</w:t>
      </w:r>
      <w:proofErr w:type="spellEnd"/>
      <w:r w:rsidRPr="00DD33C4">
        <w:rPr>
          <w:rFonts w:ascii="Times New Roman" w:hAnsi="Times New Roman" w:cs="Times New Roman"/>
          <w:lang w:val="ru-RU"/>
        </w:rPr>
        <w:t xml:space="preserve"> Н. В круге зеленом // Газета “Советская Белоруссия” [Электронный ресурс] </w:t>
      </w:r>
      <w:r w:rsidRPr="00DD33C4">
        <w:rPr>
          <w:rFonts w:ascii="Times New Roman" w:hAnsi="Times New Roman" w:cs="Times New Roman"/>
          <w:lang w:val="en-US"/>
        </w:rPr>
        <w:t>URL</w:t>
      </w:r>
      <w:r w:rsidRPr="00DD33C4">
        <w:rPr>
          <w:rFonts w:ascii="Times New Roman" w:hAnsi="Times New Roman" w:cs="Times New Roman"/>
          <w:lang w:val="ru-RU"/>
        </w:rPr>
        <w:t xml:space="preserve">: </w:t>
      </w:r>
      <w:r w:rsidRPr="006D3E93">
        <w:rPr>
          <w:rFonts w:ascii="Times New Roman" w:hAnsi="Times New Roman" w:cs="Times New Roman"/>
          <w:lang w:val="ru-RU"/>
        </w:rPr>
        <w:t>https://www.sb.by/articles/v-kruge-zelenom.html (дата обращения: 26.02.2018)</w:t>
      </w:r>
    </w:p>
  </w:footnote>
  <w:footnote w:id="110">
    <w:p w:rsidR="00F5641E" w:rsidRPr="006D3E93" w:rsidRDefault="00F5641E">
      <w:pPr>
        <w:pStyle w:val="aff"/>
        <w:rPr>
          <w:rFonts w:ascii="Times New Roman" w:hAnsi="Times New Roman" w:cs="Times New Roman"/>
          <w:lang w:val="ru-RU"/>
        </w:rPr>
      </w:pPr>
      <w:r w:rsidRPr="006D3E93">
        <w:rPr>
          <w:rStyle w:val="aff1"/>
          <w:rFonts w:ascii="Times New Roman" w:hAnsi="Times New Roman" w:cs="Times New Roman"/>
        </w:rPr>
        <w:footnoteRef/>
      </w:r>
      <w:r w:rsidRPr="006D3E93">
        <w:rPr>
          <w:rFonts w:ascii="Times New Roman" w:hAnsi="Times New Roman" w:cs="Times New Roman"/>
        </w:rPr>
        <w:t xml:space="preserve"> Закон об органическом земледелии в Беларуси может быть принят в I полугодии</w:t>
      </w:r>
      <w:r w:rsidRPr="006D3E93">
        <w:rPr>
          <w:rFonts w:ascii="Times New Roman" w:hAnsi="Times New Roman" w:cs="Times New Roman"/>
          <w:lang w:val="ru-RU"/>
        </w:rPr>
        <w:t xml:space="preserve"> // </w:t>
      </w:r>
      <w:r>
        <w:rPr>
          <w:rFonts w:ascii="Times New Roman" w:hAnsi="Times New Roman" w:cs="Times New Roman"/>
          <w:lang w:val="ru-RU"/>
        </w:rPr>
        <w:t>Интернет-портал</w:t>
      </w:r>
      <w:r w:rsidRPr="006D3E93">
        <w:rPr>
          <w:rFonts w:ascii="Times New Roman" w:hAnsi="Times New Roman" w:cs="Times New Roman"/>
          <w:lang w:val="ru-RU"/>
        </w:rPr>
        <w:t xml:space="preserve"> </w:t>
      </w:r>
      <w:proofErr w:type="spellStart"/>
      <w:r w:rsidRPr="006D3E93">
        <w:rPr>
          <w:rFonts w:ascii="Times New Roman" w:hAnsi="Times New Roman" w:cs="Times New Roman"/>
          <w:lang w:val="ru-RU"/>
        </w:rPr>
        <w:t>Myfin.by</w:t>
      </w:r>
      <w:proofErr w:type="spellEnd"/>
      <w:r w:rsidRPr="006D3E93">
        <w:rPr>
          <w:rFonts w:ascii="Times New Roman" w:hAnsi="Times New Roman" w:cs="Times New Roman"/>
          <w:lang w:val="ru-RU"/>
        </w:rPr>
        <w:t xml:space="preserve"> [Электронный ресурс] URL:</w:t>
      </w:r>
      <w:r w:rsidRPr="006D3E93">
        <w:rPr>
          <w:rFonts w:ascii="Times New Roman" w:hAnsi="Times New Roman" w:cs="Times New Roman"/>
        </w:rPr>
        <w:t xml:space="preserve"> </w:t>
      </w:r>
      <w:r w:rsidRPr="006D3E93">
        <w:rPr>
          <w:rFonts w:ascii="Times New Roman" w:hAnsi="Times New Roman" w:cs="Times New Roman"/>
          <w:lang w:val="ru-RU"/>
        </w:rPr>
        <w:t>https://myfin.by/stati/view/10462-zakon-ob-organicheskom-zemledelii-v-belarusi-mozhet-byt-prinyat-v-i-polugodii (дата обращения: 26.02.2018)</w:t>
      </w:r>
    </w:p>
  </w:footnote>
  <w:footnote w:id="111">
    <w:p w:rsidR="00F5641E" w:rsidRPr="001C23D7" w:rsidRDefault="00F5641E">
      <w:pPr>
        <w:pStyle w:val="aff"/>
        <w:rPr>
          <w:rFonts w:ascii="Times New Roman" w:hAnsi="Times New Roman" w:cs="Times New Roman"/>
          <w:lang w:val="ru-RU"/>
        </w:rPr>
      </w:pPr>
      <w:r w:rsidRPr="001C23D7">
        <w:rPr>
          <w:rStyle w:val="aff1"/>
          <w:rFonts w:ascii="Times New Roman" w:hAnsi="Times New Roman" w:cs="Times New Roman"/>
        </w:rPr>
        <w:footnoteRef/>
      </w:r>
      <w:r w:rsidRPr="001C23D7">
        <w:rPr>
          <w:rFonts w:ascii="Times New Roman" w:hAnsi="Times New Roman" w:cs="Times New Roman"/>
        </w:rPr>
        <w:t xml:space="preserve"> </w:t>
      </w:r>
      <w:r w:rsidRPr="001C23D7">
        <w:rPr>
          <w:rFonts w:ascii="Times New Roman" w:hAnsi="Times New Roman" w:cs="Times New Roman"/>
          <w:lang w:val="ru-RU"/>
        </w:rPr>
        <w:t xml:space="preserve">Проект федерального закона “О производстве органической продукции” / Сайт Союза органического земледелия [Электронный ресурс] </w:t>
      </w:r>
      <w:r w:rsidRPr="001C23D7">
        <w:rPr>
          <w:rFonts w:ascii="Times New Roman" w:hAnsi="Times New Roman" w:cs="Times New Roman"/>
          <w:lang w:val="en-US"/>
        </w:rPr>
        <w:t>URL</w:t>
      </w:r>
      <w:r w:rsidRPr="001C23D7">
        <w:rPr>
          <w:rFonts w:ascii="Times New Roman" w:hAnsi="Times New Roman" w:cs="Times New Roman"/>
          <w:lang w:val="ru-RU"/>
        </w:rPr>
        <w:t>: http://sozrf.ru/wp-content/uploads/2018/01/закон-об-органическом-сельском-хозяйстве-январь-2018.pdf (дата обращения 26.02.2018)</w:t>
      </w:r>
    </w:p>
  </w:footnote>
  <w:footnote w:id="112">
    <w:p w:rsidR="00F5641E" w:rsidRPr="001B1D77" w:rsidRDefault="00F5641E">
      <w:pPr>
        <w:pStyle w:val="aff"/>
        <w:rPr>
          <w:rFonts w:ascii="Times New Roman" w:hAnsi="Times New Roman" w:cs="Times New Roman"/>
        </w:rPr>
      </w:pPr>
      <w:r w:rsidRPr="001B1D77">
        <w:rPr>
          <w:rStyle w:val="aff1"/>
          <w:rFonts w:ascii="Times New Roman" w:hAnsi="Times New Roman" w:cs="Times New Roman"/>
        </w:rPr>
        <w:footnoteRef/>
      </w:r>
      <w:r w:rsidRPr="001B1D77">
        <w:rPr>
          <w:rFonts w:ascii="Times New Roman" w:hAnsi="Times New Roman" w:cs="Times New Roman"/>
        </w:rPr>
        <w:t xml:space="preserve"> </w:t>
      </w:r>
      <w:r w:rsidRPr="001B1D77">
        <w:rPr>
          <w:rFonts w:ascii="Times New Roman" w:hAnsi="Times New Roman" w:cs="Times New Roman"/>
          <w:lang w:val="ru-RU"/>
        </w:rPr>
        <w:t xml:space="preserve">Проект закона Республики Беларусь </w:t>
      </w:r>
      <w:r w:rsidRPr="001C23D7">
        <w:rPr>
          <w:rFonts w:ascii="Times New Roman" w:hAnsi="Times New Roman" w:cs="Times New Roman"/>
          <w:lang w:val="ru-RU"/>
        </w:rPr>
        <w:t>“</w:t>
      </w:r>
      <w:r w:rsidRPr="001B1D77">
        <w:rPr>
          <w:rFonts w:ascii="Times New Roman" w:hAnsi="Times New Roman" w:cs="Times New Roman"/>
          <w:lang w:val="ru-RU"/>
        </w:rPr>
        <w:t>О производстве и обращении органической продукции</w:t>
      </w:r>
      <w:r w:rsidRPr="001C23D7">
        <w:rPr>
          <w:rFonts w:ascii="Times New Roman" w:hAnsi="Times New Roman" w:cs="Times New Roman"/>
          <w:lang w:val="ru-RU"/>
        </w:rPr>
        <w:t>”</w:t>
      </w:r>
      <w:r w:rsidRPr="001B1D77">
        <w:rPr>
          <w:rFonts w:ascii="Times New Roman" w:hAnsi="Times New Roman" w:cs="Times New Roman"/>
          <w:lang w:val="ru-RU"/>
        </w:rPr>
        <w:t xml:space="preserve"> // Сайт Министерства сельского хозяйства и продовольствия Республики Беларусь [Электронный ресурс] </w:t>
      </w:r>
      <w:r w:rsidRPr="001B1D77">
        <w:rPr>
          <w:rFonts w:ascii="Times New Roman" w:hAnsi="Times New Roman" w:cs="Times New Roman"/>
          <w:lang w:val="en-US"/>
        </w:rPr>
        <w:t>URL</w:t>
      </w:r>
      <w:r w:rsidRPr="001B1D77">
        <w:rPr>
          <w:rFonts w:ascii="Times New Roman" w:hAnsi="Times New Roman" w:cs="Times New Roman"/>
          <w:lang w:val="ru-RU"/>
        </w:rPr>
        <w:t>:</w:t>
      </w:r>
      <w:r w:rsidRPr="001B1D77">
        <w:rPr>
          <w:rFonts w:ascii="Times New Roman" w:hAnsi="Times New Roman" w:cs="Times New Roman"/>
        </w:rPr>
        <w:t xml:space="preserve"> </w:t>
      </w:r>
      <w:r w:rsidRPr="001B1D77">
        <w:rPr>
          <w:rFonts w:ascii="Times New Roman" w:hAnsi="Times New Roman" w:cs="Times New Roman"/>
          <w:lang w:val="ru-RU"/>
        </w:rPr>
        <w:t>https://www.mshp.gov.by/zakonoproekt/Zakonorgprod.docx (дата обращения 26.02.2018)</w:t>
      </w:r>
    </w:p>
  </w:footnote>
  <w:footnote w:id="113">
    <w:p w:rsidR="00F5641E" w:rsidRPr="00E74BA1" w:rsidRDefault="00F5641E">
      <w:pPr>
        <w:pStyle w:val="aff"/>
        <w:rPr>
          <w:rFonts w:ascii="Times New Roman" w:hAnsi="Times New Roman" w:cs="Times New Roman"/>
        </w:rPr>
      </w:pPr>
      <w:r w:rsidRPr="00E74BA1">
        <w:rPr>
          <w:rStyle w:val="aff1"/>
          <w:rFonts w:ascii="Times New Roman" w:hAnsi="Times New Roman" w:cs="Times New Roman"/>
        </w:rPr>
        <w:footnoteRef/>
      </w:r>
      <w:r w:rsidRPr="00E74BA1">
        <w:rPr>
          <w:rFonts w:ascii="Times New Roman" w:hAnsi="Times New Roman" w:cs="Times New Roman"/>
        </w:rPr>
        <w:t xml:space="preserve"> Проект закона Республики Беларусь “О производстве и обращении органической продукции” // Сайт Министерства сельского хозяйства и продовольствия Республики Беларусь [Электронный ресурс] URL: https://www.mshp.gov.by/zakonoproekt/Zakonorgprod.docx (дата обращения 26.02.2018)</w:t>
      </w:r>
    </w:p>
  </w:footnote>
  <w:footnote w:id="114">
    <w:p w:rsidR="00F5641E" w:rsidRPr="00E74BA1" w:rsidRDefault="00F5641E">
      <w:pPr>
        <w:pStyle w:val="aff"/>
      </w:pPr>
      <w:r>
        <w:rPr>
          <w:rStyle w:val="aff1"/>
        </w:rPr>
        <w:footnoteRef/>
      </w:r>
      <w:r>
        <w:t xml:space="preserve"> </w:t>
      </w:r>
      <w:r w:rsidRPr="001C23D7">
        <w:rPr>
          <w:rFonts w:ascii="Times New Roman" w:hAnsi="Times New Roman" w:cs="Times New Roman"/>
          <w:lang w:val="ru-RU"/>
        </w:rPr>
        <w:t xml:space="preserve">Проект федерального закона “О производстве органической продукции” / Сайт Союза органического земледелия [Электронный ресурс] </w:t>
      </w:r>
      <w:r w:rsidRPr="001C23D7">
        <w:rPr>
          <w:rFonts w:ascii="Times New Roman" w:hAnsi="Times New Roman" w:cs="Times New Roman"/>
          <w:lang w:val="en-US"/>
        </w:rPr>
        <w:t>URL</w:t>
      </w:r>
      <w:r w:rsidRPr="001C23D7">
        <w:rPr>
          <w:rFonts w:ascii="Times New Roman" w:hAnsi="Times New Roman" w:cs="Times New Roman"/>
          <w:lang w:val="ru-RU"/>
        </w:rPr>
        <w:t>: http://sozrf.ru/wp-content/uploads/2018/01/закон-об-органическом-сельском-хозяйстве-январь-2018.pdf (дата обращения 26.02.2018)</w:t>
      </w:r>
    </w:p>
  </w:footnote>
  <w:footnote w:id="115">
    <w:p w:rsidR="00F5641E" w:rsidRPr="00DD77C1" w:rsidRDefault="00F5641E" w:rsidP="00BC3E0F">
      <w:pPr>
        <w:rPr>
          <w:rFonts w:ascii="Times New Roman" w:hAnsi="Times New Roman" w:cs="Times New Roman"/>
          <w:sz w:val="20"/>
          <w:szCs w:val="20"/>
          <w:lang w:val="ru-RU"/>
        </w:rPr>
      </w:pPr>
      <w:r w:rsidRPr="0070045A">
        <w:rPr>
          <w:rStyle w:val="aff1"/>
          <w:rFonts w:ascii="Times New Roman" w:hAnsi="Times New Roman" w:cs="Times New Roman"/>
        </w:rPr>
        <w:footnoteRef/>
      </w:r>
      <w:r w:rsidRPr="0070045A">
        <w:rPr>
          <w:rFonts w:ascii="Times New Roman" w:hAnsi="Times New Roman" w:cs="Times New Roman"/>
        </w:rPr>
        <w:t xml:space="preserve"> </w:t>
      </w:r>
      <w:r w:rsidRPr="0070045A">
        <w:rPr>
          <w:rFonts w:ascii="Times New Roman" w:hAnsi="Times New Roman" w:cs="Times New Roman"/>
          <w:sz w:val="20"/>
          <w:szCs w:val="20"/>
        </w:rPr>
        <w:t>Программа "Развитие мелиорации земель сельскохозяйственного назначения России на 2014-</w:t>
      </w:r>
      <w:r w:rsidRPr="00DD77C1">
        <w:rPr>
          <w:rFonts w:ascii="Times New Roman" w:hAnsi="Times New Roman" w:cs="Times New Roman"/>
          <w:sz w:val="20"/>
          <w:szCs w:val="20"/>
        </w:rPr>
        <w:t>2020 годы"</w:t>
      </w:r>
      <w:r w:rsidRPr="00DD77C1">
        <w:rPr>
          <w:rFonts w:ascii="Times New Roman" w:hAnsi="Times New Roman" w:cs="Times New Roman"/>
          <w:sz w:val="20"/>
          <w:szCs w:val="20"/>
          <w:lang w:val="ru-RU"/>
        </w:rPr>
        <w:t xml:space="preserve"> // Сайт Министерства экономического развития Российской Федерации [Электронный ресурс] </w:t>
      </w:r>
      <w:r w:rsidRPr="00DD77C1">
        <w:rPr>
          <w:rFonts w:ascii="Times New Roman" w:hAnsi="Times New Roman" w:cs="Times New Roman"/>
          <w:sz w:val="20"/>
          <w:szCs w:val="20"/>
          <w:lang w:val="en-US"/>
        </w:rPr>
        <w:t>URL</w:t>
      </w:r>
      <w:r w:rsidRPr="00DD77C1">
        <w:rPr>
          <w:rFonts w:ascii="Times New Roman" w:hAnsi="Times New Roman" w:cs="Times New Roman"/>
          <w:sz w:val="20"/>
          <w:szCs w:val="20"/>
          <w:lang w:val="ru-RU"/>
        </w:rPr>
        <w:t xml:space="preserve">: </w:t>
      </w:r>
      <w:r w:rsidRPr="000A441E">
        <w:rPr>
          <w:rFonts w:ascii="Times New Roman" w:hAnsi="Times New Roman" w:cs="Times New Roman"/>
          <w:sz w:val="20"/>
          <w:szCs w:val="20"/>
          <w:lang w:val="ru-RU"/>
        </w:rPr>
        <w:t>http://fcp.economy.gov.ru/cgi-bin/cis/fcp.cgi/Fcp/Passport/View/2016/413/</w:t>
      </w:r>
      <w:r w:rsidRPr="00DD77C1">
        <w:rPr>
          <w:rFonts w:ascii="Times New Roman" w:hAnsi="Times New Roman" w:cs="Times New Roman"/>
          <w:sz w:val="20"/>
          <w:szCs w:val="20"/>
          <w:lang w:val="ru-RU"/>
        </w:rPr>
        <w:t xml:space="preserve"> (дата обращения: 26.02.2018)</w:t>
      </w:r>
    </w:p>
  </w:footnote>
  <w:footnote w:id="116">
    <w:p w:rsidR="00F5641E" w:rsidRPr="00DD77C1" w:rsidRDefault="00F5641E" w:rsidP="00BC3E0F">
      <w:pPr>
        <w:pStyle w:val="aff"/>
        <w:rPr>
          <w:rFonts w:ascii="Times New Roman" w:hAnsi="Times New Roman" w:cs="Times New Roman"/>
          <w:lang w:val="ru-RU"/>
        </w:rPr>
      </w:pPr>
      <w:r w:rsidRPr="00DD77C1">
        <w:rPr>
          <w:rStyle w:val="aff1"/>
          <w:rFonts w:ascii="Times New Roman" w:hAnsi="Times New Roman" w:cs="Times New Roman"/>
        </w:rPr>
        <w:footnoteRef/>
      </w:r>
      <w:r w:rsidRPr="00DD77C1">
        <w:rPr>
          <w:rFonts w:ascii="Times New Roman" w:hAnsi="Times New Roman" w:cs="Times New Roman"/>
        </w:rPr>
        <w:t xml:space="preserve"> </w:t>
      </w:r>
      <w:r w:rsidRPr="00DD77C1">
        <w:rPr>
          <w:rFonts w:ascii="Times New Roman" w:hAnsi="Times New Roman" w:cs="Times New Roman"/>
          <w:lang w:val="ru-RU"/>
        </w:rPr>
        <w:t>Там же</w:t>
      </w:r>
    </w:p>
  </w:footnote>
  <w:footnote w:id="117">
    <w:p w:rsidR="00F5641E" w:rsidRPr="00DD77C1" w:rsidRDefault="00F5641E" w:rsidP="00BC3E0F">
      <w:pPr>
        <w:pStyle w:val="aff"/>
        <w:rPr>
          <w:rFonts w:ascii="Times New Roman" w:hAnsi="Times New Roman" w:cs="Times New Roman"/>
        </w:rPr>
      </w:pPr>
      <w:r w:rsidRPr="00DD77C1">
        <w:rPr>
          <w:rStyle w:val="aff1"/>
          <w:rFonts w:ascii="Times New Roman" w:hAnsi="Times New Roman" w:cs="Times New Roman"/>
        </w:rPr>
        <w:footnoteRef/>
      </w:r>
      <w:r w:rsidRPr="00DD77C1">
        <w:rPr>
          <w:rFonts w:ascii="Times New Roman" w:hAnsi="Times New Roman" w:cs="Times New Roman"/>
        </w:rPr>
        <w:t xml:space="preserve"> Программа "Развитие мелиорации земель сельскохозяйственного назначения России на 2014-2020 годы"</w:t>
      </w:r>
      <w:r w:rsidRPr="00DD77C1">
        <w:rPr>
          <w:rFonts w:ascii="Times New Roman" w:hAnsi="Times New Roman" w:cs="Times New Roman"/>
          <w:lang w:val="ru-RU"/>
        </w:rPr>
        <w:t xml:space="preserve"> // Сайт Министерства экономического развития Российской Федерации [Электронный ресурс] </w:t>
      </w:r>
      <w:r w:rsidRPr="00DD77C1">
        <w:rPr>
          <w:rFonts w:ascii="Times New Roman" w:hAnsi="Times New Roman" w:cs="Times New Roman"/>
          <w:lang w:val="en-US"/>
        </w:rPr>
        <w:t>URL</w:t>
      </w:r>
      <w:r w:rsidRPr="00DD77C1">
        <w:rPr>
          <w:rFonts w:ascii="Times New Roman" w:hAnsi="Times New Roman" w:cs="Times New Roman"/>
          <w:lang w:val="ru-RU"/>
        </w:rPr>
        <w:t>:</w:t>
      </w:r>
      <w:r w:rsidRPr="00DD77C1">
        <w:rPr>
          <w:rFonts w:ascii="Times New Roman" w:hAnsi="Times New Roman" w:cs="Times New Roman"/>
        </w:rPr>
        <w:t xml:space="preserve"> </w:t>
      </w:r>
      <w:r w:rsidRPr="000A441E">
        <w:rPr>
          <w:rFonts w:ascii="Times New Roman" w:hAnsi="Times New Roman" w:cs="Times New Roman"/>
          <w:lang w:val="ru-RU"/>
        </w:rPr>
        <w:t>http://fcp.economy.gov.ru/cgi-bin/cis/fcp.cgi/Fcp/File/FcpPassCons/123</w:t>
      </w:r>
      <w:r w:rsidRPr="00DD77C1">
        <w:rPr>
          <w:rFonts w:ascii="Times New Roman" w:hAnsi="Times New Roman" w:cs="Times New Roman"/>
          <w:lang w:val="ru-RU"/>
        </w:rPr>
        <w:t xml:space="preserve"> (дата обращения: 26.02.2018)</w:t>
      </w:r>
    </w:p>
  </w:footnote>
  <w:footnote w:id="118">
    <w:p w:rsidR="00F5641E" w:rsidRPr="0070045A" w:rsidRDefault="00F5641E" w:rsidP="00BC3E0F">
      <w:pPr>
        <w:rPr>
          <w:rFonts w:ascii="Times New Roman" w:hAnsi="Times New Roman" w:cs="Times New Roman"/>
          <w:sz w:val="20"/>
          <w:szCs w:val="20"/>
          <w:lang w:val="ru-RU"/>
        </w:rPr>
      </w:pPr>
      <w:r w:rsidRPr="0070045A">
        <w:rPr>
          <w:rStyle w:val="aff1"/>
          <w:rFonts w:ascii="Times New Roman" w:hAnsi="Times New Roman" w:cs="Times New Roman"/>
        </w:rPr>
        <w:footnoteRef/>
      </w:r>
      <w:r w:rsidRPr="0070045A">
        <w:rPr>
          <w:rFonts w:ascii="Times New Roman" w:hAnsi="Times New Roman" w:cs="Times New Roman"/>
          <w:sz w:val="20"/>
          <w:szCs w:val="20"/>
          <w:lang w:val="ru-RU"/>
        </w:rPr>
        <w:t xml:space="preserve"> Государственная программа по развитию сельского хозяйства и регулированию </w:t>
      </w:r>
    </w:p>
    <w:p w:rsidR="00F5641E" w:rsidRPr="00DD77C1" w:rsidRDefault="00F5641E" w:rsidP="00BC3E0F">
      <w:pPr>
        <w:rPr>
          <w:rFonts w:ascii="Times New Roman" w:hAnsi="Times New Roman" w:cs="Times New Roman"/>
          <w:lang w:val="ru-RU"/>
        </w:rPr>
      </w:pPr>
      <w:r w:rsidRPr="00DD77C1">
        <w:rPr>
          <w:rFonts w:ascii="Times New Roman" w:hAnsi="Times New Roman" w:cs="Times New Roman"/>
          <w:sz w:val="20"/>
          <w:szCs w:val="20"/>
          <w:lang w:val="ru-RU"/>
        </w:rPr>
        <w:t xml:space="preserve">рынков сельскохозяйственной продукции, сырья и продовольствия на 2013–2020 годы [Электронный ресурс] / МСХ РФ. – М.: </w:t>
      </w:r>
      <w:proofErr w:type="spellStart"/>
      <w:r w:rsidRPr="00DD77C1">
        <w:rPr>
          <w:rFonts w:ascii="Times New Roman" w:hAnsi="Times New Roman" w:cs="Times New Roman"/>
          <w:sz w:val="20"/>
          <w:szCs w:val="20"/>
          <w:lang w:val="ru-RU"/>
        </w:rPr>
        <w:t>Росинфомагротех</w:t>
      </w:r>
      <w:proofErr w:type="spellEnd"/>
      <w:r w:rsidRPr="00DD77C1">
        <w:rPr>
          <w:rFonts w:ascii="Times New Roman" w:hAnsi="Times New Roman" w:cs="Times New Roman"/>
          <w:sz w:val="20"/>
          <w:szCs w:val="20"/>
          <w:lang w:val="ru-RU"/>
        </w:rPr>
        <w:t xml:space="preserve">, 2012. – С.5 – </w:t>
      </w:r>
      <w:r w:rsidRPr="00DD77C1">
        <w:rPr>
          <w:rFonts w:ascii="Times New Roman" w:hAnsi="Times New Roman" w:cs="Times New Roman"/>
          <w:sz w:val="20"/>
          <w:szCs w:val="20"/>
          <w:lang w:val="en-US"/>
        </w:rPr>
        <w:t>URL</w:t>
      </w:r>
      <w:r w:rsidRPr="00DD77C1">
        <w:rPr>
          <w:rFonts w:ascii="Times New Roman" w:hAnsi="Times New Roman" w:cs="Times New Roman"/>
          <w:sz w:val="20"/>
          <w:szCs w:val="20"/>
          <w:lang w:val="ru-RU"/>
        </w:rPr>
        <w:t>:</w:t>
      </w:r>
      <w:r w:rsidRPr="00DD77C1">
        <w:rPr>
          <w:rFonts w:ascii="Times New Roman" w:hAnsi="Times New Roman" w:cs="Times New Roman"/>
        </w:rPr>
        <w:t xml:space="preserve"> </w:t>
      </w:r>
      <w:r w:rsidRPr="000A441E">
        <w:rPr>
          <w:rFonts w:ascii="Times New Roman" w:hAnsi="Times New Roman" w:cs="Times New Roman"/>
          <w:sz w:val="20"/>
          <w:szCs w:val="20"/>
          <w:lang w:val="ru-RU"/>
        </w:rPr>
        <w:t>http://ksrayon.donland.ru/data/sites/53/media/admin/dokument/osx/gosprogramma.pdf</w:t>
      </w:r>
      <w:r w:rsidRPr="00DD77C1">
        <w:rPr>
          <w:rFonts w:ascii="Times New Roman" w:hAnsi="Times New Roman" w:cs="Times New Roman"/>
          <w:sz w:val="20"/>
          <w:szCs w:val="20"/>
          <w:lang w:val="ru-RU"/>
        </w:rPr>
        <w:t xml:space="preserve"> (дата обращения: 26.02.2018)</w:t>
      </w:r>
    </w:p>
  </w:footnote>
  <w:footnote w:id="119">
    <w:p w:rsidR="00F5641E" w:rsidRPr="00DD77C1" w:rsidRDefault="00F5641E" w:rsidP="00BC3E0F">
      <w:pPr>
        <w:rPr>
          <w:rFonts w:ascii="Times New Roman" w:hAnsi="Times New Roman" w:cs="Times New Roman"/>
        </w:rPr>
      </w:pPr>
      <w:r w:rsidRPr="00DD77C1">
        <w:rPr>
          <w:rStyle w:val="aff1"/>
          <w:rFonts w:ascii="Times New Roman" w:hAnsi="Times New Roman" w:cs="Times New Roman"/>
        </w:rPr>
        <w:footnoteRef/>
      </w:r>
      <w:r w:rsidRPr="00DD77C1">
        <w:rPr>
          <w:rFonts w:ascii="Times New Roman" w:hAnsi="Times New Roman" w:cs="Times New Roman"/>
        </w:rPr>
        <w:t xml:space="preserve"> </w:t>
      </w:r>
      <w:r w:rsidRPr="00DD77C1">
        <w:rPr>
          <w:rFonts w:ascii="Times New Roman" w:hAnsi="Times New Roman" w:cs="Times New Roman"/>
          <w:sz w:val="20"/>
          <w:szCs w:val="20"/>
          <w:lang w:val="ru-RU"/>
        </w:rPr>
        <w:t>Там же, С. 19.</w:t>
      </w:r>
    </w:p>
  </w:footnote>
  <w:footnote w:id="120">
    <w:p w:rsidR="00F5641E" w:rsidRPr="00DD77C1" w:rsidRDefault="00F5641E" w:rsidP="00BC3E0F">
      <w:pPr>
        <w:rPr>
          <w:rFonts w:ascii="Times New Roman" w:hAnsi="Times New Roman" w:cs="Times New Roman"/>
          <w:sz w:val="20"/>
          <w:szCs w:val="20"/>
          <w:lang w:val="ru-RU"/>
        </w:rPr>
      </w:pPr>
      <w:r w:rsidRPr="00DD77C1">
        <w:rPr>
          <w:rStyle w:val="aff1"/>
          <w:rFonts w:ascii="Times New Roman" w:hAnsi="Times New Roman" w:cs="Times New Roman"/>
        </w:rPr>
        <w:footnoteRef/>
      </w:r>
      <w:r w:rsidRPr="00DD77C1">
        <w:rPr>
          <w:rFonts w:ascii="Times New Roman" w:hAnsi="Times New Roman" w:cs="Times New Roman"/>
        </w:rPr>
        <w:t xml:space="preserve"> </w:t>
      </w:r>
      <w:r w:rsidRPr="00DD77C1">
        <w:rPr>
          <w:rFonts w:ascii="Times New Roman" w:hAnsi="Times New Roman" w:cs="Times New Roman"/>
          <w:sz w:val="20"/>
          <w:szCs w:val="20"/>
          <w:lang w:val="ru-RU"/>
        </w:rPr>
        <w:t xml:space="preserve">Государственная программа по развитию сельского хозяйства и регулированию </w:t>
      </w:r>
    </w:p>
    <w:p w:rsidR="00F5641E" w:rsidRPr="00DD77C1" w:rsidRDefault="00F5641E" w:rsidP="00BC3E0F">
      <w:pPr>
        <w:pStyle w:val="aff"/>
        <w:rPr>
          <w:rFonts w:ascii="Times New Roman" w:hAnsi="Times New Roman" w:cs="Times New Roman"/>
        </w:rPr>
      </w:pPr>
      <w:r w:rsidRPr="00DD77C1">
        <w:rPr>
          <w:rFonts w:ascii="Times New Roman" w:hAnsi="Times New Roman" w:cs="Times New Roman"/>
          <w:lang w:val="ru-RU"/>
        </w:rPr>
        <w:t xml:space="preserve">рынков сельскохозяйственной продукции, сырья и продовольствия на 2013–2020 годы [Электронный ресурс] / МСХ РФ. – М.: </w:t>
      </w:r>
      <w:proofErr w:type="spellStart"/>
      <w:r w:rsidRPr="00DD77C1">
        <w:rPr>
          <w:rFonts w:ascii="Times New Roman" w:hAnsi="Times New Roman" w:cs="Times New Roman"/>
          <w:lang w:val="ru-RU"/>
        </w:rPr>
        <w:t>Росинфомагротех</w:t>
      </w:r>
      <w:proofErr w:type="spellEnd"/>
      <w:r w:rsidRPr="00DD77C1">
        <w:rPr>
          <w:rFonts w:ascii="Times New Roman" w:hAnsi="Times New Roman" w:cs="Times New Roman"/>
          <w:lang w:val="ru-RU"/>
        </w:rPr>
        <w:t xml:space="preserve">, 2012. – С. 7 – </w:t>
      </w:r>
      <w:r w:rsidRPr="00DD77C1">
        <w:rPr>
          <w:rFonts w:ascii="Times New Roman" w:hAnsi="Times New Roman" w:cs="Times New Roman"/>
          <w:lang w:val="en-US"/>
        </w:rPr>
        <w:t>URL</w:t>
      </w:r>
      <w:r w:rsidRPr="00DD77C1">
        <w:rPr>
          <w:rFonts w:ascii="Times New Roman" w:hAnsi="Times New Roman" w:cs="Times New Roman"/>
          <w:lang w:val="ru-RU"/>
        </w:rPr>
        <w:t>:</w:t>
      </w:r>
      <w:r w:rsidRPr="00DD77C1">
        <w:rPr>
          <w:rFonts w:ascii="Times New Roman" w:hAnsi="Times New Roman" w:cs="Times New Roman"/>
        </w:rPr>
        <w:t xml:space="preserve"> </w:t>
      </w:r>
      <w:r w:rsidRPr="00044496">
        <w:rPr>
          <w:rFonts w:ascii="Times New Roman" w:hAnsi="Times New Roman" w:cs="Times New Roman"/>
          <w:lang w:val="ru-RU"/>
        </w:rPr>
        <w:t>http://ksrayon.donland.ru/data/sites/53/media/admin/dokument/osx/gosprogramma.pdf</w:t>
      </w:r>
      <w:r w:rsidRPr="00DD77C1">
        <w:rPr>
          <w:rFonts w:ascii="Times New Roman" w:hAnsi="Times New Roman" w:cs="Times New Roman"/>
          <w:lang w:val="ru-RU"/>
        </w:rPr>
        <w:t xml:space="preserve"> (дата обращения: 26.02.2018) </w:t>
      </w:r>
    </w:p>
  </w:footnote>
  <w:footnote w:id="121">
    <w:p w:rsidR="00F5641E" w:rsidRPr="00DD77C1" w:rsidRDefault="00F5641E" w:rsidP="00BC3E0F">
      <w:pPr>
        <w:pStyle w:val="aff"/>
        <w:rPr>
          <w:rFonts w:ascii="Times New Roman" w:hAnsi="Times New Roman" w:cs="Times New Roman"/>
          <w:lang w:val="ru-RU"/>
        </w:rPr>
      </w:pPr>
      <w:r w:rsidRPr="00DD77C1">
        <w:rPr>
          <w:rStyle w:val="aff1"/>
          <w:rFonts w:ascii="Times New Roman" w:hAnsi="Times New Roman" w:cs="Times New Roman"/>
        </w:rPr>
        <w:footnoteRef/>
      </w:r>
      <w:r w:rsidRPr="00DD77C1">
        <w:rPr>
          <w:rFonts w:ascii="Times New Roman" w:hAnsi="Times New Roman" w:cs="Times New Roman"/>
        </w:rPr>
        <w:t xml:space="preserve"> </w:t>
      </w:r>
      <w:r w:rsidRPr="00DD77C1">
        <w:rPr>
          <w:rFonts w:ascii="Times New Roman" w:hAnsi="Times New Roman" w:cs="Times New Roman"/>
          <w:lang w:val="ru-RU"/>
        </w:rPr>
        <w:t xml:space="preserve">Там же, С. 82. </w:t>
      </w:r>
    </w:p>
  </w:footnote>
  <w:footnote w:id="122">
    <w:p w:rsidR="00F5641E" w:rsidRPr="00DD77C1" w:rsidRDefault="00F5641E" w:rsidP="00BC3E0F">
      <w:pPr>
        <w:pStyle w:val="aff"/>
        <w:rPr>
          <w:rFonts w:ascii="Times New Roman" w:hAnsi="Times New Roman" w:cs="Times New Roman"/>
          <w:lang w:val="ru-RU"/>
        </w:rPr>
      </w:pPr>
      <w:r w:rsidRPr="00DD77C1">
        <w:rPr>
          <w:rStyle w:val="aff1"/>
          <w:rFonts w:ascii="Times New Roman" w:hAnsi="Times New Roman" w:cs="Times New Roman"/>
        </w:rPr>
        <w:footnoteRef/>
      </w:r>
      <w:r w:rsidRPr="00DD77C1">
        <w:rPr>
          <w:rFonts w:ascii="Times New Roman" w:hAnsi="Times New Roman" w:cs="Times New Roman"/>
        </w:rPr>
        <w:t xml:space="preserve"> </w:t>
      </w:r>
      <w:r w:rsidRPr="00DD77C1">
        <w:rPr>
          <w:rFonts w:ascii="Times New Roman" w:hAnsi="Times New Roman" w:cs="Times New Roman"/>
          <w:lang w:val="ru-RU"/>
        </w:rPr>
        <w:t xml:space="preserve">Там же, С. 73. </w:t>
      </w:r>
    </w:p>
  </w:footnote>
  <w:footnote w:id="123">
    <w:p w:rsidR="00F5641E" w:rsidRPr="00DD77C1" w:rsidRDefault="00F5641E" w:rsidP="00BC3E0F">
      <w:pPr>
        <w:pStyle w:val="aff"/>
        <w:rPr>
          <w:rFonts w:ascii="Times New Roman" w:hAnsi="Times New Roman" w:cs="Times New Roman"/>
          <w:lang w:val="ru-RU"/>
        </w:rPr>
      </w:pPr>
      <w:r w:rsidRPr="00DD77C1">
        <w:rPr>
          <w:rStyle w:val="aff1"/>
          <w:rFonts w:ascii="Times New Roman" w:hAnsi="Times New Roman" w:cs="Times New Roman"/>
        </w:rPr>
        <w:footnoteRef/>
      </w:r>
      <w:r w:rsidRPr="00DD77C1">
        <w:rPr>
          <w:rFonts w:ascii="Times New Roman" w:hAnsi="Times New Roman" w:cs="Times New Roman"/>
        </w:rPr>
        <w:t xml:space="preserve"> </w:t>
      </w:r>
      <w:r w:rsidRPr="00DD77C1">
        <w:rPr>
          <w:rFonts w:ascii="Times New Roman" w:hAnsi="Times New Roman" w:cs="Times New Roman"/>
          <w:lang w:val="ru-RU"/>
        </w:rPr>
        <w:t>Постановление об утверждении Федеральной научно-технической программы</w:t>
      </w:r>
    </w:p>
    <w:p w:rsidR="00F5641E" w:rsidRPr="00DD77C1" w:rsidRDefault="00F5641E" w:rsidP="00BC3E0F">
      <w:pPr>
        <w:pStyle w:val="aff"/>
        <w:rPr>
          <w:rFonts w:ascii="Times New Roman" w:hAnsi="Times New Roman" w:cs="Times New Roman"/>
          <w:lang w:val="ru-RU"/>
        </w:rPr>
      </w:pPr>
      <w:r w:rsidRPr="00DD77C1">
        <w:rPr>
          <w:rFonts w:ascii="Times New Roman" w:hAnsi="Times New Roman" w:cs="Times New Roman"/>
          <w:lang w:val="ru-RU"/>
        </w:rPr>
        <w:t xml:space="preserve">развития сельского хозяйства на 2017 - 2025 годы // Сайт Министерства сельского хозяйства Российской Федерации [Электронный ресурс] </w:t>
      </w:r>
      <w:r w:rsidRPr="00DD77C1">
        <w:rPr>
          <w:rFonts w:ascii="Times New Roman" w:hAnsi="Times New Roman" w:cs="Times New Roman"/>
          <w:lang w:val="en-US"/>
        </w:rPr>
        <w:t>URL</w:t>
      </w:r>
      <w:r w:rsidRPr="00DD77C1">
        <w:rPr>
          <w:rFonts w:ascii="Times New Roman" w:hAnsi="Times New Roman" w:cs="Times New Roman"/>
          <w:lang w:val="ru-RU"/>
        </w:rPr>
        <w:t xml:space="preserve">:  </w:t>
      </w:r>
      <w:r w:rsidRPr="00044496">
        <w:rPr>
          <w:rFonts w:ascii="Times New Roman" w:hAnsi="Times New Roman" w:cs="Times New Roman"/>
          <w:lang w:val="ru-RU"/>
        </w:rPr>
        <w:t>http://mcx.ru/upload/iblock/1e9/1e97bd2630e613804cf5ef016063bd60.pdf</w:t>
      </w:r>
      <w:r w:rsidRPr="00DD77C1">
        <w:rPr>
          <w:rFonts w:ascii="Times New Roman" w:hAnsi="Times New Roman" w:cs="Times New Roman"/>
          <w:lang w:val="ru-RU"/>
        </w:rPr>
        <w:t xml:space="preserve"> (дата обращения 26.02.2018)</w:t>
      </w:r>
    </w:p>
  </w:footnote>
  <w:footnote w:id="124">
    <w:p w:rsidR="00F5641E" w:rsidRPr="0070045A" w:rsidRDefault="00F5641E" w:rsidP="00BC3E0F">
      <w:pPr>
        <w:pStyle w:val="aff"/>
        <w:rPr>
          <w:rFonts w:ascii="Times New Roman" w:hAnsi="Times New Roman" w:cs="Times New Roman"/>
          <w:lang w:val="ru-RU"/>
        </w:rPr>
      </w:pPr>
      <w:r w:rsidRPr="0070045A">
        <w:rPr>
          <w:rStyle w:val="aff1"/>
          <w:rFonts w:ascii="Times New Roman" w:hAnsi="Times New Roman" w:cs="Times New Roman"/>
        </w:rPr>
        <w:footnoteRef/>
      </w:r>
      <w:r w:rsidRPr="0070045A">
        <w:rPr>
          <w:rFonts w:ascii="Times New Roman" w:hAnsi="Times New Roman" w:cs="Times New Roman"/>
        </w:rPr>
        <w:t xml:space="preserve"> </w:t>
      </w:r>
      <w:r w:rsidRPr="0070045A">
        <w:rPr>
          <w:rFonts w:ascii="Times New Roman" w:hAnsi="Times New Roman" w:cs="Times New Roman"/>
          <w:lang w:val="ru-RU"/>
        </w:rPr>
        <w:t>Постановление об утверждении Федеральной научно-технической программы</w:t>
      </w:r>
    </w:p>
    <w:p w:rsidR="00F5641E" w:rsidRPr="008929F9" w:rsidRDefault="00F5641E" w:rsidP="00BC3E0F">
      <w:pPr>
        <w:pStyle w:val="aff"/>
        <w:rPr>
          <w:lang w:val="ru-RU"/>
        </w:rPr>
      </w:pPr>
      <w:r w:rsidRPr="00DD77C1">
        <w:rPr>
          <w:rFonts w:ascii="Times New Roman" w:hAnsi="Times New Roman" w:cs="Times New Roman"/>
          <w:lang w:val="ru-RU"/>
        </w:rPr>
        <w:t xml:space="preserve">развития сельского хозяйства на 2017 - 2025 годы // Сайт Министерства сельского хозяйства Российской Федерации [Электронный ресурс] </w:t>
      </w:r>
      <w:r w:rsidRPr="00DD77C1">
        <w:rPr>
          <w:rFonts w:ascii="Times New Roman" w:hAnsi="Times New Roman" w:cs="Times New Roman"/>
          <w:lang w:val="en-US"/>
        </w:rPr>
        <w:t>URL</w:t>
      </w:r>
      <w:r w:rsidRPr="00DD77C1">
        <w:rPr>
          <w:rFonts w:ascii="Times New Roman" w:hAnsi="Times New Roman" w:cs="Times New Roman"/>
          <w:lang w:val="ru-RU"/>
        </w:rPr>
        <w:t xml:space="preserve">:  </w:t>
      </w:r>
      <w:r w:rsidRPr="00044496">
        <w:rPr>
          <w:rFonts w:ascii="Times New Roman" w:hAnsi="Times New Roman" w:cs="Times New Roman"/>
          <w:lang w:val="ru-RU"/>
        </w:rPr>
        <w:t>http://mcx.ru/upload/iblock/1e9/1e97bd2630e613804cf5ef016063bd60.pdf</w:t>
      </w:r>
      <w:r w:rsidRPr="00DD77C1">
        <w:rPr>
          <w:rFonts w:ascii="Times New Roman" w:hAnsi="Times New Roman" w:cs="Times New Roman"/>
          <w:lang w:val="ru-RU"/>
        </w:rPr>
        <w:t xml:space="preserve"> (дата обращения 26.02.2018)</w:t>
      </w:r>
    </w:p>
  </w:footnote>
  <w:footnote w:id="125">
    <w:p w:rsidR="00F5641E" w:rsidRPr="00DD77C1" w:rsidRDefault="00F5641E" w:rsidP="00BC3E0F">
      <w:pPr>
        <w:pStyle w:val="aff"/>
        <w:rPr>
          <w:rFonts w:ascii="Times New Roman" w:hAnsi="Times New Roman" w:cs="Times New Roman"/>
          <w:lang w:val="ru-RU"/>
        </w:rPr>
      </w:pPr>
      <w:r w:rsidRPr="00DD77C1">
        <w:rPr>
          <w:rStyle w:val="aff1"/>
          <w:rFonts w:ascii="Times New Roman" w:hAnsi="Times New Roman" w:cs="Times New Roman"/>
        </w:rPr>
        <w:footnoteRef/>
      </w:r>
      <w:r w:rsidRPr="00DD77C1">
        <w:rPr>
          <w:rFonts w:ascii="Times New Roman" w:hAnsi="Times New Roman" w:cs="Times New Roman"/>
        </w:rPr>
        <w:t xml:space="preserve"> Государственная программа развития аграрного бизнеса в Республике Беларусь на 2016–2020 годы</w:t>
      </w:r>
      <w:r w:rsidRPr="00DD77C1">
        <w:rPr>
          <w:rFonts w:ascii="Times New Roman" w:hAnsi="Times New Roman" w:cs="Times New Roman"/>
          <w:lang w:val="ru-RU"/>
        </w:rPr>
        <w:t xml:space="preserve"> // Сайт Министерства сельского хозяйства и продовольствия Республики Беларусь [Электронный ресурс] </w:t>
      </w:r>
      <w:r w:rsidRPr="00DD77C1">
        <w:rPr>
          <w:rFonts w:ascii="Times New Roman" w:hAnsi="Times New Roman" w:cs="Times New Roman"/>
          <w:lang w:val="en-US"/>
        </w:rPr>
        <w:t>URL</w:t>
      </w:r>
      <w:r w:rsidRPr="00DD77C1">
        <w:rPr>
          <w:rFonts w:ascii="Times New Roman" w:hAnsi="Times New Roman" w:cs="Times New Roman"/>
          <w:lang w:val="ru-RU"/>
        </w:rPr>
        <w:t xml:space="preserve">: </w:t>
      </w:r>
      <w:r w:rsidRPr="00044496">
        <w:rPr>
          <w:rFonts w:ascii="Times New Roman" w:hAnsi="Times New Roman" w:cs="Times New Roman"/>
          <w:lang w:val="ru-RU"/>
        </w:rPr>
        <w:t>https://www.mshp.gov.by/prog/programma_agrobiznes.docx</w:t>
      </w:r>
      <w:r w:rsidRPr="00DD77C1">
        <w:rPr>
          <w:rFonts w:ascii="Times New Roman" w:hAnsi="Times New Roman" w:cs="Times New Roman"/>
          <w:lang w:val="ru-RU"/>
        </w:rPr>
        <w:t xml:space="preserve"> (дата обращения: 26.02.2018)</w:t>
      </w:r>
    </w:p>
  </w:footnote>
  <w:footnote w:id="126">
    <w:p w:rsidR="00F5641E" w:rsidRPr="00DD77C1" w:rsidRDefault="00F5641E" w:rsidP="00BC3E0F">
      <w:pPr>
        <w:pStyle w:val="aff"/>
        <w:rPr>
          <w:rFonts w:ascii="Times New Roman" w:hAnsi="Times New Roman" w:cs="Times New Roman"/>
          <w:lang w:val="ru-RU"/>
        </w:rPr>
      </w:pPr>
      <w:r w:rsidRPr="00DD77C1">
        <w:rPr>
          <w:rStyle w:val="aff1"/>
          <w:rFonts w:ascii="Times New Roman" w:hAnsi="Times New Roman" w:cs="Times New Roman"/>
        </w:rPr>
        <w:footnoteRef/>
      </w:r>
      <w:r w:rsidRPr="00DD77C1">
        <w:rPr>
          <w:rFonts w:ascii="Times New Roman" w:hAnsi="Times New Roman" w:cs="Times New Roman"/>
        </w:rPr>
        <w:t xml:space="preserve"> </w:t>
      </w:r>
      <w:r w:rsidRPr="00DD77C1">
        <w:rPr>
          <w:rFonts w:ascii="Times New Roman" w:hAnsi="Times New Roman" w:cs="Times New Roman"/>
          <w:lang w:val="ru-RU"/>
        </w:rPr>
        <w:t>Там же.</w:t>
      </w:r>
    </w:p>
  </w:footnote>
  <w:footnote w:id="127">
    <w:p w:rsidR="00F5641E" w:rsidRPr="00DD77C1" w:rsidRDefault="00F5641E" w:rsidP="00BC3E0F">
      <w:pPr>
        <w:pStyle w:val="aff"/>
        <w:rPr>
          <w:rFonts w:ascii="Times New Roman" w:hAnsi="Times New Roman" w:cs="Times New Roman"/>
          <w:lang w:val="ru-RU"/>
        </w:rPr>
      </w:pPr>
      <w:r w:rsidRPr="00DD77C1">
        <w:rPr>
          <w:rStyle w:val="aff1"/>
          <w:rFonts w:ascii="Times New Roman" w:hAnsi="Times New Roman" w:cs="Times New Roman"/>
        </w:rPr>
        <w:footnoteRef/>
      </w:r>
      <w:r w:rsidRPr="00DD77C1">
        <w:rPr>
          <w:rFonts w:ascii="Times New Roman" w:hAnsi="Times New Roman" w:cs="Times New Roman"/>
        </w:rPr>
        <w:t xml:space="preserve"> </w:t>
      </w:r>
      <w:r w:rsidRPr="00DD77C1">
        <w:rPr>
          <w:rFonts w:ascii="Times New Roman" w:hAnsi="Times New Roman" w:cs="Times New Roman"/>
          <w:lang w:val="ru-RU"/>
        </w:rPr>
        <w:t>Там же.</w:t>
      </w:r>
    </w:p>
  </w:footnote>
  <w:footnote w:id="128">
    <w:p w:rsidR="00F5641E" w:rsidRPr="002875D6" w:rsidRDefault="00F5641E" w:rsidP="00BC3E0F">
      <w:pPr>
        <w:pStyle w:val="aff"/>
        <w:rPr>
          <w:rFonts w:ascii="Times New Roman" w:hAnsi="Times New Roman" w:cs="Times New Roman"/>
          <w:lang w:val="ru-RU"/>
        </w:rPr>
      </w:pPr>
      <w:r w:rsidRPr="0070045A">
        <w:rPr>
          <w:rStyle w:val="aff1"/>
          <w:rFonts w:ascii="Times New Roman" w:hAnsi="Times New Roman" w:cs="Times New Roman"/>
        </w:rPr>
        <w:footnoteRef/>
      </w:r>
      <w:r w:rsidRPr="0070045A">
        <w:rPr>
          <w:rFonts w:ascii="Times New Roman" w:hAnsi="Times New Roman" w:cs="Times New Roman"/>
        </w:rPr>
        <w:t xml:space="preserve"> Государственная программа развития аграрного бизнеса в Республике Беларусь на 2016–2020</w:t>
      </w:r>
      <w:r w:rsidRPr="00DD77C1">
        <w:rPr>
          <w:rFonts w:ascii="Times New Roman" w:hAnsi="Times New Roman" w:cs="Times New Roman"/>
        </w:rPr>
        <w:t xml:space="preserve"> </w:t>
      </w:r>
      <w:r w:rsidRPr="002875D6">
        <w:rPr>
          <w:rFonts w:ascii="Times New Roman" w:hAnsi="Times New Roman" w:cs="Times New Roman"/>
        </w:rPr>
        <w:t>годы</w:t>
      </w:r>
      <w:r w:rsidRPr="002875D6">
        <w:rPr>
          <w:rFonts w:ascii="Times New Roman" w:hAnsi="Times New Roman" w:cs="Times New Roman"/>
          <w:lang w:val="ru-RU"/>
        </w:rPr>
        <w:t xml:space="preserve"> // Сайт Министерства сельского хозяйства и продовольствия Республики Беларусь [Электронный ресурс] </w:t>
      </w:r>
      <w:r w:rsidRPr="002875D6">
        <w:rPr>
          <w:rFonts w:ascii="Times New Roman" w:hAnsi="Times New Roman" w:cs="Times New Roman"/>
          <w:lang w:val="en-US"/>
        </w:rPr>
        <w:t>URL</w:t>
      </w:r>
      <w:r w:rsidRPr="002875D6">
        <w:rPr>
          <w:rFonts w:ascii="Times New Roman" w:hAnsi="Times New Roman" w:cs="Times New Roman"/>
          <w:lang w:val="ru-RU"/>
        </w:rPr>
        <w:t>: https://www.mshp.gov.by/prog/programma_agrobiznes.docx (дата обращения: 26.02.2018)</w:t>
      </w:r>
    </w:p>
  </w:footnote>
  <w:footnote w:id="129">
    <w:p w:rsidR="00F5641E" w:rsidRPr="002875D6" w:rsidRDefault="00F5641E" w:rsidP="00BC3E0F">
      <w:pPr>
        <w:pStyle w:val="aff"/>
        <w:rPr>
          <w:rFonts w:ascii="Times New Roman" w:hAnsi="Times New Roman" w:cs="Times New Roman"/>
          <w:lang w:val="ru-RU"/>
        </w:rPr>
      </w:pPr>
      <w:r w:rsidRPr="002875D6">
        <w:rPr>
          <w:rStyle w:val="aff1"/>
          <w:rFonts w:ascii="Times New Roman" w:hAnsi="Times New Roman" w:cs="Times New Roman"/>
        </w:rPr>
        <w:footnoteRef/>
      </w:r>
      <w:r w:rsidRPr="002875D6">
        <w:rPr>
          <w:rFonts w:ascii="Times New Roman" w:hAnsi="Times New Roman" w:cs="Times New Roman"/>
        </w:rPr>
        <w:t xml:space="preserve"> </w:t>
      </w:r>
      <w:r w:rsidRPr="002875D6">
        <w:rPr>
          <w:rFonts w:ascii="Times New Roman" w:hAnsi="Times New Roman" w:cs="Times New Roman"/>
          <w:lang w:val="ru-RU"/>
        </w:rPr>
        <w:t>Там же.</w:t>
      </w:r>
    </w:p>
  </w:footnote>
  <w:footnote w:id="130">
    <w:p w:rsidR="00F5641E" w:rsidRPr="002875D6" w:rsidRDefault="00F5641E" w:rsidP="00BC3E0F">
      <w:pPr>
        <w:pStyle w:val="aff"/>
        <w:rPr>
          <w:rFonts w:ascii="Times New Roman" w:hAnsi="Times New Roman" w:cs="Times New Roman"/>
          <w:lang w:val="ru-RU"/>
        </w:rPr>
      </w:pPr>
      <w:r w:rsidRPr="002875D6">
        <w:rPr>
          <w:rStyle w:val="aff1"/>
          <w:rFonts w:ascii="Times New Roman" w:hAnsi="Times New Roman" w:cs="Times New Roman"/>
        </w:rPr>
        <w:footnoteRef/>
      </w:r>
      <w:r w:rsidRPr="002875D6">
        <w:rPr>
          <w:rFonts w:ascii="Times New Roman" w:hAnsi="Times New Roman" w:cs="Times New Roman"/>
        </w:rPr>
        <w:t xml:space="preserve"> </w:t>
      </w:r>
      <w:r w:rsidRPr="002875D6">
        <w:rPr>
          <w:rFonts w:ascii="Times New Roman" w:hAnsi="Times New Roman" w:cs="Times New Roman"/>
          <w:lang w:val="ru-RU"/>
        </w:rPr>
        <w:t>Там же.</w:t>
      </w:r>
    </w:p>
  </w:footnote>
  <w:footnote w:id="131">
    <w:p w:rsidR="00F5641E" w:rsidRPr="002875D6" w:rsidRDefault="00F5641E" w:rsidP="00BC3E0F">
      <w:pPr>
        <w:pStyle w:val="aff"/>
        <w:rPr>
          <w:rFonts w:ascii="Times New Roman" w:hAnsi="Times New Roman" w:cs="Times New Roman"/>
          <w:lang w:val="ru-RU"/>
        </w:rPr>
      </w:pPr>
      <w:r w:rsidRPr="002875D6">
        <w:rPr>
          <w:rStyle w:val="aff1"/>
          <w:rFonts w:ascii="Times New Roman" w:hAnsi="Times New Roman" w:cs="Times New Roman"/>
        </w:rPr>
        <w:footnoteRef/>
      </w:r>
      <w:r w:rsidRPr="002875D6">
        <w:rPr>
          <w:rFonts w:ascii="Times New Roman" w:hAnsi="Times New Roman" w:cs="Times New Roman"/>
        </w:rPr>
        <w:t xml:space="preserve"> </w:t>
      </w:r>
      <w:r w:rsidRPr="002875D6">
        <w:rPr>
          <w:rFonts w:ascii="Times New Roman" w:hAnsi="Times New Roman" w:cs="Times New Roman"/>
          <w:lang w:val="ru-RU"/>
        </w:rPr>
        <w:t>Там же.</w:t>
      </w:r>
    </w:p>
  </w:footnote>
  <w:footnote w:id="132">
    <w:p w:rsidR="00F5641E" w:rsidRPr="002875D6" w:rsidRDefault="00F5641E" w:rsidP="00BC3E0F">
      <w:pPr>
        <w:pStyle w:val="aff"/>
        <w:rPr>
          <w:rFonts w:ascii="Times New Roman" w:hAnsi="Times New Roman" w:cs="Times New Roman"/>
          <w:lang w:val="ru-RU"/>
        </w:rPr>
      </w:pPr>
      <w:r w:rsidRPr="002875D6">
        <w:rPr>
          <w:rStyle w:val="aff1"/>
          <w:rFonts w:ascii="Times New Roman" w:hAnsi="Times New Roman" w:cs="Times New Roman"/>
        </w:rPr>
        <w:footnoteRef/>
      </w:r>
      <w:r w:rsidRPr="002875D6">
        <w:rPr>
          <w:rFonts w:ascii="Times New Roman" w:hAnsi="Times New Roman" w:cs="Times New Roman"/>
        </w:rPr>
        <w:t xml:space="preserve"> </w:t>
      </w:r>
      <w:r w:rsidRPr="002875D6">
        <w:rPr>
          <w:rFonts w:ascii="Times New Roman" w:hAnsi="Times New Roman" w:cs="Times New Roman"/>
          <w:lang w:val="ru-RU"/>
        </w:rPr>
        <w:t>Там же.</w:t>
      </w:r>
    </w:p>
  </w:footnote>
  <w:footnote w:id="133">
    <w:p w:rsidR="00F5641E" w:rsidRPr="00DD77C1" w:rsidRDefault="00F5641E" w:rsidP="00BC3E0F">
      <w:pPr>
        <w:rPr>
          <w:rFonts w:ascii="Times New Roman" w:hAnsi="Times New Roman" w:cs="Times New Roman"/>
          <w:sz w:val="20"/>
          <w:szCs w:val="20"/>
          <w:lang w:val="ru-RU"/>
        </w:rPr>
      </w:pPr>
      <w:r w:rsidRPr="0070045A">
        <w:rPr>
          <w:rStyle w:val="aff1"/>
          <w:rFonts w:ascii="Times New Roman" w:hAnsi="Times New Roman" w:cs="Times New Roman"/>
          <w:sz w:val="20"/>
          <w:szCs w:val="20"/>
        </w:rPr>
        <w:footnoteRef/>
      </w:r>
      <w:r w:rsidRPr="0070045A">
        <w:rPr>
          <w:rFonts w:ascii="Times New Roman" w:hAnsi="Times New Roman" w:cs="Times New Roman"/>
          <w:sz w:val="20"/>
          <w:szCs w:val="20"/>
        </w:rPr>
        <w:t xml:space="preserve"> Мобильную установку по производству гуминовых удобрений запустили в </w:t>
      </w:r>
      <w:proofErr w:type="spellStart"/>
      <w:r w:rsidRPr="0070045A">
        <w:rPr>
          <w:rFonts w:ascii="Times New Roman" w:hAnsi="Times New Roman" w:cs="Times New Roman"/>
          <w:sz w:val="20"/>
          <w:szCs w:val="20"/>
        </w:rPr>
        <w:t>Червенском</w:t>
      </w:r>
      <w:proofErr w:type="spellEnd"/>
      <w:r w:rsidRPr="0070045A">
        <w:rPr>
          <w:rFonts w:ascii="Times New Roman" w:hAnsi="Times New Roman" w:cs="Times New Roman"/>
          <w:sz w:val="20"/>
          <w:szCs w:val="20"/>
        </w:rPr>
        <w:t xml:space="preserve"> районе</w:t>
      </w:r>
      <w:r w:rsidRPr="0070045A">
        <w:rPr>
          <w:rFonts w:ascii="Times New Roman" w:hAnsi="Times New Roman" w:cs="Times New Roman"/>
          <w:sz w:val="20"/>
          <w:szCs w:val="20"/>
          <w:lang w:val="ru-RU"/>
        </w:rPr>
        <w:t xml:space="preserve"> //</w:t>
      </w:r>
      <w:r w:rsidRPr="00DD77C1">
        <w:rPr>
          <w:rFonts w:ascii="Times New Roman" w:hAnsi="Times New Roman" w:cs="Times New Roman"/>
          <w:sz w:val="20"/>
          <w:szCs w:val="20"/>
          <w:lang w:val="ru-RU"/>
        </w:rPr>
        <w:t xml:space="preserve"> Журнал «Белорусское сельское хозяйство» [Электронный ресурс] </w:t>
      </w:r>
      <w:r w:rsidRPr="00DD77C1">
        <w:rPr>
          <w:rFonts w:ascii="Times New Roman" w:hAnsi="Times New Roman" w:cs="Times New Roman"/>
          <w:sz w:val="20"/>
          <w:szCs w:val="20"/>
          <w:lang w:val="en-US"/>
        </w:rPr>
        <w:t>URL</w:t>
      </w:r>
      <w:r w:rsidRPr="00DD77C1">
        <w:rPr>
          <w:rFonts w:ascii="Times New Roman" w:hAnsi="Times New Roman" w:cs="Times New Roman"/>
          <w:sz w:val="20"/>
          <w:szCs w:val="20"/>
          <w:lang w:val="ru-RU"/>
        </w:rPr>
        <w:t xml:space="preserve">: </w:t>
      </w:r>
      <w:r w:rsidRPr="00044496">
        <w:rPr>
          <w:rFonts w:ascii="Times New Roman" w:hAnsi="Times New Roman" w:cs="Times New Roman"/>
          <w:sz w:val="20"/>
          <w:szCs w:val="20"/>
          <w:lang w:val="ru-RU"/>
        </w:rPr>
        <w:t>http://agriculture.by/news/apk-belarusi/mobilnuju-ustanovku-po-proizvodstvu-guminovyh-udobrenij-protestirovali-v-chervenskom-rajone</w:t>
      </w:r>
      <w:r w:rsidRPr="00DD77C1">
        <w:rPr>
          <w:rFonts w:ascii="Times New Roman" w:hAnsi="Times New Roman" w:cs="Times New Roman"/>
          <w:sz w:val="20"/>
          <w:szCs w:val="20"/>
          <w:lang w:val="ru-RU"/>
        </w:rPr>
        <w:t xml:space="preserve"> (дата обращения: 26.02.2018)</w:t>
      </w:r>
    </w:p>
  </w:footnote>
  <w:footnote w:id="134">
    <w:p w:rsidR="00F5641E" w:rsidRPr="00DD77C1" w:rsidRDefault="00F5641E" w:rsidP="00BC3E0F">
      <w:pPr>
        <w:pStyle w:val="aff"/>
        <w:rPr>
          <w:rFonts w:ascii="Times New Roman" w:hAnsi="Times New Roman" w:cs="Times New Roman"/>
          <w:lang w:val="ru-RU"/>
        </w:rPr>
      </w:pPr>
      <w:r w:rsidRPr="00DD77C1">
        <w:rPr>
          <w:rStyle w:val="aff1"/>
          <w:rFonts w:ascii="Times New Roman" w:hAnsi="Times New Roman" w:cs="Times New Roman"/>
        </w:rPr>
        <w:footnoteRef/>
      </w:r>
      <w:r w:rsidRPr="00DD77C1">
        <w:rPr>
          <w:rFonts w:ascii="Times New Roman" w:hAnsi="Times New Roman" w:cs="Times New Roman"/>
        </w:rPr>
        <w:t xml:space="preserve"> </w:t>
      </w:r>
      <w:r w:rsidRPr="00DD77C1">
        <w:rPr>
          <w:rFonts w:ascii="Times New Roman" w:hAnsi="Times New Roman" w:cs="Times New Roman"/>
          <w:lang w:val="ru-RU"/>
        </w:rPr>
        <w:t xml:space="preserve">Калиновская Т. NEFCO будет инвестировать в производство </w:t>
      </w:r>
      <w:proofErr w:type="spellStart"/>
      <w:r w:rsidRPr="00DD77C1">
        <w:rPr>
          <w:rFonts w:ascii="Times New Roman" w:hAnsi="Times New Roman" w:cs="Times New Roman"/>
          <w:lang w:val="ru-RU"/>
        </w:rPr>
        <w:t>биогаза</w:t>
      </w:r>
      <w:proofErr w:type="spellEnd"/>
      <w:r w:rsidRPr="00DD77C1">
        <w:rPr>
          <w:rFonts w:ascii="Times New Roman" w:hAnsi="Times New Roman" w:cs="Times New Roman"/>
          <w:lang w:val="ru-RU"/>
        </w:rPr>
        <w:t xml:space="preserve"> и органических удобрений в Беларуси // Газета «Белорусы и рынок» [Электронный ресурс] </w:t>
      </w:r>
      <w:r w:rsidRPr="00DD77C1">
        <w:rPr>
          <w:rFonts w:ascii="Times New Roman" w:hAnsi="Times New Roman" w:cs="Times New Roman"/>
          <w:lang w:val="en-US"/>
        </w:rPr>
        <w:t>URL</w:t>
      </w:r>
      <w:r w:rsidRPr="00DD77C1">
        <w:rPr>
          <w:rFonts w:ascii="Times New Roman" w:hAnsi="Times New Roman" w:cs="Times New Roman"/>
          <w:lang w:val="ru-RU"/>
        </w:rPr>
        <w:t xml:space="preserve">: </w:t>
      </w:r>
      <w:r w:rsidRPr="00044496">
        <w:rPr>
          <w:rFonts w:ascii="Times New Roman" w:hAnsi="Times New Roman" w:cs="Times New Roman"/>
          <w:lang w:val="ru-RU"/>
        </w:rPr>
        <w:t>http://www.belmarket.by/nefco-budet-investirovat-v-proizvodstvo-biogaza-i-organicheskih-udobreniy-v-belarusi</w:t>
      </w:r>
      <w:r w:rsidRPr="00DD77C1">
        <w:rPr>
          <w:rFonts w:ascii="Times New Roman" w:hAnsi="Times New Roman" w:cs="Times New Roman"/>
          <w:lang w:val="ru-RU"/>
        </w:rPr>
        <w:t xml:space="preserve"> (дата обращения: 26.02.2018)</w:t>
      </w:r>
    </w:p>
  </w:footnote>
  <w:footnote w:id="135">
    <w:p w:rsidR="00F5641E" w:rsidRPr="00DD77C1" w:rsidRDefault="00F5641E" w:rsidP="00BC3E0F">
      <w:pPr>
        <w:rPr>
          <w:rFonts w:ascii="Times New Roman" w:hAnsi="Times New Roman" w:cs="Times New Roman"/>
          <w:sz w:val="20"/>
          <w:szCs w:val="20"/>
          <w:lang w:val="ru-RU"/>
        </w:rPr>
      </w:pPr>
      <w:r w:rsidRPr="00DD77C1">
        <w:rPr>
          <w:rStyle w:val="aff1"/>
          <w:rFonts w:ascii="Times New Roman" w:hAnsi="Times New Roman" w:cs="Times New Roman"/>
        </w:rPr>
        <w:footnoteRef/>
      </w:r>
      <w:r w:rsidRPr="00DD77C1">
        <w:rPr>
          <w:rFonts w:ascii="Times New Roman" w:hAnsi="Times New Roman" w:cs="Times New Roman"/>
        </w:rPr>
        <w:t xml:space="preserve"> </w:t>
      </w:r>
      <w:proofErr w:type="spellStart"/>
      <w:r w:rsidRPr="00DD77C1">
        <w:rPr>
          <w:rFonts w:ascii="Times New Roman" w:hAnsi="Times New Roman" w:cs="Times New Roman"/>
          <w:sz w:val="20"/>
          <w:szCs w:val="20"/>
          <w:lang w:val="ru-RU"/>
        </w:rPr>
        <w:t>Сафроновская</w:t>
      </w:r>
      <w:proofErr w:type="spellEnd"/>
      <w:r w:rsidRPr="00DD77C1">
        <w:rPr>
          <w:rFonts w:ascii="Times New Roman" w:hAnsi="Times New Roman" w:cs="Times New Roman"/>
          <w:sz w:val="20"/>
          <w:szCs w:val="20"/>
          <w:lang w:val="ru-RU"/>
        </w:rPr>
        <w:t xml:space="preserve"> Г.</w:t>
      </w:r>
      <w:r w:rsidRPr="00DD77C1">
        <w:rPr>
          <w:rFonts w:ascii="Times New Roman" w:hAnsi="Times New Roman" w:cs="Times New Roman"/>
          <w:lang w:val="ru-RU"/>
        </w:rPr>
        <w:t xml:space="preserve"> </w:t>
      </w:r>
      <w:r w:rsidRPr="00DD77C1">
        <w:rPr>
          <w:rFonts w:ascii="Times New Roman" w:hAnsi="Times New Roman" w:cs="Times New Roman"/>
          <w:sz w:val="20"/>
          <w:szCs w:val="20"/>
          <w:lang w:val="ru-RU"/>
        </w:rPr>
        <w:t>Фермеры Беларуси пилотируют проекты органического земледелия // Информационный ресурс для фермеров Беларуси fermer1.by [Электронный ресурс] URL:</w:t>
      </w:r>
      <w:r w:rsidRPr="00DD77C1">
        <w:rPr>
          <w:rFonts w:ascii="Times New Roman" w:hAnsi="Times New Roman" w:cs="Times New Roman"/>
        </w:rPr>
        <w:t xml:space="preserve"> </w:t>
      </w:r>
      <w:r w:rsidRPr="00044496">
        <w:rPr>
          <w:rFonts w:ascii="Times New Roman" w:hAnsi="Times New Roman" w:cs="Times New Roman"/>
          <w:sz w:val="20"/>
          <w:szCs w:val="20"/>
          <w:lang w:val="ru-RU"/>
        </w:rPr>
        <w:t>http://fermer1.by/материалы/растениеводство/агроэкология</w:t>
      </w:r>
      <w:r w:rsidRPr="00DD77C1">
        <w:rPr>
          <w:rFonts w:ascii="Times New Roman" w:hAnsi="Times New Roman" w:cs="Times New Roman"/>
          <w:sz w:val="20"/>
          <w:szCs w:val="20"/>
          <w:lang w:val="ru-RU"/>
        </w:rPr>
        <w:t xml:space="preserve"> (дата обращения: 26.02.2018)</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641E" w:rsidRDefault="00F5641E"/>
  <w:p w:rsidR="00F5641E" w:rsidRDefault="00F5641E"/>
  <w:p w:rsidR="00F5641E" w:rsidRPr="00814B45" w:rsidRDefault="00F5641E" w:rsidP="00814B45">
    <w:pPr>
      <w:jc w:val="right"/>
      <w:rPr>
        <w:rFonts w:ascii="Times New Roman" w:hAnsi="Times New Roman" w:cs="Times New Roman"/>
        <w:sz w:val="20"/>
        <w:szCs w:val="20"/>
      </w:rPr>
    </w:pPr>
    <w:proofErr w:type="spellStart"/>
    <w:r w:rsidRPr="00814B45">
      <w:rPr>
        <w:rFonts w:ascii="Times New Roman" w:hAnsi="Times New Roman" w:cs="Times New Roman"/>
        <w:sz w:val="20"/>
        <w:szCs w:val="20"/>
      </w:rPr>
      <w:t>GreenBusiness</w:t>
    </w:r>
    <w:proofErr w:type="spellEnd"/>
    <w:r w:rsidRPr="00814B45">
      <w:rPr>
        <w:rFonts w:ascii="Times New Roman" w:hAnsi="Times New Roman" w:cs="Times New Roman"/>
        <w:sz w:val="20"/>
        <w:szCs w:val="20"/>
      </w:rPr>
      <w:t xml:space="preserve"> </w:t>
    </w:r>
    <w:proofErr w:type="spellStart"/>
    <w:r w:rsidRPr="00814B45">
      <w:rPr>
        <w:rFonts w:ascii="Times New Roman" w:hAnsi="Times New Roman" w:cs="Times New Roman"/>
        <w:sz w:val="20"/>
        <w:szCs w:val="20"/>
      </w:rPr>
      <w:t>Research</w:t>
    </w:r>
    <w:proofErr w:type="spellEnd"/>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307623"/>
    <w:multiLevelType w:val="multilevel"/>
    <w:tmpl w:val="F2EE34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035204F8"/>
    <w:multiLevelType w:val="multilevel"/>
    <w:tmpl w:val="82AA50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nsid w:val="03836248"/>
    <w:multiLevelType w:val="multilevel"/>
    <w:tmpl w:val="3970ED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nsid w:val="096343F0"/>
    <w:multiLevelType w:val="hybridMultilevel"/>
    <w:tmpl w:val="94B68772"/>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C4B435C"/>
    <w:multiLevelType w:val="multilevel"/>
    <w:tmpl w:val="BCB4D9E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nsid w:val="0CB4124A"/>
    <w:multiLevelType w:val="multilevel"/>
    <w:tmpl w:val="A176CF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nsid w:val="10D6210D"/>
    <w:multiLevelType w:val="hybridMultilevel"/>
    <w:tmpl w:val="66E852BA"/>
    <w:lvl w:ilvl="0" w:tplc="004A9488">
      <w:start w:val="1"/>
      <w:numFmt w:val="decimal"/>
      <w:lvlText w:val="%1)"/>
      <w:lvlJc w:val="left"/>
      <w:pPr>
        <w:tabs>
          <w:tab w:val="num" w:pos="720"/>
        </w:tabs>
        <w:ind w:left="720" w:hanging="360"/>
      </w:pPr>
    </w:lvl>
    <w:lvl w:ilvl="1" w:tplc="92F66FF4" w:tentative="1">
      <w:start w:val="1"/>
      <w:numFmt w:val="decimal"/>
      <w:lvlText w:val="%2)"/>
      <w:lvlJc w:val="left"/>
      <w:pPr>
        <w:tabs>
          <w:tab w:val="num" w:pos="1440"/>
        </w:tabs>
        <w:ind w:left="1440" w:hanging="360"/>
      </w:pPr>
    </w:lvl>
    <w:lvl w:ilvl="2" w:tplc="75B4DF54" w:tentative="1">
      <w:start w:val="1"/>
      <w:numFmt w:val="decimal"/>
      <w:lvlText w:val="%3)"/>
      <w:lvlJc w:val="left"/>
      <w:pPr>
        <w:tabs>
          <w:tab w:val="num" w:pos="2160"/>
        </w:tabs>
        <w:ind w:left="2160" w:hanging="360"/>
      </w:pPr>
    </w:lvl>
    <w:lvl w:ilvl="3" w:tplc="256A9A2A" w:tentative="1">
      <w:start w:val="1"/>
      <w:numFmt w:val="decimal"/>
      <w:lvlText w:val="%4)"/>
      <w:lvlJc w:val="left"/>
      <w:pPr>
        <w:tabs>
          <w:tab w:val="num" w:pos="2880"/>
        </w:tabs>
        <w:ind w:left="2880" w:hanging="360"/>
      </w:pPr>
    </w:lvl>
    <w:lvl w:ilvl="4" w:tplc="DBB2DBC0" w:tentative="1">
      <w:start w:val="1"/>
      <w:numFmt w:val="decimal"/>
      <w:lvlText w:val="%5)"/>
      <w:lvlJc w:val="left"/>
      <w:pPr>
        <w:tabs>
          <w:tab w:val="num" w:pos="3600"/>
        </w:tabs>
        <w:ind w:left="3600" w:hanging="360"/>
      </w:pPr>
    </w:lvl>
    <w:lvl w:ilvl="5" w:tplc="0C36B170" w:tentative="1">
      <w:start w:val="1"/>
      <w:numFmt w:val="decimal"/>
      <w:lvlText w:val="%6)"/>
      <w:lvlJc w:val="left"/>
      <w:pPr>
        <w:tabs>
          <w:tab w:val="num" w:pos="4320"/>
        </w:tabs>
        <w:ind w:left="4320" w:hanging="360"/>
      </w:pPr>
    </w:lvl>
    <w:lvl w:ilvl="6" w:tplc="A4B2EFEC" w:tentative="1">
      <w:start w:val="1"/>
      <w:numFmt w:val="decimal"/>
      <w:lvlText w:val="%7)"/>
      <w:lvlJc w:val="left"/>
      <w:pPr>
        <w:tabs>
          <w:tab w:val="num" w:pos="5040"/>
        </w:tabs>
        <w:ind w:left="5040" w:hanging="360"/>
      </w:pPr>
    </w:lvl>
    <w:lvl w:ilvl="7" w:tplc="FB5224D2" w:tentative="1">
      <w:start w:val="1"/>
      <w:numFmt w:val="decimal"/>
      <w:lvlText w:val="%8)"/>
      <w:lvlJc w:val="left"/>
      <w:pPr>
        <w:tabs>
          <w:tab w:val="num" w:pos="5760"/>
        </w:tabs>
        <w:ind w:left="5760" w:hanging="360"/>
      </w:pPr>
    </w:lvl>
    <w:lvl w:ilvl="8" w:tplc="DAD26010" w:tentative="1">
      <w:start w:val="1"/>
      <w:numFmt w:val="decimal"/>
      <w:lvlText w:val="%9)"/>
      <w:lvlJc w:val="left"/>
      <w:pPr>
        <w:tabs>
          <w:tab w:val="num" w:pos="6480"/>
        </w:tabs>
        <w:ind w:left="6480" w:hanging="360"/>
      </w:pPr>
    </w:lvl>
  </w:abstractNum>
  <w:abstractNum w:abstractNumId="7">
    <w:nsid w:val="111E599E"/>
    <w:multiLevelType w:val="multilevel"/>
    <w:tmpl w:val="993C17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nsid w:val="13FA0194"/>
    <w:multiLevelType w:val="multilevel"/>
    <w:tmpl w:val="639E40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nsid w:val="1B7758C8"/>
    <w:multiLevelType w:val="hybridMultilevel"/>
    <w:tmpl w:val="6C100A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C604756"/>
    <w:multiLevelType w:val="hybridMultilevel"/>
    <w:tmpl w:val="E61C49E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EBE12F9"/>
    <w:multiLevelType w:val="multilevel"/>
    <w:tmpl w:val="23723A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nsid w:val="216D0554"/>
    <w:multiLevelType w:val="hybridMultilevel"/>
    <w:tmpl w:val="19D2E32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72F0209"/>
    <w:multiLevelType w:val="hybridMultilevel"/>
    <w:tmpl w:val="7D8CF4E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8254378"/>
    <w:multiLevelType w:val="multilevel"/>
    <w:tmpl w:val="08D2D9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nsid w:val="3143159B"/>
    <w:multiLevelType w:val="hybridMultilevel"/>
    <w:tmpl w:val="281AD7A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6D00EC0"/>
    <w:multiLevelType w:val="multilevel"/>
    <w:tmpl w:val="022A4B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nsid w:val="38862A7F"/>
    <w:multiLevelType w:val="hybridMultilevel"/>
    <w:tmpl w:val="1040AB5C"/>
    <w:lvl w:ilvl="0" w:tplc="747C4CB2">
      <w:start w:val="1"/>
      <w:numFmt w:val="decimal"/>
      <w:lvlText w:val="%1)"/>
      <w:lvlJc w:val="left"/>
      <w:pPr>
        <w:tabs>
          <w:tab w:val="num" w:pos="720"/>
        </w:tabs>
        <w:ind w:left="720" w:hanging="360"/>
      </w:pPr>
    </w:lvl>
    <w:lvl w:ilvl="1" w:tplc="DF30D414" w:tentative="1">
      <w:start w:val="1"/>
      <w:numFmt w:val="decimal"/>
      <w:lvlText w:val="%2)"/>
      <w:lvlJc w:val="left"/>
      <w:pPr>
        <w:tabs>
          <w:tab w:val="num" w:pos="1440"/>
        </w:tabs>
        <w:ind w:left="1440" w:hanging="360"/>
      </w:pPr>
    </w:lvl>
    <w:lvl w:ilvl="2" w:tplc="B65EBD22" w:tentative="1">
      <w:start w:val="1"/>
      <w:numFmt w:val="decimal"/>
      <w:lvlText w:val="%3)"/>
      <w:lvlJc w:val="left"/>
      <w:pPr>
        <w:tabs>
          <w:tab w:val="num" w:pos="2160"/>
        </w:tabs>
        <w:ind w:left="2160" w:hanging="360"/>
      </w:pPr>
    </w:lvl>
    <w:lvl w:ilvl="3" w:tplc="49CA2AC8" w:tentative="1">
      <w:start w:val="1"/>
      <w:numFmt w:val="decimal"/>
      <w:lvlText w:val="%4)"/>
      <w:lvlJc w:val="left"/>
      <w:pPr>
        <w:tabs>
          <w:tab w:val="num" w:pos="2880"/>
        </w:tabs>
        <w:ind w:left="2880" w:hanging="360"/>
      </w:pPr>
    </w:lvl>
    <w:lvl w:ilvl="4" w:tplc="8F30A860" w:tentative="1">
      <w:start w:val="1"/>
      <w:numFmt w:val="decimal"/>
      <w:lvlText w:val="%5)"/>
      <w:lvlJc w:val="left"/>
      <w:pPr>
        <w:tabs>
          <w:tab w:val="num" w:pos="3600"/>
        </w:tabs>
        <w:ind w:left="3600" w:hanging="360"/>
      </w:pPr>
    </w:lvl>
    <w:lvl w:ilvl="5" w:tplc="E2F44D16" w:tentative="1">
      <w:start w:val="1"/>
      <w:numFmt w:val="decimal"/>
      <w:lvlText w:val="%6)"/>
      <w:lvlJc w:val="left"/>
      <w:pPr>
        <w:tabs>
          <w:tab w:val="num" w:pos="4320"/>
        </w:tabs>
        <w:ind w:left="4320" w:hanging="360"/>
      </w:pPr>
    </w:lvl>
    <w:lvl w:ilvl="6" w:tplc="AC9454A4" w:tentative="1">
      <w:start w:val="1"/>
      <w:numFmt w:val="decimal"/>
      <w:lvlText w:val="%7)"/>
      <w:lvlJc w:val="left"/>
      <w:pPr>
        <w:tabs>
          <w:tab w:val="num" w:pos="5040"/>
        </w:tabs>
        <w:ind w:left="5040" w:hanging="360"/>
      </w:pPr>
    </w:lvl>
    <w:lvl w:ilvl="7" w:tplc="76760598" w:tentative="1">
      <w:start w:val="1"/>
      <w:numFmt w:val="decimal"/>
      <w:lvlText w:val="%8)"/>
      <w:lvlJc w:val="left"/>
      <w:pPr>
        <w:tabs>
          <w:tab w:val="num" w:pos="5760"/>
        </w:tabs>
        <w:ind w:left="5760" w:hanging="360"/>
      </w:pPr>
    </w:lvl>
    <w:lvl w:ilvl="8" w:tplc="DB3E7BB8" w:tentative="1">
      <w:start w:val="1"/>
      <w:numFmt w:val="decimal"/>
      <w:lvlText w:val="%9)"/>
      <w:lvlJc w:val="left"/>
      <w:pPr>
        <w:tabs>
          <w:tab w:val="num" w:pos="6480"/>
        </w:tabs>
        <w:ind w:left="6480" w:hanging="360"/>
      </w:pPr>
    </w:lvl>
  </w:abstractNum>
  <w:abstractNum w:abstractNumId="18">
    <w:nsid w:val="393B3BF5"/>
    <w:multiLevelType w:val="hybridMultilevel"/>
    <w:tmpl w:val="EC481EAE"/>
    <w:lvl w:ilvl="0" w:tplc="68A629EA">
      <w:start w:val="1"/>
      <w:numFmt w:val="decimal"/>
      <w:lvlText w:val="%1."/>
      <w:lvlJc w:val="left"/>
      <w:pPr>
        <w:tabs>
          <w:tab w:val="num" w:pos="720"/>
        </w:tabs>
        <w:ind w:left="720" w:hanging="360"/>
      </w:pPr>
    </w:lvl>
    <w:lvl w:ilvl="1" w:tplc="7F509902" w:tentative="1">
      <w:start w:val="1"/>
      <w:numFmt w:val="decimal"/>
      <w:lvlText w:val="%2."/>
      <w:lvlJc w:val="left"/>
      <w:pPr>
        <w:tabs>
          <w:tab w:val="num" w:pos="1440"/>
        </w:tabs>
        <w:ind w:left="1440" w:hanging="360"/>
      </w:pPr>
    </w:lvl>
    <w:lvl w:ilvl="2" w:tplc="7868D310" w:tentative="1">
      <w:start w:val="1"/>
      <w:numFmt w:val="decimal"/>
      <w:lvlText w:val="%3."/>
      <w:lvlJc w:val="left"/>
      <w:pPr>
        <w:tabs>
          <w:tab w:val="num" w:pos="2160"/>
        </w:tabs>
        <w:ind w:left="2160" w:hanging="360"/>
      </w:pPr>
    </w:lvl>
    <w:lvl w:ilvl="3" w:tplc="97E25D72" w:tentative="1">
      <w:start w:val="1"/>
      <w:numFmt w:val="decimal"/>
      <w:lvlText w:val="%4."/>
      <w:lvlJc w:val="left"/>
      <w:pPr>
        <w:tabs>
          <w:tab w:val="num" w:pos="2880"/>
        </w:tabs>
        <w:ind w:left="2880" w:hanging="360"/>
      </w:pPr>
    </w:lvl>
    <w:lvl w:ilvl="4" w:tplc="4AD0901A" w:tentative="1">
      <w:start w:val="1"/>
      <w:numFmt w:val="decimal"/>
      <w:lvlText w:val="%5."/>
      <w:lvlJc w:val="left"/>
      <w:pPr>
        <w:tabs>
          <w:tab w:val="num" w:pos="3600"/>
        </w:tabs>
        <w:ind w:left="3600" w:hanging="360"/>
      </w:pPr>
    </w:lvl>
    <w:lvl w:ilvl="5" w:tplc="DCC2BEE2" w:tentative="1">
      <w:start w:val="1"/>
      <w:numFmt w:val="decimal"/>
      <w:lvlText w:val="%6."/>
      <w:lvlJc w:val="left"/>
      <w:pPr>
        <w:tabs>
          <w:tab w:val="num" w:pos="4320"/>
        </w:tabs>
        <w:ind w:left="4320" w:hanging="360"/>
      </w:pPr>
    </w:lvl>
    <w:lvl w:ilvl="6" w:tplc="6EDA2704" w:tentative="1">
      <w:start w:val="1"/>
      <w:numFmt w:val="decimal"/>
      <w:lvlText w:val="%7."/>
      <w:lvlJc w:val="left"/>
      <w:pPr>
        <w:tabs>
          <w:tab w:val="num" w:pos="5040"/>
        </w:tabs>
        <w:ind w:left="5040" w:hanging="360"/>
      </w:pPr>
    </w:lvl>
    <w:lvl w:ilvl="7" w:tplc="06DA2E5E" w:tentative="1">
      <w:start w:val="1"/>
      <w:numFmt w:val="decimal"/>
      <w:lvlText w:val="%8."/>
      <w:lvlJc w:val="left"/>
      <w:pPr>
        <w:tabs>
          <w:tab w:val="num" w:pos="5760"/>
        </w:tabs>
        <w:ind w:left="5760" w:hanging="360"/>
      </w:pPr>
    </w:lvl>
    <w:lvl w:ilvl="8" w:tplc="2490FF98" w:tentative="1">
      <w:start w:val="1"/>
      <w:numFmt w:val="decimal"/>
      <w:lvlText w:val="%9."/>
      <w:lvlJc w:val="left"/>
      <w:pPr>
        <w:tabs>
          <w:tab w:val="num" w:pos="6480"/>
        </w:tabs>
        <w:ind w:left="6480" w:hanging="360"/>
      </w:pPr>
    </w:lvl>
  </w:abstractNum>
  <w:abstractNum w:abstractNumId="19">
    <w:nsid w:val="45DC40BA"/>
    <w:multiLevelType w:val="multilevel"/>
    <w:tmpl w:val="A2D077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nsid w:val="45E77BFD"/>
    <w:multiLevelType w:val="multilevel"/>
    <w:tmpl w:val="D92AD8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nsid w:val="4B595E86"/>
    <w:multiLevelType w:val="multilevel"/>
    <w:tmpl w:val="E4960A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nsid w:val="4BF11EAD"/>
    <w:multiLevelType w:val="hybridMultilevel"/>
    <w:tmpl w:val="01A4570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4EAB423F"/>
    <w:multiLevelType w:val="multilevel"/>
    <w:tmpl w:val="773A49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nsid w:val="4EB825FC"/>
    <w:multiLevelType w:val="hybridMultilevel"/>
    <w:tmpl w:val="BF9A03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50C73922"/>
    <w:multiLevelType w:val="hybridMultilevel"/>
    <w:tmpl w:val="0D9692BA"/>
    <w:lvl w:ilvl="0" w:tplc="B0A07F00">
      <w:start w:val="5"/>
      <w:numFmt w:val="decimal"/>
      <w:lvlText w:val="%1."/>
      <w:lvlJc w:val="left"/>
      <w:pPr>
        <w:tabs>
          <w:tab w:val="num" w:pos="720"/>
        </w:tabs>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535B03CD"/>
    <w:multiLevelType w:val="hybridMultilevel"/>
    <w:tmpl w:val="E362AAF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536C2B5E"/>
    <w:multiLevelType w:val="multilevel"/>
    <w:tmpl w:val="D20A89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nsid w:val="54B85543"/>
    <w:multiLevelType w:val="multilevel"/>
    <w:tmpl w:val="6B5E60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9">
    <w:nsid w:val="55E17237"/>
    <w:multiLevelType w:val="hybridMultilevel"/>
    <w:tmpl w:val="E3B64B1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57B040C1"/>
    <w:multiLevelType w:val="multilevel"/>
    <w:tmpl w:val="D418308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1">
    <w:nsid w:val="5B227B03"/>
    <w:multiLevelType w:val="hybridMultilevel"/>
    <w:tmpl w:val="F7122E3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5B54006B"/>
    <w:multiLevelType w:val="hybridMultilevel"/>
    <w:tmpl w:val="D6340552"/>
    <w:lvl w:ilvl="0" w:tplc="762CDB3A">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5D683532"/>
    <w:multiLevelType w:val="hybridMultilevel"/>
    <w:tmpl w:val="FC1082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610B3CB4"/>
    <w:multiLevelType w:val="multilevel"/>
    <w:tmpl w:val="08DA183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5">
    <w:nsid w:val="673D5B42"/>
    <w:multiLevelType w:val="multilevel"/>
    <w:tmpl w:val="7F4ABA7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6">
    <w:nsid w:val="6E266D88"/>
    <w:multiLevelType w:val="multilevel"/>
    <w:tmpl w:val="A7D413C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7">
    <w:nsid w:val="6F113C66"/>
    <w:multiLevelType w:val="multilevel"/>
    <w:tmpl w:val="8D0C74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nsid w:val="79B02720"/>
    <w:multiLevelType w:val="multilevel"/>
    <w:tmpl w:val="7F4ABA7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9">
    <w:nsid w:val="7DE165D0"/>
    <w:multiLevelType w:val="hybridMultilevel"/>
    <w:tmpl w:val="3D6CA8E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7EEA18E6"/>
    <w:multiLevelType w:val="hybridMultilevel"/>
    <w:tmpl w:val="AA8C3ACC"/>
    <w:lvl w:ilvl="0" w:tplc="17DCC83C">
      <w:start w:val="1"/>
      <w:numFmt w:val="decimal"/>
      <w:lvlText w:val="%1)"/>
      <w:lvlJc w:val="left"/>
      <w:pPr>
        <w:tabs>
          <w:tab w:val="num" w:pos="720"/>
        </w:tabs>
        <w:ind w:left="720" w:hanging="360"/>
      </w:pPr>
    </w:lvl>
    <w:lvl w:ilvl="1" w:tplc="578CFFFC" w:tentative="1">
      <w:start w:val="1"/>
      <w:numFmt w:val="decimal"/>
      <w:lvlText w:val="%2)"/>
      <w:lvlJc w:val="left"/>
      <w:pPr>
        <w:tabs>
          <w:tab w:val="num" w:pos="1440"/>
        </w:tabs>
        <w:ind w:left="1440" w:hanging="360"/>
      </w:pPr>
    </w:lvl>
    <w:lvl w:ilvl="2" w:tplc="F226648E" w:tentative="1">
      <w:start w:val="1"/>
      <w:numFmt w:val="decimal"/>
      <w:lvlText w:val="%3)"/>
      <w:lvlJc w:val="left"/>
      <w:pPr>
        <w:tabs>
          <w:tab w:val="num" w:pos="2160"/>
        </w:tabs>
        <w:ind w:left="2160" w:hanging="360"/>
      </w:pPr>
    </w:lvl>
    <w:lvl w:ilvl="3" w:tplc="0CDE19C8" w:tentative="1">
      <w:start w:val="1"/>
      <w:numFmt w:val="decimal"/>
      <w:lvlText w:val="%4)"/>
      <w:lvlJc w:val="left"/>
      <w:pPr>
        <w:tabs>
          <w:tab w:val="num" w:pos="2880"/>
        </w:tabs>
        <w:ind w:left="2880" w:hanging="360"/>
      </w:pPr>
    </w:lvl>
    <w:lvl w:ilvl="4" w:tplc="658AF05E" w:tentative="1">
      <w:start w:val="1"/>
      <w:numFmt w:val="decimal"/>
      <w:lvlText w:val="%5)"/>
      <w:lvlJc w:val="left"/>
      <w:pPr>
        <w:tabs>
          <w:tab w:val="num" w:pos="3600"/>
        </w:tabs>
        <w:ind w:left="3600" w:hanging="360"/>
      </w:pPr>
    </w:lvl>
    <w:lvl w:ilvl="5" w:tplc="0ADC0CF8" w:tentative="1">
      <w:start w:val="1"/>
      <w:numFmt w:val="decimal"/>
      <w:lvlText w:val="%6)"/>
      <w:lvlJc w:val="left"/>
      <w:pPr>
        <w:tabs>
          <w:tab w:val="num" w:pos="4320"/>
        </w:tabs>
        <w:ind w:left="4320" w:hanging="360"/>
      </w:pPr>
    </w:lvl>
    <w:lvl w:ilvl="6" w:tplc="C9822F10" w:tentative="1">
      <w:start w:val="1"/>
      <w:numFmt w:val="decimal"/>
      <w:lvlText w:val="%7)"/>
      <w:lvlJc w:val="left"/>
      <w:pPr>
        <w:tabs>
          <w:tab w:val="num" w:pos="5040"/>
        </w:tabs>
        <w:ind w:left="5040" w:hanging="360"/>
      </w:pPr>
    </w:lvl>
    <w:lvl w:ilvl="7" w:tplc="091E245A" w:tentative="1">
      <w:start w:val="1"/>
      <w:numFmt w:val="decimal"/>
      <w:lvlText w:val="%8)"/>
      <w:lvlJc w:val="left"/>
      <w:pPr>
        <w:tabs>
          <w:tab w:val="num" w:pos="5760"/>
        </w:tabs>
        <w:ind w:left="5760" w:hanging="360"/>
      </w:pPr>
    </w:lvl>
    <w:lvl w:ilvl="8" w:tplc="E8CA34D4" w:tentative="1">
      <w:start w:val="1"/>
      <w:numFmt w:val="decimal"/>
      <w:lvlText w:val="%9)"/>
      <w:lvlJc w:val="left"/>
      <w:pPr>
        <w:tabs>
          <w:tab w:val="num" w:pos="6480"/>
        </w:tabs>
        <w:ind w:left="6480" w:hanging="360"/>
      </w:pPr>
    </w:lvl>
  </w:abstractNum>
  <w:num w:numId="1">
    <w:abstractNumId w:val="14"/>
  </w:num>
  <w:num w:numId="2">
    <w:abstractNumId w:val="19"/>
  </w:num>
  <w:num w:numId="3">
    <w:abstractNumId w:val="1"/>
  </w:num>
  <w:num w:numId="4">
    <w:abstractNumId w:val="28"/>
  </w:num>
  <w:num w:numId="5">
    <w:abstractNumId w:val="11"/>
  </w:num>
  <w:num w:numId="6">
    <w:abstractNumId w:val="16"/>
  </w:num>
  <w:num w:numId="7">
    <w:abstractNumId w:val="35"/>
  </w:num>
  <w:num w:numId="8">
    <w:abstractNumId w:val="8"/>
  </w:num>
  <w:num w:numId="9">
    <w:abstractNumId w:val="7"/>
  </w:num>
  <w:num w:numId="10">
    <w:abstractNumId w:val="0"/>
  </w:num>
  <w:num w:numId="11">
    <w:abstractNumId w:val="27"/>
  </w:num>
  <w:num w:numId="12">
    <w:abstractNumId w:val="4"/>
  </w:num>
  <w:num w:numId="13">
    <w:abstractNumId w:val="34"/>
  </w:num>
  <w:num w:numId="14">
    <w:abstractNumId w:val="5"/>
  </w:num>
  <w:num w:numId="15">
    <w:abstractNumId w:val="23"/>
  </w:num>
  <w:num w:numId="16">
    <w:abstractNumId w:val="2"/>
  </w:num>
  <w:num w:numId="17">
    <w:abstractNumId w:val="20"/>
  </w:num>
  <w:num w:numId="18">
    <w:abstractNumId w:val="37"/>
  </w:num>
  <w:num w:numId="19">
    <w:abstractNumId w:val="30"/>
  </w:num>
  <w:num w:numId="20">
    <w:abstractNumId w:val="21"/>
  </w:num>
  <w:num w:numId="21">
    <w:abstractNumId w:val="36"/>
  </w:num>
  <w:num w:numId="22">
    <w:abstractNumId w:val="29"/>
  </w:num>
  <w:num w:numId="23">
    <w:abstractNumId w:val="38"/>
  </w:num>
  <w:num w:numId="24">
    <w:abstractNumId w:val="17"/>
  </w:num>
  <w:num w:numId="25">
    <w:abstractNumId w:val="40"/>
  </w:num>
  <w:num w:numId="26">
    <w:abstractNumId w:val="18"/>
  </w:num>
  <w:num w:numId="27">
    <w:abstractNumId w:val="6"/>
  </w:num>
  <w:num w:numId="28">
    <w:abstractNumId w:val="3"/>
  </w:num>
  <w:num w:numId="29">
    <w:abstractNumId w:val="25"/>
  </w:num>
  <w:num w:numId="30">
    <w:abstractNumId w:val="32"/>
  </w:num>
  <w:num w:numId="31">
    <w:abstractNumId w:val="13"/>
  </w:num>
  <w:num w:numId="32">
    <w:abstractNumId w:val="15"/>
  </w:num>
  <w:num w:numId="33">
    <w:abstractNumId w:val="39"/>
  </w:num>
  <w:num w:numId="34">
    <w:abstractNumId w:val="12"/>
  </w:num>
  <w:num w:numId="35">
    <w:abstractNumId w:val="31"/>
  </w:num>
  <w:num w:numId="36">
    <w:abstractNumId w:val="22"/>
  </w:num>
  <w:num w:numId="37">
    <w:abstractNumId w:val="10"/>
  </w:num>
  <w:num w:numId="38">
    <w:abstractNumId w:val="26"/>
  </w:num>
  <w:num w:numId="39">
    <w:abstractNumId w:val="9"/>
  </w:num>
  <w:num w:numId="40">
    <w:abstractNumId w:val="24"/>
  </w:num>
  <w:num w:numId="41">
    <w:abstractNumId w:val="3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characterSpacingControl w:val="doNotCompress"/>
  <w:hdrShapeDefaults>
    <o:shapedefaults v:ext="edit" spidmax="5122"/>
  </w:hdrShapeDefaults>
  <w:footnotePr>
    <w:footnote w:id="-1"/>
    <w:footnote w:id="0"/>
  </w:footnotePr>
  <w:endnotePr>
    <w:endnote w:id="-1"/>
    <w:endnote w:id="0"/>
  </w:endnotePr>
  <w:compat/>
  <w:rsids>
    <w:rsidRoot w:val="002D3DB7"/>
    <w:rsid w:val="000066A2"/>
    <w:rsid w:val="00014DA4"/>
    <w:rsid w:val="00036232"/>
    <w:rsid w:val="00037070"/>
    <w:rsid w:val="00044496"/>
    <w:rsid w:val="000574F9"/>
    <w:rsid w:val="000A441E"/>
    <w:rsid w:val="000C1358"/>
    <w:rsid w:val="000C47A9"/>
    <w:rsid w:val="000D5AE3"/>
    <w:rsid w:val="000F3943"/>
    <w:rsid w:val="00103EB8"/>
    <w:rsid w:val="00144240"/>
    <w:rsid w:val="001637A0"/>
    <w:rsid w:val="001B1D77"/>
    <w:rsid w:val="001B20C1"/>
    <w:rsid w:val="001C23D7"/>
    <w:rsid w:val="001D430A"/>
    <w:rsid w:val="00203721"/>
    <w:rsid w:val="00206504"/>
    <w:rsid w:val="002171A6"/>
    <w:rsid w:val="00220C93"/>
    <w:rsid w:val="00222132"/>
    <w:rsid w:val="002456CF"/>
    <w:rsid w:val="00252B11"/>
    <w:rsid w:val="002734AC"/>
    <w:rsid w:val="002753CF"/>
    <w:rsid w:val="002875D6"/>
    <w:rsid w:val="00297AF2"/>
    <w:rsid w:val="002A49A0"/>
    <w:rsid w:val="002B19AF"/>
    <w:rsid w:val="002B3B8F"/>
    <w:rsid w:val="002C38FA"/>
    <w:rsid w:val="002D3DB7"/>
    <w:rsid w:val="002D74B7"/>
    <w:rsid w:val="003142C9"/>
    <w:rsid w:val="0033266E"/>
    <w:rsid w:val="00351F54"/>
    <w:rsid w:val="003843E1"/>
    <w:rsid w:val="0039174F"/>
    <w:rsid w:val="003A2BEC"/>
    <w:rsid w:val="003B4F3C"/>
    <w:rsid w:val="003C7005"/>
    <w:rsid w:val="00403F36"/>
    <w:rsid w:val="004527C8"/>
    <w:rsid w:val="00471E22"/>
    <w:rsid w:val="004A611D"/>
    <w:rsid w:val="004A6E05"/>
    <w:rsid w:val="004B0627"/>
    <w:rsid w:val="004B7CCF"/>
    <w:rsid w:val="004F598E"/>
    <w:rsid w:val="00503B64"/>
    <w:rsid w:val="00505E60"/>
    <w:rsid w:val="005376F3"/>
    <w:rsid w:val="00541652"/>
    <w:rsid w:val="00555CAF"/>
    <w:rsid w:val="005604FB"/>
    <w:rsid w:val="00567A10"/>
    <w:rsid w:val="005737F5"/>
    <w:rsid w:val="005815B8"/>
    <w:rsid w:val="00590AAE"/>
    <w:rsid w:val="005915D2"/>
    <w:rsid w:val="005C542E"/>
    <w:rsid w:val="005C78FC"/>
    <w:rsid w:val="005D274A"/>
    <w:rsid w:val="005E1EB8"/>
    <w:rsid w:val="005E71C5"/>
    <w:rsid w:val="005F37E1"/>
    <w:rsid w:val="00630C82"/>
    <w:rsid w:val="00631525"/>
    <w:rsid w:val="006568A5"/>
    <w:rsid w:val="006810A1"/>
    <w:rsid w:val="006853AD"/>
    <w:rsid w:val="00687D4B"/>
    <w:rsid w:val="00690E7E"/>
    <w:rsid w:val="00693CBD"/>
    <w:rsid w:val="006B0EB8"/>
    <w:rsid w:val="006B5803"/>
    <w:rsid w:val="006B6F85"/>
    <w:rsid w:val="006D3E93"/>
    <w:rsid w:val="006E2764"/>
    <w:rsid w:val="0070045A"/>
    <w:rsid w:val="00700BBE"/>
    <w:rsid w:val="00734F8A"/>
    <w:rsid w:val="00736887"/>
    <w:rsid w:val="00761BC2"/>
    <w:rsid w:val="00765A12"/>
    <w:rsid w:val="00765E6A"/>
    <w:rsid w:val="007829E3"/>
    <w:rsid w:val="00796D00"/>
    <w:rsid w:val="007A00F0"/>
    <w:rsid w:val="007A4CC4"/>
    <w:rsid w:val="007B4815"/>
    <w:rsid w:val="007C34E4"/>
    <w:rsid w:val="007C697B"/>
    <w:rsid w:val="007F140A"/>
    <w:rsid w:val="00814B45"/>
    <w:rsid w:val="0082263B"/>
    <w:rsid w:val="0082549C"/>
    <w:rsid w:val="00833A89"/>
    <w:rsid w:val="008603A5"/>
    <w:rsid w:val="00877A83"/>
    <w:rsid w:val="008929F9"/>
    <w:rsid w:val="008C195F"/>
    <w:rsid w:val="008C4A19"/>
    <w:rsid w:val="008D7DF5"/>
    <w:rsid w:val="008E513A"/>
    <w:rsid w:val="00907446"/>
    <w:rsid w:val="009146F6"/>
    <w:rsid w:val="00916D01"/>
    <w:rsid w:val="00950FD8"/>
    <w:rsid w:val="0097257A"/>
    <w:rsid w:val="009905FB"/>
    <w:rsid w:val="00992673"/>
    <w:rsid w:val="00996970"/>
    <w:rsid w:val="009D5C3F"/>
    <w:rsid w:val="009E0242"/>
    <w:rsid w:val="009F0D4B"/>
    <w:rsid w:val="009F4DF3"/>
    <w:rsid w:val="00A038AC"/>
    <w:rsid w:val="00A03B70"/>
    <w:rsid w:val="00A054C9"/>
    <w:rsid w:val="00A21376"/>
    <w:rsid w:val="00A6307E"/>
    <w:rsid w:val="00A6534D"/>
    <w:rsid w:val="00A7273B"/>
    <w:rsid w:val="00A75CBC"/>
    <w:rsid w:val="00A82EC9"/>
    <w:rsid w:val="00AA598D"/>
    <w:rsid w:val="00AB4BBD"/>
    <w:rsid w:val="00B04187"/>
    <w:rsid w:val="00B170D3"/>
    <w:rsid w:val="00B24821"/>
    <w:rsid w:val="00B32824"/>
    <w:rsid w:val="00B44849"/>
    <w:rsid w:val="00B472F1"/>
    <w:rsid w:val="00B50EE4"/>
    <w:rsid w:val="00B66742"/>
    <w:rsid w:val="00B70AF6"/>
    <w:rsid w:val="00B904E6"/>
    <w:rsid w:val="00BC3E0F"/>
    <w:rsid w:val="00BD40B6"/>
    <w:rsid w:val="00BF7012"/>
    <w:rsid w:val="00C02047"/>
    <w:rsid w:val="00C039B9"/>
    <w:rsid w:val="00C12B68"/>
    <w:rsid w:val="00C13571"/>
    <w:rsid w:val="00C421AA"/>
    <w:rsid w:val="00C623F6"/>
    <w:rsid w:val="00CA7768"/>
    <w:rsid w:val="00CC7065"/>
    <w:rsid w:val="00CD1D41"/>
    <w:rsid w:val="00CD70C4"/>
    <w:rsid w:val="00CD789C"/>
    <w:rsid w:val="00CE7733"/>
    <w:rsid w:val="00D24DEC"/>
    <w:rsid w:val="00D37F98"/>
    <w:rsid w:val="00D4046D"/>
    <w:rsid w:val="00D72587"/>
    <w:rsid w:val="00DB434A"/>
    <w:rsid w:val="00DB7826"/>
    <w:rsid w:val="00DD33C4"/>
    <w:rsid w:val="00DD4934"/>
    <w:rsid w:val="00DD5FEC"/>
    <w:rsid w:val="00DD77C1"/>
    <w:rsid w:val="00DF2AD1"/>
    <w:rsid w:val="00DF7EE8"/>
    <w:rsid w:val="00E01D4D"/>
    <w:rsid w:val="00E07B7A"/>
    <w:rsid w:val="00E11FD2"/>
    <w:rsid w:val="00E14F1B"/>
    <w:rsid w:val="00E74BA1"/>
    <w:rsid w:val="00E80CC7"/>
    <w:rsid w:val="00E87612"/>
    <w:rsid w:val="00EE1B57"/>
    <w:rsid w:val="00EE280A"/>
    <w:rsid w:val="00EE3771"/>
    <w:rsid w:val="00F17B13"/>
    <w:rsid w:val="00F26783"/>
    <w:rsid w:val="00F5391D"/>
    <w:rsid w:val="00F56118"/>
    <w:rsid w:val="00F5641E"/>
    <w:rsid w:val="00F6237A"/>
    <w:rsid w:val="00F9279C"/>
    <w:rsid w:val="00F95249"/>
    <w:rsid w:val="00FA4E3D"/>
    <w:rsid w:val="00FC60B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Arial" w:hAnsi="Arial" w:cs="Arial"/>
        <w:color w:val="000000"/>
        <w:sz w:val="22"/>
        <w:szCs w:val="22"/>
        <w:lang w:eastAsia="ru-RU" w:bidi="ar-SA"/>
      </w:rPr>
    </w:rPrDefault>
    <w:pPrDefault>
      <w:pPr>
        <w:pBdr>
          <w:top w:val="nil"/>
          <w:left w:val="nil"/>
          <w:bottom w:val="nil"/>
          <w:right w:val="nil"/>
          <w:between w:val="nil"/>
        </w:pBd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CD1D41"/>
  </w:style>
  <w:style w:type="paragraph" w:styleId="1">
    <w:name w:val="heading 1"/>
    <w:basedOn w:val="a"/>
    <w:next w:val="a"/>
    <w:rsid w:val="00CD1D41"/>
    <w:pPr>
      <w:keepNext/>
      <w:keepLines/>
      <w:spacing w:before="400" w:after="120"/>
      <w:outlineLvl w:val="0"/>
    </w:pPr>
    <w:rPr>
      <w:sz w:val="40"/>
      <w:szCs w:val="40"/>
    </w:rPr>
  </w:style>
  <w:style w:type="paragraph" w:styleId="2">
    <w:name w:val="heading 2"/>
    <w:basedOn w:val="a"/>
    <w:next w:val="a"/>
    <w:link w:val="20"/>
    <w:rsid w:val="00CD1D41"/>
    <w:pPr>
      <w:keepNext/>
      <w:keepLines/>
      <w:spacing w:before="360" w:after="120"/>
      <w:outlineLvl w:val="1"/>
    </w:pPr>
    <w:rPr>
      <w:sz w:val="32"/>
      <w:szCs w:val="32"/>
    </w:rPr>
  </w:style>
  <w:style w:type="paragraph" w:styleId="3">
    <w:name w:val="heading 3"/>
    <w:basedOn w:val="a"/>
    <w:next w:val="a"/>
    <w:rsid w:val="00CD1D41"/>
    <w:pPr>
      <w:keepNext/>
      <w:keepLines/>
      <w:spacing w:before="320" w:after="80"/>
      <w:outlineLvl w:val="2"/>
    </w:pPr>
    <w:rPr>
      <w:color w:val="434343"/>
      <w:sz w:val="28"/>
      <w:szCs w:val="28"/>
    </w:rPr>
  </w:style>
  <w:style w:type="paragraph" w:styleId="4">
    <w:name w:val="heading 4"/>
    <w:basedOn w:val="a"/>
    <w:next w:val="a"/>
    <w:rsid w:val="00CD1D41"/>
    <w:pPr>
      <w:keepNext/>
      <w:keepLines/>
      <w:spacing w:before="280" w:after="80"/>
      <w:outlineLvl w:val="3"/>
    </w:pPr>
    <w:rPr>
      <w:color w:val="666666"/>
      <w:sz w:val="24"/>
      <w:szCs w:val="24"/>
    </w:rPr>
  </w:style>
  <w:style w:type="paragraph" w:styleId="5">
    <w:name w:val="heading 5"/>
    <w:basedOn w:val="a"/>
    <w:next w:val="a"/>
    <w:rsid w:val="00CD1D41"/>
    <w:pPr>
      <w:keepNext/>
      <w:keepLines/>
      <w:spacing w:before="240" w:after="80"/>
      <w:outlineLvl w:val="4"/>
    </w:pPr>
    <w:rPr>
      <w:color w:val="666666"/>
    </w:rPr>
  </w:style>
  <w:style w:type="paragraph" w:styleId="6">
    <w:name w:val="heading 6"/>
    <w:basedOn w:val="a"/>
    <w:next w:val="a"/>
    <w:rsid w:val="00CD1D41"/>
    <w:pPr>
      <w:keepNext/>
      <w:keepLines/>
      <w:spacing w:before="240" w:after="80"/>
      <w:outlineLvl w:val="5"/>
    </w:pPr>
    <w:rPr>
      <w:i/>
      <w:color w:val="666666"/>
    </w:rPr>
  </w:style>
  <w:style w:type="paragraph" w:styleId="7">
    <w:name w:val="heading 7"/>
    <w:basedOn w:val="a"/>
    <w:next w:val="a"/>
    <w:link w:val="70"/>
    <w:uiPriority w:val="9"/>
    <w:unhideWhenUsed/>
    <w:qFormat/>
    <w:rsid w:val="009D5C3F"/>
    <w:pPr>
      <w:keepNext/>
      <w:keepLines/>
      <w:spacing w:before="40"/>
      <w:outlineLvl w:val="6"/>
    </w:pPr>
    <w:rPr>
      <w:rFonts w:asciiTheme="majorHAnsi" w:eastAsiaTheme="majorEastAsia" w:hAnsiTheme="majorHAnsi" w:cstheme="majorBidi"/>
      <w:i/>
      <w:iCs/>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rsid w:val="00CD1D41"/>
    <w:tblPr>
      <w:tblCellMar>
        <w:top w:w="0" w:type="dxa"/>
        <w:left w:w="0" w:type="dxa"/>
        <w:bottom w:w="0" w:type="dxa"/>
        <w:right w:w="0" w:type="dxa"/>
      </w:tblCellMar>
    </w:tblPr>
  </w:style>
  <w:style w:type="paragraph" w:styleId="a3">
    <w:name w:val="Title"/>
    <w:basedOn w:val="a"/>
    <w:next w:val="a"/>
    <w:rsid w:val="00CD1D41"/>
    <w:pPr>
      <w:keepNext/>
      <w:keepLines/>
      <w:spacing w:after="60"/>
    </w:pPr>
    <w:rPr>
      <w:sz w:val="52"/>
      <w:szCs w:val="52"/>
    </w:rPr>
  </w:style>
  <w:style w:type="paragraph" w:styleId="a4">
    <w:name w:val="Subtitle"/>
    <w:basedOn w:val="a"/>
    <w:next w:val="a"/>
    <w:rsid w:val="00CD1D41"/>
    <w:pPr>
      <w:keepNext/>
      <w:keepLines/>
      <w:spacing w:after="320"/>
    </w:pPr>
    <w:rPr>
      <w:color w:val="666666"/>
      <w:sz w:val="30"/>
      <w:szCs w:val="30"/>
    </w:rPr>
  </w:style>
  <w:style w:type="table" w:customStyle="1" w:styleId="a5">
    <w:basedOn w:val="TableNormal"/>
    <w:rsid w:val="00CD1D41"/>
    <w:tblPr>
      <w:tblStyleRowBandSize w:val="1"/>
      <w:tblStyleColBandSize w:val="1"/>
      <w:tblCellMar>
        <w:top w:w="100" w:type="dxa"/>
        <w:left w:w="100" w:type="dxa"/>
        <w:bottom w:w="100" w:type="dxa"/>
        <w:right w:w="100" w:type="dxa"/>
      </w:tblCellMar>
    </w:tblPr>
  </w:style>
  <w:style w:type="table" w:customStyle="1" w:styleId="a6">
    <w:basedOn w:val="TableNormal"/>
    <w:rsid w:val="00CD1D41"/>
    <w:tblPr>
      <w:tblStyleRowBandSize w:val="1"/>
      <w:tblStyleColBandSize w:val="1"/>
      <w:tblCellMar>
        <w:top w:w="100" w:type="dxa"/>
        <w:left w:w="100" w:type="dxa"/>
        <w:bottom w:w="100" w:type="dxa"/>
        <w:right w:w="100" w:type="dxa"/>
      </w:tblCellMar>
    </w:tblPr>
  </w:style>
  <w:style w:type="table" w:customStyle="1" w:styleId="a7">
    <w:basedOn w:val="TableNormal"/>
    <w:rsid w:val="00CD1D41"/>
    <w:tblPr>
      <w:tblStyleRowBandSize w:val="1"/>
      <w:tblStyleColBandSize w:val="1"/>
      <w:tblCellMar>
        <w:top w:w="100" w:type="dxa"/>
        <w:left w:w="100" w:type="dxa"/>
        <w:bottom w:w="100" w:type="dxa"/>
        <w:right w:w="100" w:type="dxa"/>
      </w:tblCellMar>
    </w:tblPr>
  </w:style>
  <w:style w:type="table" w:customStyle="1" w:styleId="a8">
    <w:basedOn w:val="TableNormal"/>
    <w:rsid w:val="00CD1D41"/>
    <w:tblPr>
      <w:tblStyleRowBandSize w:val="1"/>
      <w:tblStyleColBandSize w:val="1"/>
      <w:tblCellMar>
        <w:top w:w="100" w:type="dxa"/>
        <w:left w:w="100" w:type="dxa"/>
        <w:bottom w:w="100" w:type="dxa"/>
        <w:right w:w="100" w:type="dxa"/>
      </w:tblCellMar>
    </w:tblPr>
  </w:style>
  <w:style w:type="table" w:customStyle="1" w:styleId="a9">
    <w:basedOn w:val="TableNormal"/>
    <w:rsid w:val="00CD1D41"/>
    <w:tblPr>
      <w:tblStyleRowBandSize w:val="1"/>
      <w:tblStyleColBandSize w:val="1"/>
      <w:tblCellMar>
        <w:top w:w="100" w:type="dxa"/>
        <w:left w:w="100" w:type="dxa"/>
        <w:bottom w:w="100" w:type="dxa"/>
        <w:right w:w="100" w:type="dxa"/>
      </w:tblCellMar>
    </w:tblPr>
  </w:style>
  <w:style w:type="table" w:customStyle="1" w:styleId="aa">
    <w:basedOn w:val="TableNormal"/>
    <w:rsid w:val="00CD1D41"/>
    <w:tblPr>
      <w:tblStyleRowBandSize w:val="1"/>
      <w:tblStyleColBandSize w:val="1"/>
      <w:tblCellMar>
        <w:top w:w="100" w:type="dxa"/>
        <w:left w:w="100" w:type="dxa"/>
        <w:bottom w:w="100" w:type="dxa"/>
        <w:right w:w="100" w:type="dxa"/>
      </w:tblCellMar>
    </w:tblPr>
  </w:style>
  <w:style w:type="table" w:customStyle="1" w:styleId="ab">
    <w:basedOn w:val="TableNormal"/>
    <w:rsid w:val="00CD1D41"/>
    <w:tblPr>
      <w:tblStyleRowBandSize w:val="1"/>
      <w:tblStyleColBandSize w:val="1"/>
      <w:tblCellMar>
        <w:top w:w="100" w:type="dxa"/>
        <w:left w:w="100" w:type="dxa"/>
        <w:bottom w:w="100" w:type="dxa"/>
        <w:right w:w="100" w:type="dxa"/>
      </w:tblCellMar>
    </w:tblPr>
  </w:style>
  <w:style w:type="table" w:customStyle="1" w:styleId="ac">
    <w:basedOn w:val="TableNormal"/>
    <w:rsid w:val="00CD1D41"/>
    <w:tblPr>
      <w:tblStyleRowBandSize w:val="1"/>
      <w:tblStyleColBandSize w:val="1"/>
      <w:tblCellMar>
        <w:top w:w="100" w:type="dxa"/>
        <w:left w:w="100" w:type="dxa"/>
        <w:bottom w:w="100" w:type="dxa"/>
        <w:right w:w="100" w:type="dxa"/>
      </w:tblCellMar>
    </w:tblPr>
  </w:style>
  <w:style w:type="table" w:customStyle="1" w:styleId="ad">
    <w:basedOn w:val="TableNormal"/>
    <w:rsid w:val="00CD1D41"/>
    <w:tblPr>
      <w:tblStyleRowBandSize w:val="1"/>
      <w:tblStyleColBandSize w:val="1"/>
      <w:tblCellMar>
        <w:top w:w="100" w:type="dxa"/>
        <w:left w:w="100" w:type="dxa"/>
        <w:bottom w:w="100" w:type="dxa"/>
        <w:right w:w="100" w:type="dxa"/>
      </w:tblCellMar>
    </w:tblPr>
  </w:style>
  <w:style w:type="table" w:customStyle="1" w:styleId="ae">
    <w:basedOn w:val="TableNormal"/>
    <w:rsid w:val="00CD1D41"/>
    <w:tblPr>
      <w:tblStyleRowBandSize w:val="1"/>
      <w:tblStyleColBandSize w:val="1"/>
      <w:tblCellMar>
        <w:top w:w="100" w:type="dxa"/>
        <w:left w:w="100" w:type="dxa"/>
        <w:bottom w:w="100" w:type="dxa"/>
        <w:right w:w="100" w:type="dxa"/>
      </w:tblCellMar>
    </w:tblPr>
  </w:style>
  <w:style w:type="table" w:customStyle="1" w:styleId="af">
    <w:basedOn w:val="TableNormal"/>
    <w:rsid w:val="00CD1D41"/>
    <w:tblPr>
      <w:tblStyleRowBandSize w:val="1"/>
      <w:tblStyleColBandSize w:val="1"/>
      <w:tblCellMar>
        <w:top w:w="100" w:type="dxa"/>
        <w:left w:w="100" w:type="dxa"/>
        <w:bottom w:w="100" w:type="dxa"/>
        <w:right w:w="100" w:type="dxa"/>
      </w:tblCellMar>
    </w:tblPr>
  </w:style>
  <w:style w:type="table" w:customStyle="1" w:styleId="af0">
    <w:basedOn w:val="TableNormal"/>
    <w:rsid w:val="00CD1D41"/>
    <w:tblPr>
      <w:tblStyleRowBandSize w:val="1"/>
      <w:tblStyleColBandSize w:val="1"/>
      <w:tblCellMar>
        <w:top w:w="100" w:type="dxa"/>
        <w:left w:w="100" w:type="dxa"/>
        <w:bottom w:w="100" w:type="dxa"/>
        <w:right w:w="100" w:type="dxa"/>
      </w:tblCellMar>
    </w:tblPr>
  </w:style>
  <w:style w:type="table" w:customStyle="1" w:styleId="af1">
    <w:basedOn w:val="TableNormal"/>
    <w:rsid w:val="00CD1D41"/>
    <w:tblPr>
      <w:tblStyleRowBandSize w:val="1"/>
      <w:tblStyleColBandSize w:val="1"/>
      <w:tblCellMar>
        <w:top w:w="100" w:type="dxa"/>
        <w:left w:w="100" w:type="dxa"/>
        <w:bottom w:w="100" w:type="dxa"/>
        <w:right w:w="100" w:type="dxa"/>
      </w:tblCellMar>
    </w:tblPr>
  </w:style>
  <w:style w:type="table" w:customStyle="1" w:styleId="af2">
    <w:basedOn w:val="TableNormal"/>
    <w:rsid w:val="00CD1D41"/>
    <w:tblPr>
      <w:tblStyleRowBandSize w:val="1"/>
      <w:tblStyleColBandSize w:val="1"/>
      <w:tblCellMar>
        <w:top w:w="100" w:type="dxa"/>
        <w:left w:w="100" w:type="dxa"/>
        <w:bottom w:w="100" w:type="dxa"/>
        <w:right w:w="100" w:type="dxa"/>
      </w:tblCellMar>
    </w:tblPr>
  </w:style>
  <w:style w:type="paragraph" w:styleId="af3">
    <w:name w:val="annotation text"/>
    <w:basedOn w:val="a"/>
    <w:link w:val="af4"/>
    <w:uiPriority w:val="99"/>
    <w:semiHidden/>
    <w:unhideWhenUsed/>
    <w:rsid w:val="00CD1D41"/>
    <w:pPr>
      <w:spacing w:line="240" w:lineRule="auto"/>
    </w:pPr>
    <w:rPr>
      <w:sz w:val="20"/>
      <w:szCs w:val="20"/>
    </w:rPr>
  </w:style>
  <w:style w:type="character" w:customStyle="1" w:styleId="af4">
    <w:name w:val="Текст примечания Знак"/>
    <w:basedOn w:val="a0"/>
    <w:link w:val="af3"/>
    <w:uiPriority w:val="99"/>
    <w:semiHidden/>
    <w:rsid w:val="00CD1D41"/>
    <w:rPr>
      <w:sz w:val="20"/>
      <w:szCs w:val="20"/>
    </w:rPr>
  </w:style>
  <w:style w:type="character" w:styleId="af5">
    <w:name w:val="annotation reference"/>
    <w:basedOn w:val="a0"/>
    <w:uiPriority w:val="99"/>
    <w:semiHidden/>
    <w:unhideWhenUsed/>
    <w:rsid w:val="00CD1D41"/>
    <w:rPr>
      <w:sz w:val="16"/>
      <w:szCs w:val="16"/>
    </w:rPr>
  </w:style>
  <w:style w:type="paragraph" w:styleId="af6">
    <w:name w:val="Balloon Text"/>
    <w:basedOn w:val="a"/>
    <w:link w:val="af7"/>
    <w:uiPriority w:val="99"/>
    <w:semiHidden/>
    <w:unhideWhenUsed/>
    <w:rsid w:val="009F0D4B"/>
    <w:pPr>
      <w:spacing w:line="240" w:lineRule="auto"/>
    </w:pPr>
    <w:rPr>
      <w:rFonts w:ascii="Segoe UI" w:hAnsi="Segoe UI" w:cs="Segoe UI"/>
      <w:sz w:val="18"/>
      <w:szCs w:val="18"/>
    </w:rPr>
  </w:style>
  <w:style w:type="character" w:customStyle="1" w:styleId="af7">
    <w:name w:val="Текст выноски Знак"/>
    <w:basedOn w:val="a0"/>
    <w:link w:val="af6"/>
    <w:uiPriority w:val="99"/>
    <w:semiHidden/>
    <w:rsid w:val="009F0D4B"/>
    <w:rPr>
      <w:rFonts w:ascii="Segoe UI" w:hAnsi="Segoe UI" w:cs="Segoe UI"/>
      <w:sz w:val="18"/>
      <w:szCs w:val="18"/>
    </w:rPr>
  </w:style>
  <w:style w:type="paragraph" w:styleId="af8">
    <w:name w:val="header"/>
    <w:basedOn w:val="a"/>
    <w:link w:val="af9"/>
    <w:uiPriority w:val="99"/>
    <w:unhideWhenUsed/>
    <w:rsid w:val="00814B45"/>
    <w:pPr>
      <w:tabs>
        <w:tab w:val="center" w:pos="4677"/>
        <w:tab w:val="right" w:pos="9355"/>
      </w:tabs>
      <w:spacing w:line="240" w:lineRule="auto"/>
    </w:pPr>
  </w:style>
  <w:style w:type="character" w:customStyle="1" w:styleId="af9">
    <w:name w:val="Верхний колонтитул Знак"/>
    <w:basedOn w:val="a0"/>
    <w:link w:val="af8"/>
    <w:uiPriority w:val="99"/>
    <w:rsid w:val="00814B45"/>
  </w:style>
  <w:style w:type="paragraph" w:styleId="afa">
    <w:name w:val="footer"/>
    <w:basedOn w:val="a"/>
    <w:link w:val="afb"/>
    <w:uiPriority w:val="99"/>
    <w:unhideWhenUsed/>
    <w:rsid w:val="00814B45"/>
    <w:pPr>
      <w:tabs>
        <w:tab w:val="center" w:pos="4677"/>
        <w:tab w:val="right" w:pos="9355"/>
      </w:tabs>
      <w:spacing w:line="240" w:lineRule="auto"/>
    </w:pPr>
  </w:style>
  <w:style w:type="character" w:customStyle="1" w:styleId="afb">
    <w:name w:val="Нижний колонтитул Знак"/>
    <w:basedOn w:val="a0"/>
    <w:link w:val="afa"/>
    <w:uiPriority w:val="99"/>
    <w:rsid w:val="00814B45"/>
  </w:style>
  <w:style w:type="paragraph" w:styleId="afc">
    <w:name w:val="TOC Heading"/>
    <w:basedOn w:val="1"/>
    <w:next w:val="a"/>
    <w:uiPriority w:val="39"/>
    <w:unhideWhenUsed/>
    <w:qFormat/>
    <w:rsid w:val="00E87612"/>
    <w:pPr>
      <w:pBdr>
        <w:top w:val="none" w:sz="0" w:space="0" w:color="auto"/>
        <w:left w:val="none" w:sz="0" w:space="0" w:color="auto"/>
        <w:bottom w:val="none" w:sz="0" w:space="0" w:color="auto"/>
        <w:right w:val="none" w:sz="0" w:space="0" w:color="auto"/>
        <w:between w:val="none" w:sz="0" w:space="0" w:color="auto"/>
      </w:pBdr>
      <w:spacing w:before="240" w:after="0" w:line="259" w:lineRule="auto"/>
      <w:outlineLvl w:val="9"/>
    </w:pPr>
    <w:rPr>
      <w:rFonts w:asciiTheme="majorHAnsi" w:eastAsiaTheme="majorEastAsia" w:hAnsiTheme="majorHAnsi" w:cstheme="majorBidi"/>
      <w:color w:val="365F91" w:themeColor="accent1" w:themeShade="BF"/>
      <w:sz w:val="32"/>
      <w:szCs w:val="32"/>
      <w:lang w:val="ru-RU"/>
    </w:rPr>
  </w:style>
  <w:style w:type="character" w:customStyle="1" w:styleId="70">
    <w:name w:val="Заголовок 7 Знак"/>
    <w:basedOn w:val="a0"/>
    <w:link w:val="7"/>
    <w:uiPriority w:val="9"/>
    <w:rsid w:val="009D5C3F"/>
    <w:rPr>
      <w:rFonts w:asciiTheme="majorHAnsi" w:eastAsiaTheme="majorEastAsia" w:hAnsiTheme="majorHAnsi" w:cstheme="majorBidi"/>
      <w:i/>
      <w:iCs/>
      <w:color w:val="243F60" w:themeColor="accent1" w:themeShade="7F"/>
    </w:rPr>
  </w:style>
  <w:style w:type="paragraph" w:styleId="10">
    <w:name w:val="toc 1"/>
    <w:basedOn w:val="a"/>
    <w:next w:val="a"/>
    <w:autoRedefine/>
    <w:uiPriority w:val="39"/>
    <w:unhideWhenUsed/>
    <w:rsid w:val="006B5803"/>
    <w:pPr>
      <w:spacing w:after="100"/>
    </w:pPr>
  </w:style>
  <w:style w:type="character" w:styleId="afd">
    <w:name w:val="Hyperlink"/>
    <w:basedOn w:val="a0"/>
    <w:uiPriority w:val="99"/>
    <w:unhideWhenUsed/>
    <w:rsid w:val="006B5803"/>
    <w:rPr>
      <w:color w:val="0000FF" w:themeColor="hyperlink"/>
      <w:u w:val="single"/>
    </w:rPr>
  </w:style>
  <w:style w:type="paragraph" w:customStyle="1" w:styleId="21">
    <w:name w:val="Заг2"/>
    <w:basedOn w:val="2"/>
    <w:link w:val="22"/>
    <w:qFormat/>
    <w:rsid w:val="006B5803"/>
    <w:pPr>
      <w:jc w:val="both"/>
    </w:pPr>
    <w:rPr>
      <w:rFonts w:ascii="Times New Roman" w:eastAsia="Times New Roman" w:hAnsi="Times New Roman" w:cs="Times New Roman"/>
      <w:b/>
      <w:sz w:val="28"/>
      <w:szCs w:val="28"/>
    </w:rPr>
  </w:style>
  <w:style w:type="paragraph" w:styleId="23">
    <w:name w:val="toc 2"/>
    <w:basedOn w:val="a"/>
    <w:next w:val="a"/>
    <w:autoRedefine/>
    <w:uiPriority w:val="39"/>
    <w:unhideWhenUsed/>
    <w:rsid w:val="006B5803"/>
    <w:pPr>
      <w:spacing w:after="100"/>
      <w:ind w:left="220"/>
    </w:pPr>
  </w:style>
  <w:style w:type="character" w:customStyle="1" w:styleId="20">
    <w:name w:val="Заголовок 2 Знак"/>
    <w:basedOn w:val="a0"/>
    <w:link w:val="2"/>
    <w:rsid w:val="006B5803"/>
    <w:rPr>
      <w:sz w:val="32"/>
      <w:szCs w:val="32"/>
    </w:rPr>
  </w:style>
  <w:style w:type="character" w:customStyle="1" w:styleId="22">
    <w:name w:val="Заг2 Знак"/>
    <w:basedOn w:val="20"/>
    <w:link w:val="21"/>
    <w:rsid w:val="006B5803"/>
    <w:rPr>
      <w:rFonts w:ascii="Times New Roman" w:eastAsia="Times New Roman" w:hAnsi="Times New Roman" w:cs="Times New Roman"/>
      <w:b/>
      <w:sz w:val="28"/>
      <w:szCs w:val="28"/>
    </w:rPr>
  </w:style>
  <w:style w:type="paragraph" w:styleId="afe">
    <w:name w:val="List Paragraph"/>
    <w:basedOn w:val="a"/>
    <w:uiPriority w:val="34"/>
    <w:qFormat/>
    <w:rsid w:val="0097257A"/>
    <w:pPr>
      <w:ind w:left="720"/>
      <w:contextualSpacing/>
    </w:pPr>
  </w:style>
  <w:style w:type="paragraph" w:styleId="aff">
    <w:name w:val="footnote text"/>
    <w:basedOn w:val="a"/>
    <w:link w:val="aff0"/>
    <w:uiPriority w:val="99"/>
    <w:semiHidden/>
    <w:unhideWhenUsed/>
    <w:rsid w:val="00690E7E"/>
    <w:pPr>
      <w:spacing w:line="240" w:lineRule="auto"/>
    </w:pPr>
    <w:rPr>
      <w:sz w:val="20"/>
      <w:szCs w:val="20"/>
    </w:rPr>
  </w:style>
  <w:style w:type="character" w:customStyle="1" w:styleId="aff0">
    <w:name w:val="Текст сноски Знак"/>
    <w:basedOn w:val="a0"/>
    <w:link w:val="aff"/>
    <w:uiPriority w:val="99"/>
    <w:semiHidden/>
    <w:rsid w:val="00690E7E"/>
    <w:rPr>
      <w:sz w:val="20"/>
      <w:szCs w:val="20"/>
    </w:rPr>
  </w:style>
  <w:style w:type="character" w:styleId="aff1">
    <w:name w:val="footnote reference"/>
    <w:basedOn w:val="a0"/>
    <w:uiPriority w:val="99"/>
    <w:semiHidden/>
    <w:unhideWhenUsed/>
    <w:rsid w:val="00690E7E"/>
    <w:rPr>
      <w:vertAlign w:val="superscript"/>
    </w:rPr>
  </w:style>
  <w:style w:type="character" w:customStyle="1" w:styleId="UnresolvedMention">
    <w:name w:val="Unresolved Mention"/>
    <w:basedOn w:val="a0"/>
    <w:uiPriority w:val="99"/>
    <w:semiHidden/>
    <w:unhideWhenUsed/>
    <w:rsid w:val="00690E7E"/>
    <w:rPr>
      <w:color w:val="808080"/>
      <w:shd w:val="clear" w:color="auto" w:fill="E6E6E6"/>
    </w:rPr>
  </w:style>
  <w:style w:type="numbering" w:customStyle="1" w:styleId="11">
    <w:name w:val="Нет списка1"/>
    <w:next w:val="a2"/>
    <w:uiPriority w:val="99"/>
    <w:semiHidden/>
    <w:unhideWhenUsed/>
    <w:rsid w:val="00734F8A"/>
  </w:style>
  <w:style w:type="character" w:customStyle="1" w:styleId="12">
    <w:name w:val="Просмотренная гиперссылка1"/>
    <w:basedOn w:val="a0"/>
    <w:uiPriority w:val="99"/>
    <w:semiHidden/>
    <w:unhideWhenUsed/>
    <w:rsid w:val="00734F8A"/>
    <w:rPr>
      <w:color w:val="954F72"/>
      <w:u w:val="single"/>
    </w:rPr>
  </w:style>
  <w:style w:type="paragraph" w:customStyle="1" w:styleId="msonormal0">
    <w:name w:val="msonormal"/>
    <w:basedOn w:val="a"/>
    <w:rsid w:val="00734F8A"/>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lang w:val="ru-RU"/>
    </w:rPr>
  </w:style>
  <w:style w:type="paragraph" w:customStyle="1" w:styleId="xl65">
    <w:name w:val="xl65"/>
    <w:basedOn w:val="a"/>
    <w:rsid w:val="00734F8A"/>
    <w:pPr>
      <w:pBdr>
        <w:top w:val="single" w:sz="4" w:space="0" w:color="auto"/>
        <w:left w:val="single" w:sz="4" w:space="0" w:color="auto"/>
        <w:bottom w:val="single" w:sz="4" w:space="0" w:color="auto"/>
        <w:right w:val="single" w:sz="4" w:space="0" w:color="auto"/>
        <w:between w:val="none" w:sz="0" w:space="0" w:color="auto"/>
      </w:pBdr>
      <w:spacing w:before="100" w:beforeAutospacing="1" w:after="100" w:afterAutospacing="1" w:line="240" w:lineRule="auto"/>
    </w:pPr>
    <w:rPr>
      <w:rFonts w:ascii="Calibri" w:eastAsia="Times New Roman" w:hAnsi="Calibri" w:cs="Calibri"/>
      <w:b/>
      <w:bCs/>
      <w:color w:val="auto"/>
      <w:sz w:val="24"/>
      <w:szCs w:val="24"/>
      <w:lang w:val="ru-RU"/>
    </w:rPr>
  </w:style>
  <w:style w:type="paragraph" w:customStyle="1" w:styleId="xl66">
    <w:name w:val="xl66"/>
    <w:basedOn w:val="a"/>
    <w:rsid w:val="00734F8A"/>
    <w:pPr>
      <w:pBdr>
        <w:top w:val="single" w:sz="4" w:space="0" w:color="auto"/>
        <w:left w:val="single" w:sz="4" w:space="0" w:color="auto"/>
        <w:bottom w:val="single" w:sz="4" w:space="0" w:color="auto"/>
        <w:right w:val="single" w:sz="4" w:space="0" w:color="auto"/>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lang w:val="ru-RU"/>
    </w:rPr>
  </w:style>
  <w:style w:type="paragraph" w:customStyle="1" w:styleId="xl67">
    <w:name w:val="xl67"/>
    <w:basedOn w:val="a"/>
    <w:rsid w:val="00734F8A"/>
    <w:pPr>
      <w:pBdr>
        <w:top w:val="single" w:sz="4" w:space="0" w:color="auto"/>
        <w:left w:val="single" w:sz="4" w:space="0" w:color="auto"/>
        <w:bottom w:val="single" w:sz="4" w:space="0" w:color="auto"/>
        <w:right w:val="single" w:sz="4" w:space="0" w:color="auto"/>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lang w:val="ru-RU"/>
    </w:rPr>
  </w:style>
  <w:style w:type="paragraph" w:customStyle="1" w:styleId="xl68">
    <w:name w:val="xl68"/>
    <w:basedOn w:val="a"/>
    <w:rsid w:val="00734F8A"/>
    <w:pPr>
      <w:pBdr>
        <w:top w:val="none" w:sz="0" w:space="0" w:color="auto"/>
        <w:left w:val="single" w:sz="4" w:space="0" w:color="auto"/>
        <w:bottom w:val="none" w:sz="0" w:space="0" w:color="auto"/>
        <w:right w:val="single" w:sz="4" w:space="0" w:color="auto"/>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lang w:val="ru-RU"/>
    </w:rPr>
  </w:style>
  <w:style w:type="paragraph" w:customStyle="1" w:styleId="xl69">
    <w:name w:val="xl69"/>
    <w:basedOn w:val="a"/>
    <w:rsid w:val="00734F8A"/>
    <w:pPr>
      <w:pBdr>
        <w:top w:val="single" w:sz="4" w:space="0" w:color="auto"/>
        <w:left w:val="single" w:sz="4" w:space="0" w:color="auto"/>
        <w:bottom w:val="single" w:sz="4" w:space="0" w:color="auto"/>
        <w:right w:val="single" w:sz="4" w:space="0" w:color="auto"/>
        <w:between w:val="none" w:sz="0" w:space="0" w:color="auto"/>
      </w:pBdr>
      <w:spacing w:before="100" w:beforeAutospacing="1" w:after="100" w:afterAutospacing="1" w:line="240" w:lineRule="auto"/>
      <w:jc w:val="right"/>
    </w:pPr>
    <w:rPr>
      <w:rFonts w:ascii="Times New Roman" w:eastAsia="Times New Roman" w:hAnsi="Times New Roman" w:cs="Times New Roman"/>
      <w:color w:val="auto"/>
      <w:sz w:val="24"/>
      <w:szCs w:val="24"/>
      <w:lang w:val="ru-RU"/>
    </w:rPr>
  </w:style>
  <w:style w:type="paragraph" w:customStyle="1" w:styleId="xl70">
    <w:name w:val="xl70"/>
    <w:basedOn w:val="a"/>
    <w:rsid w:val="00734F8A"/>
    <w:pPr>
      <w:pBdr>
        <w:top w:val="single" w:sz="4" w:space="0" w:color="auto"/>
        <w:left w:val="single" w:sz="4" w:space="0" w:color="auto"/>
        <w:bottom w:val="single" w:sz="4" w:space="0" w:color="auto"/>
        <w:right w:val="single" w:sz="4" w:space="0" w:color="auto"/>
        <w:between w:val="none" w:sz="0" w:space="0" w:color="auto"/>
      </w:pBdr>
      <w:shd w:val="clear" w:color="000000" w:fill="FFFF00"/>
      <w:spacing w:before="100" w:beforeAutospacing="1" w:after="100" w:afterAutospacing="1" w:line="240" w:lineRule="auto"/>
    </w:pPr>
    <w:rPr>
      <w:rFonts w:ascii="Times New Roman" w:eastAsia="Times New Roman" w:hAnsi="Times New Roman" w:cs="Times New Roman"/>
      <w:color w:val="auto"/>
      <w:sz w:val="24"/>
      <w:szCs w:val="24"/>
      <w:lang w:val="ru-RU"/>
    </w:rPr>
  </w:style>
  <w:style w:type="paragraph" w:customStyle="1" w:styleId="xl71">
    <w:name w:val="xl71"/>
    <w:basedOn w:val="a"/>
    <w:rsid w:val="00734F8A"/>
    <w:pPr>
      <w:pBdr>
        <w:top w:val="single" w:sz="4" w:space="0" w:color="auto"/>
        <w:left w:val="single" w:sz="4" w:space="0" w:color="auto"/>
        <w:bottom w:val="single" w:sz="4" w:space="0" w:color="auto"/>
        <w:right w:val="single" w:sz="4" w:space="0" w:color="auto"/>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lang w:val="ru-RU"/>
    </w:rPr>
  </w:style>
  <w:style w:type="paragraph" w:customStyle="1" w:styleId="xl72">
    <w:name w:val="xl72"/>
    <w:basedOn w:val="a"/>
    <w:rsid w:val="00734F8A"/>
    <w:pPr>
      <w:pBdr>
        <w:top w:val="single" w:sz="4" w:space="0" w:color="auto"/>
        <w:left w:val="single" w:sz="4" w:space="0" w:color="auto"/>
        <w:bottom w:val="single" w:sz="4" w:space="0" w:color="auto"/>
        <w:right w:val="single" w:sz="4" w:space="0" w:color="auto"/>
        <w:between w:val="none" w:sz="0" w:space="0" w:color="auto"/>
      </w:pBdr>
      <w:spacing w:before="100" w:beforeAutospacing="1" w:after="100" w:afterAutospacing="1" w:line="240" w:lineRule="auto"/>
    </w:pPr>
    <w:rPr>
      <w:rFonts w:ascii="Calibri" w:eastAsia="Times New Roman" w:hAnsi="Calibri" w:cs="Calibri"/>
      <w:color w:val="auto"/>
      <w:sz w:val="24"/>
      <w:szCs w:val="24"/>
      <w:lang w:val="ru-RU"/>
    </w:rPr>
  </w:style>
  <w:style w:type="paragraph" w:customStyle="1" w:styleId="xl73">
    <w:name w:val="xl73"/>
    <w:basedOn w:val="a"/>
    <w:rsid w:val="00734F8A"/>
    <w:pPr>
      <w:pBdr>
        <w:top w:val="single" w:sz="4" w:space="0" w:color="auto"/>
        <w:left w:val="single" w:sz="4" w:space="0" w:color="auto"/>
        <w:bottom w:val="single" w:sz="4" w:space="0" w:color="auto"/>
        <w:right w:val="single" w:sz="4" w:space="0" w:color="auto"/>
        <w:between w:val="none" w:sz="0" w:space="0" w:color="auto"/>
      </w:pBdr>
      <w:spacing w:before="100" w:beforeAutospacing="1" w:after="100" w:afterAutospacing="1" w:line="240" w:lineRule="auto"/>
    </w:pPr>
    <w:rPr>
      <w:rFonts w:eastAsia="Times New Roman"/>
      <w:color w:val="333333"/>
      <w:sz w:val="20"/>
      <w:szCs w:val="20"/>
      <w:lang w:val="ru-RU"/>
    </w:rPr>
  </w:style>
  <w:style w:type="paragraph" w:customStyle="1" w:styleId="xl74">
    <w:name w:val="xl74"/>
    <w:basedOn w:val="a"/>
    <w:rsid w:val="00734F8A"/>
    <w:pPr>
      <w:pBdr>
        <w:top w:val="single" w:sz="4" w:space="0" w:color="auto"/>
        <w:left w:val="single" w:sz="4" w:space="0" w:color="auto"/>
        <w:bottom w:val="single" w:sz="4" w:space="0" w:color="auto"/>
        <w:right w:val="single" w:sz="4" w:space="0" w:color="auto"/>
        <w:between w:val="none" w:sz="0" w:space="0" w:color="auto"/>
      </w:pBdr>
      <w:shd w:val="clear" w:color="000000" w:fill="FFFF00"/>
      <w:spacing w:before="100" w:beforeAutospacing="1" w:after="100" w:afterAutospacing="1" w:line="240" w:lineRule="auto"/>
    </w:pPr>
    <w:rPr>
      <w:rFonts w:ascii="Times New Roman" w:eastAsia="Times New Roman" w:hAnsi="Times New Roman" w:cs="Times New Roman"/>
      <w:color w:val="auto"/>
      <w:sz w:val="24"/>
      <w:szCs w:val="24"/>
      <w:lang w:val="ru-RU"/>
    </w:rPr>
  </w:style>
  <w:style w:type="paragraph" w:customStyle="1" w:styleId="xl75">
    <w:name w:val="xl75"/>
    <w:basedOn w:val="a"/>
    <w:rsid w:val="00734F8A"/>
    <w:pPr>
      <w:pBdr>
        <w:top w:val="none" w:sz="0" w:space="0" w:color="auto"/>
        <w:left w:val="single" w:sz="4" w:space="0" w:color="auto"/>
        <w:bottom w:val="none" w:sz="0" w:space="0" w:color="auto"/>
        <w:right w:val="single" w:sz="4" w:space="0" w:color="auto"/>
        <w:between w:val="none" w:sz="0" w:space="0" w:color="auto"/>
      </w:pBdr>
      <w:spacing w:before="100" w:beforeAutospacing="1" w:after="100" w:afterAutospacing="1" w:line="240" w:lineRule="auto"/>
    </w:pPr>
    <w:rPr>
      <w:rFonts w:ascii="Calibri" w:eastAsia="Times New Roman" w:hAnsi="Calibri" w:cs="Calibri"/>
      <w:b/>
      <w:bCs/>
      <w:color w:val="auto"/>
      <w:sz w:val="24"/>
      <w:szCs w:val="24"/>
      <w:lang w:val="ru-RU"/>
    </w:rPr>
  </w:style>
  <w:style w:type="table" w:customStyle="1" w:styleId="13">
    <w:name w:val="Сетка таблицы1"/>
    <w:basedOn w:val="a1"/>
    <w:next w:val="aff2"/>
    <w:uiPriority w:val="39"/>
    <w:rsid w:val="00734F8A"/>
    <w:pPr>
      <w:pBdr>
        <w:top w:val="none" w:sz="0" w:space="0" w:color="auto"/>
        <w:left w:val="none" w:sz="0" w:space="0" w:color="auto"/>
        <w:bottom w:val="none" w:sz="0" w:space="0" w:color="auto"/>
        <w:right w:val="none" w:sz="0" w:space="0" w:color="auto"/>
        <w:between w:val="none" w:sz="0" w:space="0" w:color="auto"/>
      </w:pBdr>
      <w:spacing w:line="240" w:lineRule="auto"/>
    </w:pPr>
    <w:rPr>
      <w:rFonts w:ascii="Calibri" w:eastAsia="Calibri" w:hAnsi="Calibri" w:cs="Times New Roman"/>
      <w:color w:val="auto"/>
      <w:lang w:val="ru-RU"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3">
    <w:name w:val="FollowedHyperlink"/>
    <w:basedOn w:val="a0"/>
    <w:uiPriority w:val="99"/>
    <w:semiHidden/>
    <w:unhideWhenUsed/>
    <w:rsid w:val="00734F8A"/>
    <w:rPr>
      <w:color w:val="800080" w:themeColor="followedHyperlink"/>
      <w:u w:val="single"/>
    </w:rPr>
  </w:style>
  <w:style w:type="table" w:styleId="aff2">
    <w:name w:val="Table Grid"/>
    <w:basedOn w:val="a1"/>
    <w:uiPriority w:val="39"/>
    <w:rsid w:val="00734F8A"/>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07092631">
      <w:bodyDiv w:val="1"/>
      <w:marLeft w:val="0"/>
      <w:marRight w:val="0"/>
      <w:marTop w:val="0"/>
      <w:marBottom w:val="0"/>
      <w:divBdr>
        <w:top w:val="none" w:sz="0" w:space="0" w:color="auto"/>
        <w:left w:val="none" w:sz="0" w:space="0" w:color="auto"/>
        <w:bottom w:val="none" w:sz="0" w:space="0" w:color="auto"/>
        <w:right w:val="none" w:sz="0" w:space="0" w:color="auto"/>
      </w:divBdr>
    </w:div>
    <w:div w:id="751316877">
      <w:bodyDiv w:val="1"/>
      <w:marLeft w:val="0"/>
      <w:marRight w:val="0"/>
      <w:marTop w:val="0"/>
      <w:marBottom w:val="0"/>
      <w:divBdr>
        <w:top w:val="none" w:sz="0" w:space="0" w:color="auto"/>
        <w:left w:val="none" w:sz="0" w:space="0" w:color="auto"/>
        <w:bottom w:val="none" w:sz="0" w:space="0" w:color="auto"/>
        <w:right w:val="none" w:sz="0" w:space="0" w:color="auto"/>
      </w:divBdr>
    </w:div>
    <w:div w:id="1535649666">
      <w:bodyDiv w:val="1"/>
      <w:marLeft w:val="0"/>
      <w:marRight w:val="0"/>
      <w:marTop w:val="0"/>
      <w:marBottom w:val="0"/>
      <w:divBdr>
        <w:top w:val="none" w:sz="0" w:space="0" w:color="auto"/>
        <w:left w:val="none" w:sz="0" w:space="0" w:color="auto"/>
        <w:bottom w:val="none" w:sz="0" w:space="0" w:color="auto"/>
        <w:right w:val="none" w:sz="0" w:space="0" w:color="auto"/>
      </w:divBdr>
    </w:div>
    <w:div w:id="1635868710">
      <w:bodyDiv w:val="1"/>
      <w:marLeft w:val="0"/>
      <w:marRight w:val="0"/>
      <w:marTop w:val="0"/>
      <w:marBottom w:val="0"/>
      <w:divBdr>
        <w:top w:val="none" w:sz="0" w:space="0" w:color="auto"/>
        <w:left w:val="none" w:sz="0" w:space="0" w:color="auto"/>
        <w:bottom w:val="none" w:sz="0" w:space="0" w:color="auto"/>
        <w:right w:val="none" w:sz="0" w:space="0" w:color="auto"/>
      </w:divBdr>
    </w:div>
    <w:div w:id="1814980179">
      <w:bodyDiv w:val="1"/>
      <w:marLeft w:val="0"/>
      <w:marRight w:val="0"/>
      <w:marTop w:val="0"/>
      <w:marBottom w:val="0"/>
      <w:divBdr>
        <w:top w:val="none" w:sz="0" w:space="0" w:color="auto"/>
        <w:left w:val="none" w:sz="0" w:space="0" w:color="auto"/>
        <w:bottom w:val="none" w:sz="0" w:space="0" w:color="auto"/>
        <w:right w:val="none" w:sz="0" w:space="0" w:color="auto"/>
      </w:divBdr>
    </w:div>
    <w:div w:id="1914124763">
      <w:bodyDiv w:val="1"/>
      <w:marLeft w:val="0"/>
      <w:marRight w:val="0"/>
      <w:marTop w:val="0"/>
      <w:marBottom w:val="0"/>
      <w:divBdr>
        <w:top w:val="none" w:sz="0" w:space="0" w:color="auto"/>
        <w:left w:val="none" w:sz="0" w:space="0" w:color="auto"/>
        <w:bottom w:val="none" w:sz="0" w:space="0" w:color="auto"/>
        <w:right w:val="none" w:sz="0" w:space="0" w:color="auto"/>
      </w:divBdr>
    </w:div>
    <w:div w:id="2037388415">
      <w:bodyDiv w:val="1"/>
      <w:marLeft w:val="0"/>
      <w:marRight w:val="0"/>
      <w:marTop w:val="0"/>
      <w:marBottom w:val="0"/>
      <w:divBdr>
        <w:top w:val="none" w:sz="0" w:space="0" w:color="auto"/>
        <w:left w:val="none" w:sz="0" w:space="0" w:color="auto"/>
        <w:bottom w:val="none" w:sz="0" w:space="0" w:color="auto"/>
        <w:right w:val="none" w:sz="0" w:space="0" w:color="auto"/>
      </w:divBdr>
    </w:div>
    <w:div w:id="204552290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21" Type="http://schemas.openxmlformats.org/officeDocument/2006/relationships/image" Target="media/image14.png"/><Relationship Id="rId42" Type="http://schemas.openxmlformats.org/officeDocument/2006/relationships/image" Target="media/image35.jpeg"/><Relationship Id="rId47" Type="http://schemas.openxmlformats.org/officeDocument/2006/relationships/image" Target="media/image40.jpeg"/><Relationship Id="rId63" Type="http://schemas.openxmlformats.org/officeDocument/2006/relationships/image" Target="media/image56.png"/><Relationship Id="rId68" Type="http://schemas.openxmlformats.org/officeDocument/2006/relationships/image" Target="media/image61.png"/><Relationship Id="rId84" Type="http://schemas.openxmlformats.org/officeDocument/2006/relationships/chart" Target="charts/chart1.xml"/><Relationship Id="rId89" Type="http://schemas.openxmlformats.org/officeDocument/2006/relationships/image" Target="media/image74.jpeg"/><Relationship Id="rId112" Type="http://schemas.openxmlformats.org/officeDocument/2006/relationships/image" Target="media/image95.jpeg"/><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07" Type="http://schemas.openxmlformats.org/officeDocument/2006/relationships/image" Target="media/image92.pn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image" Target="media/image51.jpeg"/><Relationship Id="rId66" Type="http://schemas.openxmlformats.org/officeDocument/2006/relationships/image" Target="media/image59.png"/><Relationship Id="rId74" Type="http://schemas.openxmlformats.org/officeDocument/2006/relationships/image" Target="media/image65.jpeg"/><Relationship Id="rId79" Type="http://schemas.openxmlformats.org/officeDocument/2006/relationships/hyperlink" Target="http://www.list-org.com/company/395695" TargetMode="External"/><Relationship Id="rId87" Type="http://schemas.openxmlformats.org/officeDocument/2006/relationships/image" Target="media/image72.jpeg"/><Relationship Id="rId102" Type="http://schemas.openxmlformats.org/officeDocument/2006/relationships/image" Target="media/image87.png"/><Relationship Id="rId110" Type="http://schemas.openxmlformats.org/officeDocument/2006/relationships/header" Target="header1.xml"/><Relationship Id="rId5" Type="http://schemas.openxmlformats.org/officeDocument/2006/relationships/webSettings" Target="webSettings.xml"/><Relationship Id="rId61" Type="http://schemas.openxmlformats.org/officeDocument/2006/relationships/image" Target="media/image54.jpeg"/><Relationship Id="rId82" Type="http://schemas.openxmlformats.org/officeDocument/2006/relationships/hyperlink" Target="http://www.list-org.com/company/7049728" TargetMode="External"/><Relationship Id="rId90" Type="http://schemas.openxmlformats.org/officeDocument/2006/relationships/image" Target="media/image75.jpeg"/><Relationship Id="rId95" Type="http://schemas.openxmlformats.org/officeDocument/2006/relationships/image" Target="media/image80.jpeg"/><Relationship Id="rId19" Type="http://schemas.openxmlformats.org/officeDocument/2006/relationships/image" Target="media/image1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jpeg"/><Relationship Id="rId64" Type="http://schemas.openxmlformats.org/officeDocument/2006/relationships/image" Target="media/image57.png"/><Relationship Id="rId69" Type="http://schemas.openxmlformats.org/officeDocument/2006/relationships/image" Target="media/image62.png"/><Relationship Id="rId77" Type="http://schemas.openxmlformats.org/officeDocument/2006/relationships/hyperlink" Target="http://www.list-org.com/company/7901270" TargetMode="External"/><Relationship Id="rId100" Type="http://schemas.openxmlformats.org/officeDocument/2006/relationships/image" Target="media/image85.png"/><Relationship Id="rId105" Type="http://schemas.openxmlformats.org/officeDocument/2006/relationships/image" Target="media/image90.png"/><Relationship Id="rId113"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44.jpeg"/><Relationship Id="rId72" Type="http://schemas.openxmlformats.org/officeDocument/2006/relationships/image" Target="media/image64.jpeg"/><Relationship Id="rId80" Type="http://schemas.openxmlformats.org/officeDocument/2006/relationships/image" Target="media/image68.jpeg"/><Relationship Id="rId85" Type="http://schemas.openxmlformats.org/officeDocument/2006/relationships/image" Target="media/image70.jpeg"/><Relationship Id="rId93" Type="http://schemas.openxmlformats.org/officeDocument/2006/relationships/image" Target="media/image78.jpeg"/><Relationship Id="rId98" Type="http://schemas.openxmlformats.org/officeDocument/2006/relationships/image" Target="media/image83.pn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jpeg"/><Relationship Id="rId67" Type="http://schemas.openxmlformats.org/officeDocument/2006/relationships/image" Target="media/image60.png"/><Relationship Id="rId103" Type="http://schemas.openxmlformats.org/officeDocument/2006/relationships/image" Target="media/image88.png"/><Relationship Id="rId108" Type="http://schemas.openxmlformats.org/officeDocument/2006/relationships/image" Target="media/image93.png"/><Relationship Id="rId20" Type="http://schemas.openxmlformats.org/officeDocument/2006/relationships/image" Target="media/image13.pn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hyperlink" Target="http://www.list-org.com/company/4896" TargetMode="External"/><Relationship Id="rId83" Type="http://schemas.openxmlformats.org/officeDocument/2006/relationships/image" Target="media/image69.jpeg"/><Relationship Id="rId88" Type="http://schemas.openxmlformats.org/officeDocument/2006/relationships/image" Target="media/image73.jpeg"/><Relationship Id="rId91" Type="http://schemas.openxmlformats.org/officeDocument/2006/relationships/image" Target="media/image76.jpeg"/><Relationship Id="rId96" Type="http://schemas.openxmlformats.org/officeDocument/2006/relationships/image" Target="media/image81.png"/><Relationship Id="rId11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106" Type="http://schemas.openxmlformats.org/officeDocument/2006/relationships/image" Target="media/image91.png"/><Relationship Id="rId114" Type="http://schemas.openxmlformats.org/officeDocument/2006/relationships/theme" Target="theme/theme1.xml"/><Relationship Id="rId10" Type="http://schemas.openxmlformats.org/officeDocument/2006/relationships/image" Target="media/image3.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image" Target="media/image58.png"/><Relationship Id="rId73" Type="http://schemas.openxmlformats.org/officeDocument/2006/relationships/hyperlink" Target="http://www.list-org.com/company/7861908" TargetMode="External"/><Relationship Id="rId78" Type="http://schemas.openxmlformats.org/officeDocument/2006/relationships/image" Target="media/image67.jpeg"/><Relationship Id="rId81" Type="http://schemas.openxmlformats.org/officeDocument/2006/relationships/hyperlink" Target="http://www.rusprofile.ru/id/6055856" TargetMode="External"/><Relationship Id="rId86" Type="http://schemas.openxmlformats.org/officeDocument/2006/relationships/image" Target="media/image71.jpeg"/><Relationship Id="rId94" Type="http://schemas.openxmlformats.org/officeDocument/2006/relationships/image" Target="media/image79.jpeg"/><Relationship Id="rId99" Type="http://schemas.openxmlformats.org/officeDocument/2006/relationships/image" Target="media/image84.png"/><Relationship Id="rId101" Type="http://schemas.openxmlformats.org/officeDocument/2006/relationships/image" Target="media/image86.pn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2.jpeg"/><Relationship Id="rId109" Type="http://schemas.openxmlformats.org/officeDocument/2006/relationships/image" Target="media/image94.png"/><Relationship Id="rId34" Type="http://schemas.openxmlformats.org/officeDocument/2006/relationships/image" Target="media/image27.jpeg"/><Relationship Id="rId50" Type="http://schemas.openxmlformats.org/officeDocument/2006/relationships/image" Target="media/image43.jpeg"/><Relationship Id="rId55" Type="http://schemas.openxmlformats.org/officeDocument/2006/relationships/image" Target="media/image48.jpeg"/><Relationship Id="rId76" Type="http://schemas.openxmlformats.org/officeDocument/2006/relationships/image" Target="media/image66.jpeg"/><Relationship Id="rId97" Type="http://schemas.openxmlformats.org/officeDocument/2006/relationships/image" Target="media/image82.png"/><Relationship Id="rId104" Type="http://schemas.openxmlformats.org/officeDocument/2006/relationships/image" Target="media/image89.png"/><Relationship Id="rId7" Type="http://schemas.openxmlformats.org/officeDocument/2006/relationships/endnotes" Target="endnotes.xml"/><Relationship Id="rId71" Type="http://schemas.openxmlformats.org/officeDocument/2006/relationships/hyperlink" Target="http://www.list-org.com/company/81182" TargetMode="External"/><Relationship Id="rId92" Type="http://schemas.openxmlformats.org/officeDocument/2006/relationships/image" Target="media/image77.jpeg"/></Relationships>
</file>

<file path=word/_rels/footnotes.xml.rels><?xml version="1.0" encoding="UTF-8" standalone="yes"?>
<Relationships xmlns="http://schemas.openxmlformats.org/package/2006/relationships"><Relationship Id="rId1" Type="http://schemas.openxmlformats.org/officeDocument/2006/relationships/hyperlink" Target="https://sbis.ru/contragents/0274010931/027501001"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E:\&#1088;&#1072;&#1073;&#1086;&#1090;&#1072;\GreenBusiness\&#1043;&#1080;&#1083;&#1100;&#1076;&#1080;&#1103;%20&#1052;\&#1058;&#1072;&#1073;&#1083;&#1080;&#1094;&#1072;%20&#1076;&#1083;&#1103;%20&#1088;&#1072;&#1089;&#1089;&#1095;&#1105;&#1090;&#1086;&#1074;.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ru-RU" b="1">
                <a:solidFill>
                  <a:sysClr val="windowText" lastClr="000000"/>
                </a:solidFill>
                <a:latin typeface="Times New Roman" panose="02020603050405020304" pitchFamily="18" charset="0"/>
                <a:cs typeface="Times New Roman" panose="02020603050405020304" pitchFamily="18" charset="0"/>
              </a:rPr>
              <a:t>РАСЧЕТ ДОЛЕЙ КОМПАНИЙ-ПРОИЗВОДИТЕЛЕЙ БРЕНДОВЫХ ОРГАНИЧЕСКИХ УДОБРЕНИЙ НА РЫНКЕ</a:t>
            </a:r>
          </a:p>
        </c:rich>
      </c:tx>
      <c:spPr>
        <a:noFill/>
        <a:ln>
          <a:noFill/>
        </a:ln>
        <a:effectLst/>
      </c:spPr>
    </c:title>
    <c:view3D>
      <c:rotX val="30"/>
      <c:depthPercent val="100"/>
      <c:perspective val="30"/>
    </c:view3D>
    <c:floor>
      <c:spPr>
        <a:noFill/>
        <a:ln>
          <a:noFill/>
        </a:ln>
        <a:effectLst/>
        <a:sp3d/>
      </c:spPr>
    </c:floor>
    <c:sideWall>
      <c:spPr>
        <a:noFill/>
        <a:ln>
          <a:noFill/>
        </a:ln>
        <a:effectLst/>
        <a:sp3d/>
      </c:spPr>
    </c:sideWall>
    <c:backWall>
      <c:spPr>
        <a:noFill/>
        <a:ln>
          <a:noFill/>
        </a:ln>
        <a:effectLst/>
        <a:sp3d/>
      </c:spPr>
    </c:backWall>
    <c:plotArea>
      <c:layout/>
      <c:pie3DChart>
        <c:varyColors val="1"/>
        <c:ser>
          <c:idx val="0"/>
          <c:order val="0"/>
          <c:dPt>
            <c:idx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1-04FA-41CC-A6F7-8B3753E11C82}"/>
              </c:ext>
            </c:extLst>
          </c:dPt>
          <c:dPt>
            <c:idx val="1"/>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3-04FA-41CC-A6F7-8B3753E11C82}"/>
              </c:ext>
            </c:extLst>
          </c:dPt>
          <c:dPt>
            <c:idx val="2"/>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5-04FA-41CC-A6F7-8B3753E11C82}"/>
              </c:ext>
            </c:extLst>
          </c:dPt>
          <c:dPt>
            <c:idx val="3"/>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7-04FA-41CC-A6F7-8B3753E11C82}"/>
              </c:ext>
            </c:extLst>
          </c:dPt>
          <c:dPt>
            <c:idx val="4"/>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9-04FA-41CC-A6F7-8B3753E11C82}"/>
              </c:ext>
            </c:extLst>
          </c:dPt>
          <c:dPt>
            <c:idx val="5"/>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B-04FA-41CC-A6F7-8B3753E11C82}"/>
              </c:ext>
            </c:extLst>
          </c:dPt>
          <c:dPt>
            <c:idx val="6"/>
            <c:spPr>
              <a:gradFill rotWithShape="1">
                <a:gsLst>
                  <a:gs pos="0">
                    <a:schemeClr val="accent1">
                      <a:lumMod val="60000"/>
                      <a:shade val="51000"/>
                      <a:satMod val="130000"/>
                    </a:schemeClr>
                  </a:gs>
                  <a:gs pos="80000">
                    <a:schemeClr val="accent1">
                      <a:lumMod val="60000"/>
                      <a:shade val="93000"/>
                      <a:satMod val="130000"/>
                    </a:schemeClr>
                  </a:gs>
                  <a:gs pos="100000">
                    <a:schemeClr val="accent1">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D-04FA-41CC-A6F7-8B3753E11C82}"/>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Val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'Рассчет доли осн. конк. на рын.'!$A$60:$A$66</c:f>
              <c:strCache>
                <c:ptCount val="7"/>
                <c:pt idx="0">
                  <c:v>Буйские удобрения</c:v>
                </c:pt>
                <c:pt idx="1">
                  <c:v>БашИнком</c:v>
                </c:pt>
                <c:pt idx="2">
                  <c:v>Поля Русские</c:v>
                </c:pt>
                <c:pt idx="3">
                  <c:v>БиоГран</c:v>
                </c:pt>
                <c:pt idx="4">
                  <c:v>Кубанский АгроБиоКомлпекс</c:v>
                </c:pt>
                <c:pt idx="5">
                  <c:v>Остальные компании</c:v>
                </c:pt>
                <c:pt idx="6">
                  <c:v>Florizel</c:v>
                </c:pt>
              </c:strCache>
            </c:strRef>
          </c:cat>
          <c:val>
            <c:numRef>
              <c:f>'Рассчет доли осн. конк. на рын.'!$B$60:$B$66</c:f>
              <c:numCache>
                <c:formatCode>0.000</c:formatCode>
                <c:ptCount val="7"/>
                <c:pt idx="0">
                  <c:v>0.29685890097752238</c:v>
                </c:pt>
                <c:pt idx="1">
                  <c:v>6.7425564850240857E-2</c:v>
                </c:pt>
                <c:pt idx="2">
                  <c:v>1.3844628840368868E-2</c:v>
                </c:pt>
                <c:pt idx="3">
                  <c:v>3.4397671412444045E-3</c:v>
                </c:pt>
                <c:pt idx="4">
                  <c:v>1.4005579786310889E-3</c:v>
                </c:pt>
                <c:pt idx="5">
                  <c:v>0.61700000000000021</c:v>
                </c:pt>
                <c:pt idx="6">
                  <c:v>3.1186788177476063E-3</c:v>
                </c:pt>
              </c:numCache>
            </c:numRef>
          </c:val>
          <c:extLst xmlns:c16r2="http://schemas.microsoft.com/office/drawing/2015/06/chart">
            <c:ext xmlns:c16="http://schemas.microsoft.com/office/drawing/2014/chart" uri="{C3380CC4-5D6E-409C-BE32-E72D297353CC}">
              <c16:uniqueId val="{0000000E-04FA-41CC-A6F7-8B3753E11C82}"/>
            </c:ext>
          </c:extLst>
        </c:ser>
      </c:pie3DChart>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E2A056-9E34-4890-8A2D-B8B867BD6B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TotalTime>
  <Pages>114</Pages>
  <Words>21266</Words>
  <Characters>121219</Characters>
  <Application>Microsoft Office Word</Application>
  <DocSecurity>0</DocSecurity>
  <Lines>1010</Lines>
  <Paragraphs>284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142201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skywalkerr</dc:creator>
  <cp:lastModifiedBy>Windows User</cp:lastModifiedBy>
  <cp:revision>9</cp:revision>
  <dcterms:created xsi:type="dcterms:W3CDTF">2018-03-05T02:52:00Z</dcterms:created>
  <dcterms:modified xsi:type="dcterms:W3CDTF">2018-03-05T07:09:00Z</dcterms:modified>
</cp:coreProperties>
</file>